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51" w:type="dxa"/>
        <w:tblLook w:val="00A0" w:firstRow="1" w:lastRow="0" w:firstColumn="1" w:lastColumn="0" w:noHBand="0" w:noVBand="0"/>
      </w:tblPr>
      <w:tblGrid>
        <w:gridCol w:w="3150"/>
        <w:gridCol w:w="3785"/>
        <w:gridCol w:w="1453"/>
        <w:gridCol w:w="1833"/>
        <w:gridCol w:w="730"/>
      </w:tblGrid>
      <w:tr w:rsidR="0049793F" w:rsidRPr="00042A19" w14:paraId="558694D8" w14:textId="77777777" w:rsidTr="002A6103">
        <w:tc>
          <w:tcPr>
            <w:tcW w:w="3150" w:type="dxa"/>
          </w:tcPr>
          <w:p w14:paraId="715FBCBD" w14:textId="77777777" w:rsidR="0049793F" w:rsidRPr="00042A19" w:rsidRDefault="0049793F" w:rsidP="00BC57C0">
            <w:pPr>
              <w:rPr>
                <w:lang w:val="nl-NL"/>
              </w:rPr>
            </w:pPr>
          </w:p>
        </w:tc>
        <w:tc>
          <w:tcPr>
            <w:tcW w:w="3785" w:type="dxa"/>
          </w:tcPr>
          <w:p w14:paraId="00D883BE" w14:textId="77777777" w:rsidR="0049793F" w:rsidRPr="00042A19" w:rsidRDefault="0049793F" w:rsidP="0049793F">
            <w:pPr>
              <w:keepNext/>
              <w:spacing w:line="264" w:lineRule="auto"/>
              <w:ind w:right="57"/>
              <w:jc w:val="center"/>
              <w:outlineLvl w:val="2"/>
              <w:rPr>
                <w:rFonts w:ascii="Verdana" w:hAnsi="Verdana" w:cs="Arial"/>
                <w:b/>
                <w:bCs/>
                <w:smallCaps/>
                <w:color w:val="000000"/>
                <w:sz w:val="24"/>
                <w:szCs w:val="24"/>
                <w:lang w:val="nl-NL"/>
              </w:rPr>
            </w:pPr>
          </w:p>
        </w:tc>
        <w:tc>
          <w:tcPr>
            <w:tcW w:w="4016" w:type="dxa"/>
            <w:gridSpan w:val="3"/>
          </w:tcPr>
          <w:p w14:paraId="0D42C4DA" w14:textId="77777777" w:rsidR="0049793F" w:rsidRPr="00042A19" w:rsidRDefault="0049793F" w:rsidP="006377BA">
            <w:pPr>
              <w:spacing w:line="264" w:lineRule="auto"/>
              <w:rPr>
                <w:rFonts w:ascii="Verdana" w:hAnsi="Verdana" w:cs="Arial"/>
                <w:b/>
                <w:color w:val="002060"/>
                <w:sz w:val="20"/>
                <w:lang w:val="nl-NL"/>
              </w:rPr>
            </w:pPr>
          </w:p>
        </w:tc>
      </w:tr>
      <w:tr w:rsidR="00D77FC9" w:rsidRPr="00042A19" w14:paraId="2A3CEDC5" w14:textId="77777777" w:rsidTr="002A6103">
        <w:trPr>
          <w:gridAfter w:val="1"/>
          <w:wAfter w:w="730" w:type="dxa"/>
        </w:trPr>
        <w:tc>
          <w:tcPr>
            <w:tcW w:w="8388" w:type="dxa"/>
            <w:gridSpan w:val="3"/>
          </w:tcPr>
          <w:p w14:paraId="270909E9" w14:textId="77777777" w:rsidR="00D77FC9" w:rsidRPr="00042A19" w:rsidRDefault="00D77FC9">
            <w:pPr>
              <w:spacing w:line="288" w:lineRule="auto"/>
              <w:rPr>
                <w:b/>
                <w:color w:val="000000"/>
                <w:sz w:val="28"/>
                <w:szCs w:val="28"/>
                <w:lang w:val="nl-NL"/>
              </w:rPr>
            </w:pPr>
          </w:p>
          <w:p w14:paraId="20CDECF0" w14:textId="77777777" w:rsidR="00D77FC9" w:rsidRPr="00042A19" w:rsidRDefault="006F730A" w:rsidP="001A652C">
            <w:pPr>
              <w:spacing w:line="288" w:lineRule="auto"/>
              <w:ind w:right="-1818"/>
              <w:rPr>
                <w:lang w:val="nl-NL"/>
              </w:rPr>
            </w:pPr>
            <w:r w:rsidRPr="00042A19">
              <w:rPr>
                <w:b/>
                <w:noProof/>
                <w:color w:val="000000"/>
                <w:sz w:val="28"/>
                <w:szCs w:val="28"/>
                <w:lang w:val="nl-NL" w:eastAsia="nl-NL"/>
              </w:rPr>
              <w:drawing>
                <wp:inline distT="0" distB="0" distL="0" distR="0" wp14:anchorId="703C5CD7" wp14:editId="56C29A87">
                  <wp:extent cx="1714500" cy="542925"/>
                  <wp:effectExtent l="0" t="0" r="0" b="9525"/>
                  <wp:docPr id="1" name="Picture 1" descr="EU flag-Crea EU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flag-Crea EU 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542925"/>
                          </a:xfrm>
                          <a:prstGeom prst="rect">
                            <a:avLst/>
                          </a:prstGeom>
                          <a:noFill/>
                          <a:ln>
                            <a:noFill/>
                          </a:ln>
                        </pic:spPr>
                      </pic:pic>
                    </a:graphicData>
                  </a:graphic>
                </wp:inline>
              </w:drawing>
            </w:r>
            <w:r w:rsidR="00D77FC9" w:rsidRPr="00042A19">
              <w:rPr>
                <w:lang w:val="nl-NL"/>
              </w:rPr>
              <w:t xml:space="preserve">      </w:t>
            </w:r>
            <w:r w:rsidR="002B19D2" w:rsidRPr="00042A19">
              <w:rPr>
                <w:lang w:val="nl-NL"/>
              </w:rPr>
              <w:t xml:space="preserve">           </w:t>
            </w:r>
            <w:r w:rsidR="00C10C29" w:rsidRPr="00042A19">
              <w:rPr>
                <w:lang w:val="nl-NL"/>
              </w:rPr>
              <w:t xml:space="preserve">      </w:t>
            </w:r>
            <w:r w:rsidR="00DC4E89" w:rsidRPr="003C3BCC">
              <w:rPr>
                <w:b/>
                <w:color w:val="000000" w:themeColor="text1"/>
                <w:sz w:val="20"/>
                <w:lang w:val="nl-NL"/>
              </w:rPr>
              <w:t>PERSBERICHT</w:t>
            </w:r>
          </w:p>
          <w:p w14:paraId="17077CFF" w14:textId="79DF7AE2" w:rsidR="008A68B3" w:rsidRPr="00042A19" w:rsidRDefault="008A68B3" w:rsidP="00D36A91">
            <w:pPr>
              <w:rPr>
                <w:lang w:val="nl-NL"/>
              </w:rPr>
            </w:pPr>
          </w:p>
        </w:tc>
        <w:tc>
          <w:tcPr>
            <w:tcW w:w="1833" w:type="dxa"/>
            <w:hideMark/>
          </w:tcPr>
          <w:p w14:paraId="1552F2E5" w14:textId="77777777" w:rsidR="00D77FC9" w:rsidRPr="00042A19" w:rsidRDefault="00D77FC9" w:rsidP="000302AC">
            <w:pPr>
              <w:tabs>
                <w:tab w:val="clear" w:pos="1701"/>
                <w:tab w:val="left" w:pos="330"/>
                <w:tab w:val="left" w:pos="1512"/>
                <w:tab w:val="right" w:pos="2605"/>
              </w:tabs>
              <w:spacing w:line="288" w:lineRule="auto"/>
              <w:ind w:left="-249" w:firstLine="249"/>
              <w:rPr>
                <w:rFonts w:cs="Arial"/>
                <w:b/>
                <w:color w:val="002060"/>
                <w:lang w:val="nl-NL"/>
              </w:rPr>
            </w:pPr>
            <w:r w:rsidRPr="00042A19">
              <w:rPr>
                <w:rFonts w:cs="Arial"/>
                <w:b/>
                <w:color w:val="002060"/>
                <w:lang w:val="nl-NL"/>
              </w:rPr>
              <w:tab/>
            </w:r>
            <w:r w:rsidR="006F730A" w:rsidRPr="00042A19">
              <w:rPr>
                <w:rFonts w:cs="Arial"/>
                <w:b/>
                <w:noProof/>
                <w:color w:val="002060"/>
                <w:lang w:val="nl-NL" w:eastAsia="nl-NL"/>
              </w:rPr>
              <w:drawing>
                <wp:inline distT="0" distB="0" distL="0" distR="0" wp14:anchorId="02AF1D5D" wp14:editId="130636FB">
                  <wp:extent cx="800100" cy="12668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4150" b="4150"/>
                          <a:stretch>
                            <a:fillRect/>
                          </a:stretch>
                        </pic:blipFill>
                        <pic:spPr bwMode="auto">
                          <a:xfrm>
                            <a:off x="0" y="0"/>
                            <a:ext cx="800100" cy="1266825"/>
                          </a:xfrm>
                          <a:prstGeom prst="rect">
                            <a:avLst/>
                          </a:prstGeom>
                          <a:noFill/>
                          <a:ln>
                            <a:noFill/>
                          </a:ln>
                        </pic:spPr>
                      </pic:pic>
                    </a:graphicData>
                  </a:graphic>
                </wp:inline>
              </w:drawing>
            </w:r>
          </w:p>
        </w:tc>
      </w:tr>
    </w:tbl>
    <w:p w14:paraId="7E7A6957" w14:textId="77777777" w:rsidR="00823D68" w:rsidRPr="003C44DC" w:rsidRDefault="008D211E" w:rsidP="00823D68">
      <w:pPr>
        <w:pStyle w:val="5Normal"/>
        <w:jc w:val="center"/>
        <w:rPr>
          <w:b/>
          <w:color w:val="000000" w:themeColor="text1"/>
          <w:sz w:val="24"/>
          <w:szCs w:val="24"/>
          <w:lang w:val="nl-NL"/>
        </w:rPr>
      </w:pPr>
      <w:r w:rsidRPr="003C44DC">
        <w:rPr>
          <w:b/>
          <w:color w:val="000000" w:themeColor="text1"/>
          <w:sz w:val="24"/>
          <w:szCs w:val="24"/>
          <w:lang w:val="nl-NL"/>
        </w:rPr>
        <w:t xml:space="preserve">Bosch Research </w:t>
      </w:r>
      <w:proofErr w:type="spellStart"/>
      <w:r w:rsidRPr="003C44DC">
        <w:rPr>
          <w:b/>
          <w:color w:val="000000" w:themeColor="text1"/>
          <w:sz w:val="24"/>
          <w:szCs w:val="24"/>
          <w:lang w:val="nl-NL"/>
        </w:rPr>
        <w:t>and</w:t>
      </w:r>
      <w:proofErr w:type="spellEnd"/>
      <w:r w:rsidRPr="003C44DC">
        <w:rPr>
          <w:b/>
          <w:color w:val="000000" w:themeColor="text1"/>
          <w:sz w:val="24"/>
          <w:szCs w:val="24"/>
          <w:lang w:val="nl-NL"/>
        </w:rPr>
        <w:t xml:space="preserve"> </w:t>
      </w:r>
      <w:proofErr w:type="spellStart"/>
      <w:r w:rsidRPr="003C44DC">
        <w:rPr>
          <w:b/>
          <w:color w:val="000000" w:themeColor="text1"/>
          <w:sz w:val="24"/>
          <w:szCs w:val="24"/>
          <w:lang w:val="nl-NL"/>
        </w:rPr>
        <w:t>Conservation</w:t>
      </w:r>
      <w:proofErr w:type="spellEnd"/>
      <w:r w:rsidRPr="003C44DC">
        <w:rPr>
          <w:b/>
          <w:color w:val="000000" w:themeColor="text1"/>
          <w:sz w:val="24"/>
          <w:szCs w:val="24"/>
          <w:lang w:val="nl-NL"/>
        </w:rPr>
        <w:t xml:space="preserve"> Project</w:t>
      </w:r>
      <w:r w:rsidR="00823D68" w:rsidRPr="003C44DC">
        <w:rPr>
          <w:b/>
          <w:color w:val="000000" w:themeColor="text1"/>
          <w:sz w:val="24"/>
          <w:szCs w:val="24"/>
          <w:lang w:val="nl-NL"/>
        </w:rPr>
        <w:t xml:space="preserve"> </w:t>
      </w:r>
      <w:r w:rsidR="00DC4E89" w:rsidRPr="003C44DC">
        <w:rPr>
          <w:b/>
          <w:color w:val="000000" w:themeColor="text1"/>
          <w:sz w:val="24"/>
          <w:szCs w:val="24"/>
          <w:lang w:val="nl-NL"/>
        </w:rPr>
        <w:t>wint</w:t>
      </w:r>
    </w:p>
    <w:p w14:paraId="39283973" w14:textId="77777777" w:rsidR="00823D68" w:rsidRPr="003C44DC" w:rsidRDefault="00823D68" w:rsidP="00823D68">
      <w:pPr>
        <w:pStyle w:val="5Normal"/>
        <w:jc w:val="center"/>
        <w:rPr>
          <w:b/>
          <w:color w:val="000000" w:themeColor="text1"/>
          <w:sz w:val="24"/>
          <w:szCs w:val="24"/>
          <w:lang w:val="nl-NL"/>
        </w:rPr>
      </w:pPr>
      <w:r w:rsidRPr="003C44DC">
        <w:rPr>
          <w:b/>
          <w:color w:val="000000" w:themeColor="text1"/>
          <w:sz w:val="24"/>
          <w:szCs w:val="24"/>
          <w:lang w:val="nl-NL"/>
        </w:rPr>
        <w:t xml:space="preserve">EU </w:t>
      </w:r>
      <w:r w:rsidR="003B2307" w:rsidRPr="003C44DC">
        <w:rPr>
          <w:b/>
          <w:color w:val="000000" w:themeColor="text1"/>
          <w:sz w:val="24"/>
          <w:szCs w:val="24"/>
          <w:lang w:val="nl-NL"/>
        </w:rPr>
        <w:t xml:space="preserve">Prijs voor Cultureel </w:t>
      </w:r>
      <w:proofErr w:type="gramStart"/>
      <w:r w:rsidR="003B2307" w:rsidRPr="003C44DC">
        <w:rPr>
          <w:b/>
          <w:color w:val="000000" w:themeColor="text1"/>
          <w:sz w:val="24"/>
          <w:szCs w:val="24"/>
          <w:lang w:val="nl-NL"/>
        </w:rPr>
        <w:t>Erfgoed</w:t>
      </w:r>
      <w:r w:rsidRPr="003C44DC">
        <w:rPr>
          <w:b/>
          <w:color w:val="000000" w:themeColor="text1"/>
          <w:sz w:val="24"/>
          <w:szCs w:val="24"/>
          <w:lang w:val="nl-NL"/>
        </w:rPr>
        <w:t xml:space="preserve"> /</w:t>
      </w:r>
      <w:proofErr w:type="gramEnd"/>
      <w:r w:rsidRPr="003C44DC">
        <w:rPr>
          <w:b/>
          <w:color w:val="000000" w:themeColor="text1"/>
          <w:sz w:val="24"/>
          <w:szCs w:val="24"/>
          <w:lang w:val="nl-NL"/>
        </w:rPr>
        <w:t xml:space="preserve"> Europa </w:t>
      </w:r>
      <w:proofErr w:type="spellStart"/>
      <w:r w:rsidRPr="003C44DC">
        <w:rPr>
          <w:b/>
          <w:color w:val="000000" w:themeColor="text1"/>
          <w:sz w:val="24"/>
          <w:szCs w:val="24"/>
          <w:lang w:val="nl-NL"/>
        </w:rPr>
        <w:t>Nostra</w:t>
      </w:r>
      <w:proofErr w:type="spellEnd"/>
      <w:r w:rsidRPr="003C44DC">
        <w:rPr>
          <w:b/>
          <w:color w:val="000000" w:themeColor="text1"/>
          <w:sz w:val="24"/>
          <w:szCs w:val="24"/>
          <w:lang w:val="nl-NL"/>
        </w:rPr>
        <w:t xml:space="preserve"> </w:t>
      </w:r>
      <w:r w:rsidR="003B2307" w:rsidRPr="003C44DC">
        <w:rPr>
          <w:b/>
          <w:color w:val="000000" w:themeColor="text1"/>
          <w:sz w:val="24"/>
          <w:szCs w:val="24"/>
          <w:lang w:val="nl-NL"/>
        </w:rPr>
        <w:t>Prijs</w:t>
      </w:r>
      <w:r w:rsidRPr="003C44DC">
        <w:rPr>
          <w:b/>
          <w:color w:val="000000" w:themeColor="text1"/>
          <w:sz w:val="24"/>
          <w:szCs w:val="24"/>
          <w:lang w:val="nl-NL"/>
        </w:rPr>
        <w:t xml:space="preserve"> 201</w:t>
      </w:r>
      <w:r w:rsidR="008D211E" w:rsidRPr="003C44DC">
        <w:rPr>
          <w:b/>
          <w:color w:val="000000" w:themeColor="text1"/>
          <w:sz w:val="24"/>
          <w:szCs w:val="24"/>
          <w:lang w:val="nl-NL"/>
        </w:rPr>
        <w:t>7</w:t>
      </w:r>
    </w:p>
    <w:p w14:paraId="5730BA95" w14:textId="77777777" w:rsidR="00685CA6" w:rsidRPr="003C44DC" w:rsidRDefault="00685CA6" w:rsidP="00772FB0">
      <w:pPr>
        <w:pStyle w:val="5Normal"/>
        <w:spacing w:after="0"/>
        <w:jc w:val="both"/>
        <w:rPr>
          <w:rFonts w:ascii="Verdana" w:hAnsi="Verdana" w:cs="Arial"/>
          <w:color w:val="000000"/>
          <w:sz w:val="20"/>
          <w:lang w:val="nl-NL"/>
        </w:rPr>
      </w:pPr>
    </w:p>
    <w:p w14:paraId="0372BCC0" w14:textId="77777777" w:rsidR="00A15974" w:rsidRPr="003C3BCC" w:rsidRDefault="00A15974" w:rsidP="003C3BCC">
      <w:pPr>
        <w:pStyle w:val="Normaalweb"/>
        <w:spacing w:before="0" w:beforeAutospacing="0" w:after="0" w:afterAutospacing="0"/>
        <w:jc w:val="both"/>
        <w:rPr>
          <w:rFonts w:ascii="Arial" w:hAnsi="Arial" w:cs="Arial"/>
          <w:sz w:val="20"/>
          <w:szCs w:val="20"/>
          <w:lang w:val="nl-NL"/>
        </w:rPr>
      </w:pPr>
      <w:proofErr w:type="gramStart"/>
      <w:r w:rsidRPr="003C44DC">
        <w:rPr>
          <w:rFonts w:ascii="Arial" w:hAnsi="Arial" w:cs="Arial"/>
          <w:b/>
          <w:sz w:val="20"/>
          <w:szCs w:val="20"/>
          <w:lang w:val="nl-NL"/>
        </w:rPr>
        <w:t>Brussel /</w:t>
      </w:r>
      <w:proofErr w:type="gramEnd"/>
      <w:r w:rsidRPr="003C44DC">
        <w:rPr>
          <w:rFonts w:ascii="Arial" w:hAnsi="Arial" w:cs="Arial"/>
          <w:b/>
          <w:sz w:val="20"/>
          <w:szCs w:val="20"/>
          <w:lang w:val="nl-NL"/>
        </w:rPr>
        <w:t xml:space="preserve"> Den Haag, 5 april 2017</w:t>
      </w:r>
      <w:r w:rsidRPr="003C44DC">
        <w:rPr>
          <w:rFonts w:ascii="Arial" w:hAnsi="Arial" w:cs="Arial"/>
          <w:sz w:val="20"/>
          <w:szCs w:val="20"/>
          <w:lang w:val="nl-NL"/>
        </w:rPr>
        <w:t xml:space="preserve"> - De Europese Commissie en Europa </w:t>
      </w:r>
      <w:proofErr w:type="spellStart"/>
      <w:r w:rsidRPr="003C44DC">
        <w:rPr>
          <w:rFonts w:ascii="Arial" w:hAnsi="Arial" w:cs="Arial"/>
          <w:sz w:val="20"/>
          <w:szCs w:val="20"/>
          <w:lang w:val="nl-NL"/>
        </w:rPr>
        <w:t>Nostra</w:t>
      </w:r>
      <w:proofErr w:type="spellEnd"/>
      <w:r w:rsidRPr="003C44DC">
        <w:rPr>
          <w:rFonts w:ascii="Arial" w:hAnsi="Arial" w:cs="Arial"/>
          <w:sz w:val="20"/>
          <w:szCs w:val="20"/>
          <w:lang w:val="nl-NL"/>
        </w:rPr>
        <w:t xml:space="preserve"> hebben vandaag de winnaars</w:t>
      </w:r>
      <w:r w:rsidRPr="003C3BCC">
        <w:rPr>
          <w:rFonts w:ascii="Arial" w:hAnsi="Arial" w:cs="Arial"/>
          <w:sz w:val="20"/>
          <w:szCs w:val="20"/>
          <w:lang w:val="nl-NL"/>
        </w:rPr>
        <w:t xml:space="preserve"> van de 2017 Europese Unie Prijs voor Cultureel Erfgoed / Europa Nostra Prijs – Europa’s hoogste eerbetoon op het gebied van erfgoed – bekend gemaakt. De 29 laureaten uit 18 landen zijn verkozen vanwege hun exemplarische prestaties in de sectoren Instandhouding, Onderzoek, Toegewijde dienstverlening en Opleiding, scholing en bewustmaking. Het </w:t>
      </w:r>
      <w:r w:rsidRPr="003C3BCC">
        <w:rPr>
          <w:rFonts w:ascii="Arial" w:hAnsi="Arial" w:cs="Arial"/>
          <w:b/>
          <w:sz w:val="20"/>
          <w:szCs w:val="20"/>
          <w:lang w:val="nl-NL"/>
        </w:rPr>
        <w:t xml:space="preserve">Bosch Research and Conservation Project, ’s-Hertogenbosch, </w:t>
      </w:r>
      <w:r w:rsidR="00DC4E89" w:rsidRPr="00DC4E89">
        <w:rPr>
          <w:rFonts w:ascii="Arial" w:hAnsi="Arial" w:cs="Arial"/>
          <w:b/>
          <w:sz w:val="20"/>
          <w:szCs w:val="20"/>
          <w:lang w:val="nl-NL"/>
        </w:rPr>
        <w:t>Ned</w:t>
      </w:r>
      <w:r w:rsidRPr="003C3BCC">
        <w:rPr>
          <w:rFonts w:ascii="Arial" w:hAnsi="Arial" w:cs="Arial"/>
          <w:b/>
          <w:sz w:val="20"/>
          <w:szCs w:val="20"/>
          <w:lang w:val="nl-NL"/>
        </w:rPr>
        <w:t>erland</w:t>
      </w:r>
      <w:r w:rsidRPr="003C3BCC">
        <w:rPr>
          <w:rFonts w:ascii="Arial" w:hAnsi="Arial" w:cs="Arial"/>
          <w:sz w:val="20"/>
          <w:szCs w:val="20"/>
          <w:lang w:val="nl-NL"/>
        </w:rPr>
        <w:t xml:space="preserve">, is een van de winnaars van dit jaar. Onafhankelijke jury’s van experts hebben een totaal van 202 projecten, die door organisaties en personen in 39 landen vanuit heel Europa waren ingediend, beoordeeld en daaruit de winnaars gekozen. </w:t>
      </w:r>
    </w:p>
    <w:p w14:paraId="63BFC453" w14:textId="77777777" w:rsidR="00371778" w:rsidRPr="00A15974" w:rsidRDefault="00371778" w:rsidP="003C3BCC">
      <w:pPr>
        <w:pStyle w:val="5Normal"/>
        <w:spacing w:after="0"/>
        <w:jc w:val="both"/>
        <w:rPr>
          <w:rFonts w:cs="Arial"/>
          <w:bCs/>
          <w:color w:val="000000"/>
          <w:sz w:val="20"/>
          <w:lang w:val="nl-NL"/>
        </w:rPr>
      </w:pPr>
    </w:p>
    <w:p w14:paraId="4EDB954B" w14:textId="77777777" w:rsidR="00A15974" w:rsidRPr="003C3BCC" w:rsidRDefault="00A15974" w:rsidP="003C3BCC">
      <w:pPr>
        <w:pStyle w:val="Normaalweb"/>
        <w:spacing w:before="0" w:beforeAutospacing="0" w:after="0" w:afterAutospacing="0"/>
        <w:jc w:val="both"/>
        <w:rPr>
          <w:rFonts w:ascii="Arial" w:hAnsi="Arial" w:cs="Arial"/>
          <w:sz w:val="20"/>
          <w:szCs w:val="20"/>
          <w:lang w:val="nl-NL"/>
        </w:rPr>
      </w:pPr>
      <w:r w:rsidRPr="003C3BCC">
        <w:rPr>
          <w:rFonts w:ascii="Arial" w:hAnsi="Arial" w:cs="Arial"/>
          <w:sz w:val="20"/>
          <w:szCs w:val="20"/>
          <w:lang w:val="nl-NL"/>
        </w:rPr>
        <w:t xml:space="preserve">Burgers in de hele wereld </w:t>
      </w:r>
      <w:r w:rsidR="000B40BE" w:rsidRPr="003C3BCC">
        <w:rPr>
          <w:rFonts w:ascii="Arial" w:hAnsi="Arial" w:cs="Arial"/>
          <w:sz w:val="20"/>
          <w:szCs w:val="20"/>
          <w:lang w:val="nl-NL"/>
        </w:rPr>
        <w:t xml:space="preserve">kunnen nu </w:t>
      </w:r>
      <w:hyperlink r:id="rId10" w:history="1">
        <w:r w:rsidR="000B40BE" w:rsidRPr="003C3BCC">
          <w:rPr>
            <w:rStyle w:val="Hyperlink"/>
            <w:rFonts w:ascii="Arial" w:hAnsi="Arial" w:cs="Arial"/>
            <w:sz w:val="20"/>
            <w:szCs w:val="20"/>
            <w:lang w:val="nl-NL"/>
          </w:rPr>
          <w:t>online stemmen</w:t>
        </w:r>
      </w:hyperlink>
      <w:r w:rsidR="000B40BE" w:rsidRPr="003C3BCC">
        <w:rPr>
          <w:rFonts w:ascii="Arial" w:hAnsi="Arial" w:cs="Arial"/>
          <w:sz w:val="20"/>
          <w:szCs w:val="20"/>
          <w:lang w:val="nl-NL"/>
        </w:rPr>
        <w:t xml:space="preserve"> voor </w:t>
      </w:r>
      <w:r w:rsidRPr="003C3BCC">
        <w:rPr>
          <w:rFonts w:ascii="Arial" w:hAnsi="Arial" w:cs="Arial"/>
          <w:sz w:val="20"/>
          <w:szCs w:val="20"/>
          <w:lang w:val="nl-NL"/>
        </w:rPr>
        <w:t>de winnaar van de Publieksprijs, en steun mobiliseren voor de prijswinnende projecten uit hun eigen of een ander Europees land. Stemmers maken kans op een reis voor twee personen naar Finland en een speciale gast te zijn bij de prijsuitreiking die op 15 mei in de historische stad Turku zal worden gehouden. Tijdens de ceremonie zullen ook de zeven Grand Prix winnaars, die ieder € 10.000 zullen</w:t>
      </w:r>
      <w:r w:rsidR="00DC4E89" w:rsidRPr="00DC4E89">
        <w:rPr>
          <w:rFonts w:ascii="Arial" w:hAnsi="Arial" w:cs="Arial"/>
          <w:sz w:val="20"/>
          <w:szCs w:val="20"/>
          <w:lang w:val="nl-NL"/>
        </w:rPr>
        <w:t xml:space="preserve"> ontvangen, en de Publieksprijs</w:t>
      </w:r>
      <w:r w:rsidRPr="003C3BCC">
        <w:rPr>
          <w:rFonts w:ascii="Arial" w:hAnsi="Arial" w:cs="Arial"/>
          <w:sz w:val="20"/>
          <w:szCs w:val="20"/>
          <w:lang w:val="nl-NL"/>
        </w:rPr>
        <w:t xml:space="preserve">winnaar, gekozen uit dit de winnende projecten van dit jaar, bekend worden gemaakt. </w:t>
      </w:r>
    </w:p>
    <w:p w14:paraId="58FB42B9" w14:textId="77777777" w:rsidR="009B7BC5" w:rsidRPr="00A15974" w:rsidRDefault="009B7BC5" w:rsidP="003C3BCC">
      <w:pPr>
        <w:pStyle w:val="5Normal"/>
        <w:spacing w:after="0"/>
        <w:jc w:val="both"/>
        <w:rPr>
          <w:rFonts w:cs="Arial"/>
          <w:bCs/>
          <w:color w:val="000000"/>
          <w:sz w:val="20"/>
          <w:lang w:val="nl-NL"/>
        </w:rPr>
      </w:pPr>
    </w:p>
    <w:p w14:paraId="3A3BA34D" w14:textId="6229DA97" w:rsidR="00A15974" w:rsidRPr="003C3BCC" w:rsidRDefault="00A15974" w:rsidP="003C3BCC">
      <w:pPr>
        <w:pStyle w:val="Normaalweb"/>
        <w:spacing w:before="0" w:beforeAutospacing="0" w:after="0" w:afterAutospacing="0"/>
        <w:jc w:val="both"/>
        <w:rPr>
          <w:rFonts w:ascii="Arial" w:hAnsi="Arial" w:cs="Arial"/>
          <w:sz w:val="20"/>
          <w:szCs w:val="20"/>
          <w:lang w:val="nl-NL"/>
        </w:rPr>
      </w:pPr>
      <w:r w:rsidRPr="003C3BCC">
        <w:rPr>
          <w:rFonts w:ascii="Arial" w:hAnsi="Arial" w:cs="Arial"/>
          <w:sz w:val="20"/>
          <w:szCs w:val="20"/>
          <w:lang w:val="nl-NL"/>
        </w:rPr>
        <w:t>"</w:t>
      </w:r>
      <w:r w:rsidR="007C53EA">
        <w:rPr>
          <w:rFonts w:ascii="Arial" w:hAnsi="Arial" w:cs="Arial"/>
          <w:i/>
          <w:sz w:val="20"/>
          <w:szCs w:val="20"/>
          <w:lang w:val="nl-NL"/>
        </w:rPr>
        <w:t>Van harte wens ik</w:t>
      </w:r>
      <w:r w:rsidRPr="003C3BCC">
        <w:rPr>
          <w:rFonts w:ascii="Arial" w:hAnsi="Arial" w:cs="Arial"/>
          <w:i/>
          <w:sz w:val="20"/>
          <w:szCs w:val="20"/>
          <w:lang w:val="nl-NL"/>
        </w:rPr>
        <w:t xml:space="preserve"> alle winnaars</w:t>
      </w:r>
      <w:r w:rsidR="007C53EA">
        <w:rPr>
          <w:rFonts w:ascii="Arial" w:hAnsi="Arial" w:cs="Arial"/>
          <w:i/>
          <w:sz w:val="20"/>
          <w:szCs w:val="20"/>
          <w:lang w:val="nl-NL"/>
        </w:rPr>
        <w:t xml:space="preserve"> geluk</w:t>
      </w:r>
      <w:r w:rsidRPr="003C3BCC">
        <w:rPr>
          <w:rFonts w:ascii="Arial" w:hAnsi="Arial" w:cs="Arial"/>
          <w:i/>
          <w:sz w:val="20"/>
          <w:szCs w:val="20"/>
          <w:lang w:val="nl-NL"/>
        </w:rPr>
        <w:t>. Hun prestaties tonen eens te meer hoe betrokken veel Europeanen zijn bij de bescherming en het behoud van hun culturele erfgoed. Hun projecten tonen de belangrijke rol van cultureel erfgoed in ons leven en onze samenleving. Vooral vandaag, met een Europa dat geconfronteerd wordt met vele grote maatschappelijke uitdagingen, is cultuur van vitaal belang om ons te helpen om het bewustzijn van onze gemeenschappelijke geschiedenis en waarden te bevorderen en om tolerantie, wederzijds begrip en sociale integratie te koesteren. Het Europees Jaar van Cultureel Erfgoed in 2018 zal een ideale gelegenheid zijn om ons te concentreren op wat ons bindt als Europeanen - onze gemeenschappelijke geschiedenis, cultuur en erfgoed. De Europese Commissie z</w:t>
      </w:r>
      <w:r w:rsidR="00DC4E89" w:rsidRPr="00DC4E89">
        <w:rPr>
          <w:rFonts w:ascii="Arial" w:hAnsi="Arial" w:cs="Arial"/>
          <w:i/>
          <w:sz w:val="20"/>
          <w:szCs w:val="20"/>
          <w:lang w:val="nl-NL"/>
        </w:rPr>
        <w:t>al deze prijs en andere erfgoed</w:t>
      </w:r>
      <w:r w:rsidRPr="003C3BCC">
        <w:rPr>
          <w:rFonts w:ascii="Arial" w:hAnsi="Arial" w:cs="Arial"/>
          <w:i/>
          <w:sz w:val="20"/>
          <w:szCs w:val="20"/>
          <w:lang w:val="nl-NL"/>
        </w:rPr>
        <w:t>projecten via ons programma Creatief Europa blijven ondersteunen,</w:t>
      </w:r>
      <w:r w:rsidRPr="003C3BCC">
        <w:rPr>
          <w:rFonts w:ascii="Arial" w:hAnsi="Arial" w:cs="Arial"/>
          <w:sz w:val="20"/>
          <w:szCs w:val="20"/>
          <w:lang w:val="nl-NL"/>
        </w:rPr>
        <w:t xml:space="preserve">” zei </w:t>
      </w:r>
      <w:r w:rsidRPr="003C3BCC">
        <w:rPr>
          <w:rFonts w:ascii="Arial" w:hAnsi="Arial" w:cs="Arial"/>
          <w:b/>
          <w:sz w:val="20"/>
          <w:szCs w:val="20"/>
          <w:lang w:val="nl-NL"/>
        </w:rPr>
        <w:t>Tibor Navracsics</w:t>
      </w:r>
      <w:r w:rsidRPr="003C3BCC">
        <w:rPr>
          <w:rFonts w:ascii="Arial" w:hAnsi="Arial" w:cs="Arial"/>
          <w:sz w:val="20"/>
          <w:szCs w:val="20"/>
          <w:lang w:val="nl-NL"/>
        </w:rPr>
        <w:t>, Europees commissaris voor Onderwijs, cultuur, jongerenzaken en sport.</w:t>
      </w:r>
    </w:p>
    <w:p w14:paraId="1CF490A0" w14:textId="77777777" w:rsidR="006C7DAE" w:rsidRPr="00A15974" w:rsidRDefault="006C7DAE" w:rsidP="003C3BCC">
      <w:pPr>
        <w:jc w:val="both"/>
        <w:rPr>
          <w:rFonts w:cs="Arial"/>
          <w:color w:val="000000"/>
          <w:spacing w:val="-2"/>
          <w:sz w:val="20"/>
          <w:lang w:val="nl-NL"/>
        </w:rPr>
      </w:pPr>
    </w:p>
    <w:p w14:paraId="6D5D00D2" w14:textId="37CE6570" w:rsidR="00A15974" w:rsidRPr="003C3BCC" w:rsidRDefault="00A15974" w:rsidP="003C3BCC">
      <w:pPr>
        <w:pStyle w:val="Normaalweb"/>
        <w:spacing w:before="0" w:beforeAutospacing="0" w:after="0" w:afterAutospacing="0"/>
        <w:jc w:val="both"/>
        <w:rPr>
          <w:rFonts w:ascii="Arial" w:hAnsi="Arial" w:cs="Arial"/>
          <w:sz w:val="20"/>
          <w:szCs w:val="20"/>
          <w:lang w:val="nl-NL"/>
        </w:rPr>
      </w:pPr>
      <w:r w:rsidRPr="003C3BCC">
        <w:rPr>
          <w:rFonts w:ascii="Arial" w:hAnsi="Arial" w:cs="Arial"/>
          <w:sz w:val="20"/>
          <w:szCs w:val="20"/>
          <w:lang w:val="nl-NL"/>
        </w:rPr>
        <w:t>“</w:t>
      </w:r>
      <w:r w:rsidRPr="003C3BCC">
        <w:rPr>
          <w:rFonts w:ascii="Arial" w:hAnsi="Arial" w:cs="Arial"/>
          <w:i/>
          <w:sz w:val="20"/>
          <w:szCs w:val="20"/>
          <w:lang w:val="nl-NL"/>
        </w:rPr>
        <w:t>Ik feliciteer de winnaars van dit jaar en breng hulde aan al diegenen die deze uitzonderli</w:t>
      </w:r>
      <w:r w:rsidR="005024FF">
        <w:rPr>
          <w:rFonts w:ascii="Arial" w:hAnsi="Arial" w:cs="Arial"/>
          <w:i/>
          <w:sz w:val="20"/>
          <w:szCs w:val="20"/>
          <w:lang w:val="nl-NL"/>
        </w:rPr>
        <w:t>jke prestaties mogelijk gemaakt hebben</w:t>
      </w:r>
      <w:r w:rsidRPr="003C3BCC">
        <w:rPr>
          <w:rFonts w:ascii="Arial" w:hAnsi="Arial" w:cs="Arial"/>
          <w:i/>
          <w:sz w:val="20"/>
          <w:szCs w:val="20"/>
          <w:lang w:val="nl-NL"/>
        </w:rPr>
        <w:t xml:space="preserve"> dankzij hun formidabele talent, hartstochtelijke inzet en grote vrijgevigheid. Ze behoren nu tot een selecte groep van ongeveer 450 opmerkelijke prestaties die in de afgelopen 15 jaar door Europa Nostra en de Europese Commissie bekroond zijn. Al onze winnaars tonen aan dat erfgoed een belangrijk instrument is voor duurzame economische ontwikkeling, sociale cohesie en een meer </w:t>
      </w:r>
      <w:r w:rsidR="007C53EA">
        <w:rPr>
          <w:rFonts w:ascii="Arial" w:hAnsi="Arial" w:cs="Arial"/>
          <w:i/>
          <w:sz w:val="20"/>
          <w:szCs w:val="20"/>
          <w:lang w:val="nl-NL"/>
        </w:rPr>
        <w:t>geïntegreerd</w:t>
      </w:r>
      <w:r w:rsidR="007C53EA" w:rsidRPr="003C3BCC">
        <w:rPr>
          <w:rFonts w:ascii="Arial" w:hAnsi="Arial" w:cs="Arial"/>
          <w:i/>
          <w:sz w:val="20"/>
          <w:szCs w:val="20"/>
          <w:lang w:val="nl-NL"/>
        </w:rPr>
        <w:t xml:space="preserve"> </w:t>
      </w:r>
      <w:r w:rsidRPr="003C3BCC">
        <w:rPr>
          <w:rFonts w:ascii="Arial" w:hAnsi="Arial" w:cs="Arial"/>
          <w:i/>
          <w:sz w:val="20"/>
          <w:szCs w:val="20"/>
          <w:lang w:val="nl-NL"/>
        </w:rPr>
        <w:t>Europa. EU-leiders zouden de historische gelegenheid van het Europees Jaar van Cultureel Erfgoed in 2018 moeten aangrijpen om de vele voordelen van erfgoed en de fundamentele waarde ervan in het samenbrengen van landen, gemeenschappen en culturen in Europa en daarbuiten te erkennen</w:t>
      </w:r>
      <w:r w:rsidRPr="003C3BCC">
        <w:rPr>
          <w:rFonts w:ascii="Arial" w:hAnsi="Arial" w:cs="Arial"/>
          <w:sz w:val="20"/>
          <w:szCs w:val="20"/>
          <w:lang w:val="nl-NL"/>
        </w:rPr>
        <w:t xml:space="preserve">”, aldus </w:t>
      </w:r>
      <w:r w:rsidRPr="003C3BCC">
        <w:rPr>
          <w:rFonts w:ascii="Arial" w:hAnsi="Arial" w:cs="Arial"/>
          <w:b/>
          <w:sz w:val="20"/>
          <w:szCs w:val="20"/>
          <w:lang w:val="nl-NL"/>
        </w:rPr>
        <w:t>Plácido Domingo</w:t>
      </w:r>
      <w:r w:rsidRPr="003C3BCC">
        <w:rPr>
          <w:rFonts w:ascii="Arial" w:hAnsi="Arial" w:cs="Arial"/>
          <w:sz w:val="20"/>
          <w:szCs w:val="20"/>
          <w:lang w:val="nl-NL"/>
        </w:rPr>
        <w:t xml:space="preserve">, de beroemde operazanger en President van Europa Nostra. </w:t>
      </w:r>
    </w:p>
    <w:p w14:paraId="23F5690F" w14:textId="77777777" w:rsidR="001E60E8" w:rsidRPr="00A15974" w:rsidRDefault="001E60E8" w:rsidP="003C3BCC">
      <w:pPr>
        <w:pStyle w:val="5Normal"/>
        <w:spacing w:after="0"/>
        <w:jc w:val="both"/>
        <w:rPr>
          <w:rFonts w:cs="Arial"/>
          <w:color w:val="000000" w:themeColor="text1"/>
          <w:sz w:val="20"/>
          <w:lang w:val="nl-NL"/>
        </w:rPr>
      </w:pPr>
    </w:p>
    <w:p w14:paraId="18CC262A" w14:textId="1C03E55B" w:rsidR="00A15974" w:rsidRPr="003C3BCC" w:rsidRDefault="00A15974" w:rsidP="003C3BCC">
      <w:pPr>
        <w:pStyle w:val="Normaalweb"/>
        <w:spacing w:before="0" w:beforeAutospacing="0" w:after="0" w:afterAutospacing="0"/>
        <w:jc w:val="both"/>
        <w:rPr>
          <w:rFonts w:ascii="Arial" w:hAnsi="Arial" w:cs="Arial"/>
          <w:sz w:val="20"/>
          <w:szCs w:val="20"/>
          <w:lang w:val="nl-NL"/>
        </w:rPr>
      </w:pPr>
      <w:r w:rsidRPr="003C3BCC">
        <w:rPr>
          <w:rFonts w:ascii="Arial" w:hAnsi="Arial" w:cs="Arial"/>
          <w:sz w:val="20"/>
          <w:szCs w:val="20"/>
          <w:lang w:val="nl-NL"/>
        </w:rPr>
        <w:t xml:space="preserve">De winnaars van de EU Prijs voor Cultureel </w:t>
      </w:r>
      <w:proofErr w:type="gramStart"/>
      <w:r w:rsidRPr="003C3BCC">
        <w:rPr>
          <w:rFonts w:ascii="Arial" w:hAnsi="Arial" w:cs="Arial"/>
          <w:sz w:val="20"/>
          <w:szCs w:val="20"/>
          <w:lang w:val="nl-NL"/>
        </w:rPr>
        <w:t>Erfgoed /</w:t>
      </w:r>
      <w:proofErr w:type="gramEnd"/>
      <w:r w:rsidRPr="003C3BCC">
        <w:rPr>
          <w:rFonts w:ascii="Arial" w:hAnsi="Arial" w:cs="Arial"/>
          <w:sz w:val="20"/>
          <w:szCs w:val="20"/>
          <w:lang w:val="nl-NL"/>
        </w:rPr>
        <w:t xml:space="preserve"> Europa </w:t>
      </w:r>
      <w:proofErr w:type="spellStart"/>
      <w:r w:rsidRPr="003C3BCC">
        <w:rPr>
          <w:rFonts w:ascii="Arial" w:hAnsi="Arial" w:cs="Arial"/>
          <w:sz w:val="20"/>
          <w:szCs w:val="20"/>
          <w:lang w:val="nl-NL"/>
        </w:rPr>
        <w:t>Nostra</w:t>
      </w:r>
      <w:proofErr w:type="spellEnd"/>
      <w:r w:rsidRPr="003C3BCC">
        <w:rPr>
          <w:rFonts w:ascii="Arial" w:hAnsi="Arial" w:cs="Arial"/>
          <w:sz w:val="20"/>
          <w:szCs w:val="20"/>
          <w:lang w:val="nl-NL"/>
        </w:rPr>
        <w:t xml:space="preserve"> Prijs 2017 zullen worden geëerd tijdens een </w:t>
      </w:r>
      <w:r w:rsidR="007C53EA">
        <w:rPr>
          <w:rFonts w:ascii="Arial" w:hAnsi="Arial" w:cs="Arial"/>
          <w:sz w:val="20"/>
          <w:szCs w:val="20"/>
          <w:lang w:val="nl-NL"/>
        </w:rPr>
        <w:t>belangrijk</w:t>
      </w:r>
      <w:r w:rsidR="007C53EA" w:rsidRPr="003C3BCC">
        <w:rPr>
          <w:rFonts w:ascii="Arial" w:hAnsi="Arial" w:cs="Arial"/>
          <w:sz w:val="20"/>
          <w:szCs w:val="20"/>
          <w:lang w:val="nl-NL"/>
        </w:rPr>
        <w:t xml:space="preserve"> </w:t>
      </w:r>
      <w:r w:rsidRPr="003C3BCC">
        <w:rPr>
          <w:rFonts w:ascii="Arial" w:hAnsi="Arial" w:cs="Arial"/>
          <w:sz w:val="20"/>
          <w:szCs w:val="20"/>
          <w:lang w:val="nl-NL"/>
        </w:rPr>
        <w:t xml:space="preserve">evenement, geleid door EU Commissaris </w:t>
      </w:r>
      <w:proofErr w:type="spellStart"/>
      <w:r w:rsidRPr="003C3BCC">
        <w:rPr>
          <w:rFonts w:ascii="Arial" w:hAnsi="Arial" w:cs="Arial"/>
          <w:sz w:val="20"/>
          <w:szCs w:val="20"/>
          <w:lang w:val="nl-NL"/>
        </w:rPr>
        <w:t>Navracsics</w:t>
      </w:r>
      <w:proofErr w:type="spellEnd"/>
      <w:r w:rsidRPr="003C3BCC">
        <w:rPr>
          <w:rFonts w:ascii="Arial" w:hAnsi="Arial" w:cs="Arial"/>
          <w:sz w:val="20"/>
          <w:szCs w:val="20"/>
          <w:lang w:val="nl-NL"/>
        </w:rPr>
        <w:t xml:space="preserve"> en Maestro </w:t>
      </w:r>
      <w:proofErr w:type="spellStart"/>
      <w:r w:rsidRPr="003C3BCC">
        <w:rPr>
          <w:rFonts w:ascii="Arial" w:hAnsi="Arial" w:cs="Arial"/>
          <w:sz w:val="20"/>
          <w:szCs w:val="20"/>
          <w:lang w:val="nl-NL"/>
        </w:rPr>
        <w:t>Plácido</w:t>
      </w:r>
      <w:proofErr w:type="spellEnd"/>
      <w:r w:rsidRPr="003C3BCC">
        <w:rPr>
          <w:rFonts w:ascii="Arial" w:hAnsi="Arial" w:cs="Arial"/>
          <w:sz w:val="20"/>
          <w:szCs w:val="20"/>
          <w:lang w:val="nl-NL"/>
        </w:rPr>
        <w:t xml:space="preserve"> Domingo, op 15 mei </w:t>
      </w:r>
      <w:r w:rsidR="00DC4E89" w:rsidRPr="00DC4E89">
        <w:rPr>
          <w:rFonts w:ascii="Arial" w:hAnsi="Arial" w:cs="Arial"/>
          <w:sz w:val="20"/>
          <w:szCs w:val="20"/>
          <w:lang w:val="nl-NL"/>
        </w:rPr>
        <w:t>in de St. Michaels</w:t>
      </w:r>
      <w:r w:rsidRPr="003C3BCC">
        <w:rPr>
          <w:rFonts w:ascii="Arial" w:hAnsi="Arial" w:cs="Arial"/>
          <w:sz w:val="20"/>
          <w:szCs w:val="20"/>
          <w:lang w:val="nl-NL"/>
        </w:rPr>
        <w:t xml:space="preserve">kerk in Turku. De Europese Erfgoed Prijsuitreikingceremonie zal ca. 1200 mensen bij elkaar brengen, waaronder erfgoed </w:t>
      </w:r>
      <w:r w:rsidR="007C53EA">
        <w:rPr>
          <w:rFonts w:ascii="Arial" w:hAnsi="Arial" w:cs="Arial"/>
          <w:sz w:val="20"/>
          <w:szCs w:val="20"/>
          <w:lang w:val="nl-NL"/>
        </w:rPr>
        <w:t>professionals</w:t>
      </w:r>
      <w:r w:rsidRPr="003C3BCC">
        <w:rPr>
          <w:rFonts w:ascii="Arial" w:hAnsi="Arial" w:cs="Arial"/>
          <w:sz w:val="20"/>
          <w:szCs w:val="20"/>
          <w:lang w:val="nl-NL"/>
        </w:rPr>
        <w:t xml:space="preserve">, vrijwilligers en supporters uit heel Europa, als ook hooggeplaatste vertegenwoordigers van </w:t>
      </w:r>
      <w:proofErr w:type="gramStart"/>
      <w:r w:rsidRPr="003C3BCC">
        <w:rPr>
          <w:rFonts w:ascii="Arial" w:hAnsi="Arial" w:cs="Arial"/>
          <w:sz w:val="20"/>
          <w:szCs w:val="20"/>
          <w:lang w:val="nl-NL"/>
        </w:rPr>
        <w:t>EU inst</w:t>
      </w:r>
      <w:r w:rsidR="00DC4E89" w:rsidRPr="00DC4E89">
        <w:rPr>
          <w:rFonts w:ascii="Arial" w:hAnsi="Arial" w:cs="Arial"/>
          <w:sz w:val="20"/>
          <w:szCs w:val="20"/>
          <w:lang w:val="nl-NL"/>
        </w:rPr>
        <w:t>ellingen</w:t>
      </w:r>
      <w:proofErr w:type="gramEnd"/>
      <w:r w:rsidR="00DC4E89" w:rsidRPr="00DC4E89">
        <w:rPr>
          <w:rFonts w:ascii="Arial" w:hAnsi="Arial" w:cs="Arial"/>
          <w:sz w:val="20"/>
          <w:szCs w:val="20"/>
          <w:lang w:val="nl-NL"/>
        </w:rPr>
        <w:t>, het gastland en andere l</w:t>
      </w:r>
      <w:r w:rsidRPr="003C3BCC">
        <w:rPr>
          <w:rFonts w:ascii="Arial" w:hAnsi="Arial" w:cs="Arial"/>
          <w:sz w:val="20"/>
          <w:szCs w:val="20"/>
          <w:lang w:val="nl-NL"/>
        </w:rPr>
        <w:t xml:space="preserve">idstaten. </w:t>
      </w:r>
    </w:p>
    <w:p w14:paraId="6AE0D832" w14:textId="77777777" w:rsidR="00371778" w:rsidRPr="00A15974" w:rsidRDefault="00371778" w:rsidP="003C3BCC">
      <w:pPr>
        <w:pStyle w:val="5Normal"/>
        <w:spacing w:after="0"/>
        <w:jc w:val="both"/>
        <w:rPr>
          <w:rFonts w:cs="Arial"/>
          <w:color w:val="000000"/>
          <w:sz w:val="20"/>
          <w:lang w:val="nl-NL"/>
        </w:rPr>
      </w:pPr>
    </w:p>
    <w:p w14:paraId="4ED2E62E" w14:textId="77777777" w:rsidR="00A15974" w:rsidRPr="003C3BCC" w:rsidRDefault="00A15974" w:rsidP="003C3BCC">
      <w:pPr>
        <w:pStyle w:val="Normaalweb"/>
        <w:spacing w:before="0" w:beforeAutospacing="0" w:after="0" w:afterAutospacing="0"/>
        <w:jc w:val="both"/>
        <w:rPr>
          <w:rFonts w:ascii="Arial" w:hAnsi="Arial" w:cs="Arial"/>
          <w:sz w:val="20"/>
          <w:szCs w:val="20"/>
          <w:lang w:val="nl-NL"/>
        </w:rPr>
      </w:pPr>
      <w:r w:rsidRPr="003C3BCC">
        <w:rPr>
          <w:rFonts w:ascii="Arial" w:hAnsi="Arial" w:cs="Arial"/>
          <w:sz w:val="20"/>
          <w:szCs w:val="20"/>
          <w:lang w:val="nl-NL"/>
        </w:rPr>
        <w:t>De prijswinnaars z</w:t>
      </w:r>
      <w:r w:rsidR="00DC4E89" w:rsidRPr="00DC4E89">
        <w:rPr>
          <w:rFonts w:ascii="Arial" w:hAnsi="Arial" w:cs="Arial"/>
          <w:sz w:val="20"/>
          <w:szCs w:val="20"/>
          <w:lang w:val="nl-NL"/>
        </w:rPr>
        <w:t>ullen hun exemplarische erfgoed</w:t>
      </w:r>
      <w:r w:rsidRPr="003C3BCC">
        <w:rPr>
          <w:rFonts w:ascii="Arial" w:hAnsi="Arial" w:cs="Arial"/>
          <w:sz w:val="20"/>
          <w:szCs w:val="20"/>
          <w:lang w:val="nl-NL"/>
        </w:rPr>
        <w:t xml:space="preserve">prestaties toelichten tijdens de Excellence Fair op 14 mei in de Sigyn Zaal van het Turku Conservatorium, en deelnemen aan verschillende evenementen tijdens het </w:t>
      </w:r>
      <w:hyperlink r:id="rId11" w:history="1">
        <w:r w:rsidRPr="003C3BCC">
          <w:rPr>
            <w:rStyle w:val="Hyperlink"/>
            <w:rFonts w:ascii="Arial" w:hAnsi="Arial" w:cs="Arial"/>
            <w:sz w:val="20"/>
            <w:szCs w:val="20"/>
            <w:lang w:val="nl-NL"/>
          </w:rPr>
          <w:t>Europese Erfgoed Congres in Turku</w:t>
        </w:r>
      </w:hyperlink>
      <w:r w:rsidRPr="003C3BCC">
        <w:rPr>
          <w:rFonts w:ascii="Arial" w:hAnsi="Arial" w:cs="Arial"/>
          <w:sz w:val="20"/>
          <w:szCs w:val="20"/>
          <w:lang w:val="nl-NL"/>
        </w:rPr>
        <w:t xml:space="preserve"> (11-15 mei). Het congres, georganiseerd door Europa Nostra, zal een inspirerend platform bieden om te netwerken en te debatteren over de meest recente Europese ontwikkelingen op het gebied erfgoed, met een speciale focus op het Europees Jaar van Cultureel Erfgoed 2018.</w:t>
      </w:r>
    </w:p>
    <w:p w14:paraId="0BD561D5" w14:textId="77777777" w:rsidR="00F03AB0" w:rsidRPr="00A15974" w:rsidRDefault="00F03AB0" w:rsidP="003C3BCC">
      <w:pPr>
        <w:pStyle w:val="5Normal"/>
        <w:spacing w:after="0"/>
        <w:jc w:val="both"/>
        <w:rPr>
          <w:rFonts w:cs="Arial"/>
          <w:color w:val="000000"/>
          <w:sz w:val="20"/>
          <w:lang w:val="nl-NL"/>
        </w:rPr>
      </w:pPr>
    </w:p>
    <w:p w14:paraId="1416EA2B" w14:textId="77777777" w:rsidR="00A15974" w:rsidRPr="003C3BCC" w:rsidRDefault="00A15974" w:rsidP="003C3BCC">
      <w:pPr>
        <w:pStyle w:val="Normaalweb"/>
        <w:spacing w:before="0" w:beforeAutospacing="0" w:after="0" w:afterAutospacing="0"/>
        <w:jc w:val="both"/>
        <w:rPr>
          <w:rFonts w:ascii="Arial" w:hAnsi="Arial" w:cs="Arial"/>
          <w:sz w:val="20"/>
          <w:szCs w:val="20"/>
          <w:lang w:val="nl-NL"/>
        </w:rPr>
      </w:pPr>
      <w:r w:rsidRPr="003C3BCC">
        <w:rPr>
          <w:rFonts w:ascii="Arial" w:hAnsi="Arial" w:cs="Arial"/>
          <w:sz w:val="20"/>
          <w:szCs w:val="20"/>
          <w:lang w:val="nl-NL"/>
        </w:rPr>
        <w:t xml:space="preserve">Aanmeldingen voor de 2018 editie van de Prijzen kunnen vanaf 15 mei tot 1 oktober 2017 worden ingediend via de speciale </w:t>
      </w:r>
      <w:hyperlink r:id="rId12" w:history="1">
        <w:r w:rsidRPr="003C3BCC">
          <w:rPr>
            <w:rStyle w:val="Hyperlink"/>
            <w:rFonts w:ascii="Arial" w:hAnsi="Arial" w:cs="Arial"/>
            <w:sz w:val="20"/>
            <w:szCs w:val="20"/>
            <w:lang w:val="nl-NL"/>
          </w:rPr>
          <w:t>website</w:t>
        </w:r>
      </w:hyperlink>
      <w:r w:rsidRPr="003C3BCC">
        <w:rPr>
          <w:rFonts w:ascii="Arial" w:hAnsi="Arial" w:cs="Arial"/>
          <w:sz w:val="20"/>
          <w:szCs w:val="20"/>
          <w:lang w:val="nl-NL"/>
        </w:rPr>
        <w:t xml:space="preserve">. </w:t>
      </w:r>
    </w:p>
    <w:tbl>
      <w:tblPr>
        <w:tblW w:w="15453" w:type="dxa"/>
        <w:tblLook w:val="00A0" w:firstRow="1" w:lastRow="0" w:firstColumn="1" w:lastColumn="0" w:noHBand="0" w:noVBand="0"/>
      </w:tblPr>
      <w:tblGrid>
        <w:gridCol w:w="5587"/>
        <w:gridCol w:w="4933"/>
        <w:gridCol w:w="4933"/>
      </w:tblGrid>
      <w:tr w:rsidR="0009760C" w:rsidRPr="00042A19" w14:paraId="5F5E8258" w14:textId="77777777" w:rsidTr="008373F5">
        <w:trPr>
          <w:trHeight w:val="74"/>
        </w:trPr>
        <w:tc>
          <w:tcPr>
            <w:tcW w:w="5587" w:type="dxa"/>
          </w:tcPr>
          <w:p w14:paraId="4E223987" w14:textId="77777777" w:rsidR="0009760C" w:rsidRPr="00042A19"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nl-NL" w:eastAsia="ar-SA"/>
              </w:rPr>
            </w:pPr>
          </w:p>
          <w:p w14:paraId="1205DBF1" w14:textId="77777777" w:rsidR="003C3BCC" w:rsidRDefault="003C3BCC" w:rsidP="008E4C6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nl-NL" w:eastAsia="ar-SA"/>
              </w:rPr>
            </w:pPr>
          </w:p>
          <w:p w14:paraId="05D3759C" w14:textId="77777777" w:rsidR="008E4C60" w:rsidRPr="000B40BE" w:rsidRDefault="008E4C60" w:rsidP="008E4C6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es-ES" w:eastAsia="ar-SA"/>
              </w:rPr>
            </w:pPr>
            <w:r w:rsidRPr="000B40BE">
              <w:rPr>
                <w:rFonts w:eastAsia="Calibri" w:cs="Arial"/>
                <w:b/>
                <w:color w:val="000000"/>
                <w:sz w:val="20"/>
                <w:lang w:val="es-ES" w:eastAsia="ar-SA"/>
              </w:rPr>
              <w:lastRenderedPageBreak/>
              <w:t>CONTACTEN</w:t>
            </w:r>
          </w:p>
          <w:p w14:paraId="1C5398F9" w14:textId="77777777" w:rsidR="0009760C" w:rsidRPr="000B40BE"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es-ES" w:eastAsia="ar-SA"/>
              </w:rPr>
            </w:pPr>
            <w:r w:rsidRPr="000B40BE">
              <w:rPr>
                <w:rFonts w:eastAsia="Calibri" w:cs="Arial"/>
                <w:b/>
                <w:sz w:val="20"/>
                <w:lang w:val="es-ES" w:eastAsia="ar-SA"/>
              </w:rPr>
              <w:t>Europa Nostra</w:t>
            </w:r>
          </w:p>
          <w:p w14:paraId="4E203DE1" w14:textId="77777777" w:rsidR="0009760C" w:rsidRPr="000B40BE"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Cs/>
                <w:sz w:val="20"/>
                <w:lang w:val="es-ES" w:eastAsia="ar-SA"/>
              </w:rPr>
            </w:pPr>
            <w:r w:rsidRPr="000B40BE">
              <w:rPr>
                <w:rFonts w:eastAsia="Calibri" w:cs="Arial"/>
                <w:sz w:val="20"/>
                <w:lang w:val="es-ES" w:eastAsia="ar-SA"/>
              </w:rPr>
              <w:t xml:space="preserve">Joana Pinheiro, jp@europanostra.org, </w:t>
            </w:r>
            <w:r w:rsidRPr="000B40BE">
              <w:rPr>
                <w:rFonts w:eastAsia="Calibri" w:cs="Arial"/>
                <w:bCs/>
                <w:sz w:val="20"/>
                <w:lang w:val="es-ES" w:eastAsia="ar-SA"/>
              </w:rPr>
              <w:t xml:space="preserve">+31 70 302 40 55 </w:t>
            </w:r>
          </w:p>
          <w:p w14:paraId="45F2CE22" w14:textId="77777777" w:rsidR="0009760C" w:rsidRPr="000B40BE"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Cs/>
                <w:sz w:val="20"/>
                <w:lang w:val="es-ES" w:eastAsia="ar-SA"/>
              </w:rPr>
            </w:pPr>
            <w:r w:rsidRPr="000B40BE">
              <w:rPr>
                <w:rFonts w:eastAsia="Calibri" w:cs="Arial"/>
                <w:sz w:val="20"/>
                <w:lang w:val="es-ES" w:eastAsia="ar-SA"/>
              </w:rPr>
              <w:t>Elena Bianchi, eb@europanostra.org, +31 70 302 40 58</w:t>
            </w:r>
          </w:p>
          <w:p w14:paraId="0EDACFB0" w14:textId="77777777" w:rsidR="0009760C" w:rsidRPr="000B40BE"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es-ES" w:eastAsia="ar-SA"/>
              </w:rPr>
            </w:pPr>
          </w:p>
          <w:p w14:paraId="7B5E4489" w14:textId="77777777" w:rsidR="0009760C" w:rsidRPr="000B40BE"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fr-FR" w:eastAsia="ar-SA"/>
              </w:rPr>
            </w:pPr>
            <w:proofErr w:type="spellStart"/>
            <w:r w:rsidRPr="000B40BE">
              <w:rPr>
                <w:rFonts w:eastAsia="Calibri" w:cs="Arial"/>
                <w:b/>
                <w:sz w:val="20"/>
                <w:lang w:val="fr-FR" w:eastAsia="ar-SA"/>
              </w:rPr>
              <w:t>European</w:t>
            </w:r>
            <w:proofErr w:type="spellEnd"/>
            <w:r w:rsidRPr="000B40BE">
              <w:rPr>
                <w:rFonts w:eastAsia="Calibri" w:cs="Arial"/>
                <w:b/>
                <w:sz w:val="20"/>
                <w:lang w:val="fr-FR" w:eastAsia="ar-SA"/>
              </w:rPr>
              <w:t xml:space="preserve"> Commission </w:t>
            </w:r>
          </w:p>
          <w:p w14:paraId="6A784569" w14:textId="77777777" w:rsidR="0009760C" w:rsidRPr="000B40BE"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fr-FR"/>
              </w:rPr>
            </w:pPr>
            <w:r w:rsidRPr="000B40BE">
              <w:rPr>
                <w:rFonts w:cs="Arial"/>
                <w:sz w:val="20"/>
                <w:lang w:val="fr-FR"/>
              </w:rPr>
              <w:t xml:space="preserve">Nathalie </w:t>
            </w:r>
            <w:proofErr w:type="spellStart"/>
            <w:r w:rsidRPr="000B40BE">
              <w:rPr>
                <w:rFonts w:cs="Arial"/>
                <w:sz w:val="20"/>
                <w:lang w:val="fr-FR"/>
              </w:rPr>
              <w:t>Vandystadt</w:t>
            </w:r>
            <w:proofErr w:type="spellEnd"/>
            <w:r w:rsidRPr="000B40BE">
              <w:rPr>
                <w:rFonts w:cs="Arial"/>
                <w:sz w:val="20"/>
                <w:lang w:val="fr-FR"/>
              </w:rPr>
              <w:t xml:space="preserve"> </w:t>
            </w:r>
          </w:p>
          <w:p w14:paraId="230BC0E9" w14:textId="77777777" w:rsidR="0009760C" w:rsidRPr="000B40BE"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fr-FR" w:eastAsia="ar-SA"/>
              </w:rPr>
            </w:pPr>
            <w:r w:rsidRPr="000B40BE">
              <w:rPr>
                <w:rFonts w:cs="Arial"/>
                <w:sz w:val="20"/>
                <w:lang w:val="fr-FR"/>
              </w:rPr>
              <w:t xml:space="preserve">nathalie.vandystadt@ec.europa.eu, </w:t>
            </w:r>
            <w:hyperlink r:id="rId13" w:tgtFrame="_blank" w:history="1">
              <w:r w:rsidRPr="000B40BE">
                <w:rPr>
                  <w:rStyle w:val="Hyperlink"/>
                  <w:rFonts w:cs="Arial"/>
                  <w:color w:val="000000"/>
                  <w:sz w:val="20"/>
                  <w:u w:val="none"/>
                  <w:lang w:val="fr-FR"/>
                </w:rPr>
                <w:t>+32 2 2967083</w:t>
              </w:r>
            </w:hyperlink>
          </w:p>
          <w:p w14:paraId="14F4767A" w14:textId="77777777" w:rsidR="0009760C" w:rsidRPr="000B40BE"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de-AT" w:eastAsia="ar-SA"/>
              </w:rPr>
            </w:pPr>
            <w:r w:rsidRPr="000B40BE">
              <w:rPr>
                <w:rFonts w:eastAsia="Calibri" w:cs="Arial"/>
                <w:sz w:val="20"/>
                <w:lang w:val="de-AT" w:eastAsia="ar-SA"/>
              </w:rPr>
              <w:t xml:space="preserve">Joseph Waldstein </w:t>
            </w:r>
          </w:p>
          <w:p w14:paraId="0171D2E8" w14:textId="77777777" w:rsidR="0009760C" w:rsidRPr="000B40BE"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de-AT" w:eastAsia="ar-SA"/>
              </w:rPr>
            </w:pPr>
            <w:r w:rsidRPr="000B40BE">
              <w:rPr>
                <w:rFonts w:eastAsia="Calibri" w:cs="Arial"/>
                <w:sz w:val="20"/>
                <w:lang w:val="de-AT" w:eastAsia="ar-SA"/>
              </w:rPr>
              <w:t>joseph.waldstein@ec.europa.eu, +32 2 2956184</w:t>
            </w:r>
          </w:p>
          <w:p w14:paraId="06B4C4AF" w14:textId="77777777" w:rsidR="005F5A95" w:rsidRPr="000B40BE" w:rsidRDefault="005F5A95" w:rsidP="008373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bCs/>
                <w:color w:val="000000"/>
                <w:spacing w:val="-2"/>
                <w:sz w:val="20"/>
                <w:lang w:val="de-AT"/>
              </w:rPr>
            </w:pPr>
          </w:p>
          <w:p w14:paraId="5FEA1C1B" w14:textId="77777777" w:rsidR="008E4C60" w:rsidRPr="000B40BE" w:rsidRDefault="008E4C60" w:rsidP="008373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bCs/>
                <w:color w:val="000000"/>
                <w:spacing w:val="-2"/>
                <w:sz w:val="20"/>
                <w:lang w:val="en-US"/>
              </w:rPr>
            </w:pPr>
            <w:r w:rsidRPr="000B40BE">
              <w:rPr>
                <w:rFonts w:cs="Arial"/>
                <w:b/>
                <w:bCs/>
                <w:color w:val="000000"/>
                <w:spacing w:val="-2"/>
                <w:sz w:val="20"/>
                <w:lang w:val="en-US"/>
              </w:rPr>
              <w:t xml:space="preserve">Bosch Research and Conservation Project </w:t>
            </w:r>
          </w:p>
          <w:p w14:paraId="3345156F" w14:textId="77777777" w:rsidR="008E4C60" w:rsidRPr="000B40BE" w:rsidRDefault="008E4C60" w:rsidP="008373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Cs/>
                <w:color w:val="000000"/>
                <w:spacing w:val="-2"/>
                <w:sz w:val="20"/>
                <w:lang w:val="en-US"/>
              </w:rPr>
            </w:pPr>
            <w:proofErr w:type="spellStart"/>
            <w:r w:rsidRPr="000B40BE">
              <w:rPr>
                <w:rFonts w:cs="Arial"/>
                <w:bCs/>
                <w:color w:val="000000"/>
                <w:spacing w:val="-2"/>
                <w:sz w:val="20"/>
                <w:lang w:val="en-US"/>
              </w:rPr>
              <w:t>Luuk</w:t>
            </w:r>
            <w:proofErr w:type="spellEnd"/>
            <w:r w:rsidRPr="000B40BE">
              <w:rPr>
                <w:rFonts w:cs="Arial"/>
                <w:bCs/>
                <w:color w:val="000000"/>
                <w:spacing w:val="-2"/>
                <w:sz w:val="20"/>
                <w:lang w:val="en-US"/>
              </w:rPr>
              <w:t xml:space="preserve"> Hoogstede,  </w:t>
            </w:r>
            <w:r w:rsidR="0032479E" w:rsidRPr="000B40BE">
              <w:rPr>
                <w:rFonts w:cs="Arial"/>
                <w:bCs/>
                <w:color w:val="000000"/>
                <w:spacing w:val="-2"/>
                <w:sz w:val="20"/>
                <w:lang w:val="en-US"/>
              </w:rPr>
              <w:t>hoogstede@sral.nl, +31 433218444</w:t>
            </w:r>
          </w:p>
          <w:p w14:paraId="7C540868" w14:textId="77777777" w:rsidR="008E4C60" w:rsidRPr="000B40BE" w:rsidRDefault="008E4C60" w:rsidP="008373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Cs/>
                <w:color w:val="000000"/>
                <w:spacing w:val="-2"/>
                <w:sz w:val="20"/>
                <w:lang w:val="en-US"/>
              </w:rPr>
            </w:pPr>
          </w:p>
          <w:p w14:paraId="3ED369C1" w14:textId="77777777" w:rsidR="008373F5" w:rsidRPr="000B40BE" w:rsidRDefault="008373F5" w:rsidP="00B823E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en-US" w:eastAsia="ar-SA"/>
              </w:rPr>
            </w:pPr>
          </w:p>
        </w:tc>
        <w:tc>
          <w:tcPr>
            <w:tcW w:w="4933" w:type="dxa"/>
          </w:tcPr>
          <w:p w14:paraId="4F8CE136" w14:textId="77777777" w:rsidR="00F273A9" w:rsidRPr="000B40BE" w:rsidRDefault="00F273A9"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p w14:paraId="6AA8B51F" w14:textId="77777777" w:rsidR="003C3BCC" w:rsidRPr="000B40BE" w:rsidRDefault="003C3BCC" w:rsidP="008E4C6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p w14:paraId="653964AA" w14:textId="77777777" w:rsidR="008E4C60" w:rsidRPr="00042A19" w:rsidRDefault="008E4C60" w:rsidP="008E4C6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nl-NL" w:eastAsia="ar-SA"/>
              </w:rPr>
            </w:pPr>
            <w:r w:rsidRPr="00042A19">
              <w:rPr>
                <w:rFonts w:eastAsia="Calibri" w:cs="Arial"/>
                <w:b/>
                <w:sz w:val="20"/>
                <w:lang w:val="nl-NL" w:eastAsia="ar-SA"/>
              </w:rPr>
              <w:lastRenderedPageBreak/>
              <w:t>MEER INFORMATIE</w:t>
            </w:r>
          </w:p>
          <w:p w14:paraId="65D7B801" w14:textId="77777777" w:rsidR="005D258B" w:rsidRPr="00042A19" w:rsidRDefault="008E4C60" w:rsidP="008E4C6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nl-NL" w:eastAsia="ar-SA"/>
              </w:rPr>
            </w:pPr>
            <w:r w:rsidRPr="00042A19">
              <w:rPr>
                <w:rFonts w:eastAsia="Calibri" w:cs="Arial"/>
                <w:sz w:val="20"/>
                <w:lang w:val="nl-NL" w:eastAsia="ar-SA"/>
              </w:rPr>
              <w:t>Over ieder winnend project:</w:t>
            </w:r>
          </w:p>
          <w:p w14:paraId="1FBAEDEF" w14:textId="77777777" w:rsidR="0009760C" w:rsidRPr="000B40BE" w:rsidRDefault="004171E9"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00"/>
                <w:sz w:val="20"/>
                <w:lang w:val="en-US" w:eastAsia="ar-SA"/>
              </w:rPr>
            </w:pPr>
            <w:hyperlink r:id="rId14" w:history="1">
              <w:r w:rsidR="0009760C" w:rsidRPr="000B40BE">
                <w:rPr>
                  <w:rStyle w:val="Hyperlink"/>
                  <w:rFonts w:eastAsia="Calibri" w:cs="Arial"/>
                  <w:sz w:val="20"/>
                  <w:lang w:val="en-US" w:eastAsia="ar-SA"/>
                </w:rPr>
                <w:t>information and jury’s comments</w:t>
              </w:r>
            </w:hyperlink>
            <w:r w:rsidR="0009760C" w:rsidRPr="000B40BE">
              <w:rPr>
                <w:rFonts w:eastAsia="Calibri" w:cs="Arial"/>
                <w:color w:val="000000"/>
                <w:sz w:val="20"/>
                <w:lang w:val="en-US" w:eastAsia="ar-SA"/>
              </w:rPr>
              <w:t xml:space="preserve">, </w:t>
            </w:r>
          </w:p>
          <w:p w14:paraId="6FB6A5FE" w14:textId="522F24AE" w:rsidR="00B823E7" w:rsidRPr="00375B5A" w:rsidRDefault="004171E9" w:rsidP="00375B5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u w:val="single"/>
                <w:lang w:val="en-US" w:eastAsia="ar-SA"/>
              </w:rPr>
            </w:pPr>
            <w:hyperlink r:id="rId15" w:history="1">
              <w:r w:rsidR="0009760C" w:rsidRPr="000B40BE">
                <w:rPr>
                  <w:rStyle w:val="Hyperlink"/>
                  <w:rFonts w:eastAsia="Calibri" w:cs="Arial"/>
                  <w:sz w:val="20"/>
                  <w:lang w:val="en-US" w:eastAsia="ar-SA"/>
                </w:rPr>
                <w:t>high-resolution photos</w:t>
              </w:r>
            </w:hyperlink>
            <w:r w:rsidR="0009760C" w:rsidRPr="000B40BE">
              <w:rPr>
                <w:rFonts w:eastAsia="Calibri" w:cs="Arial"/>
                <w:color w:val="000000"/>
                <w:sz w:val="20"/>
                <w:lang w:val="en-US" w:eastAsia="ar-SA"/>
              </w:rPr>
              <w:t xml:space="preserve"> and </w:t>
            </w:r>
            <w:hyperlink r:id="rId16" w:history="1">
              <w:r w:rsidR="0009760C" w:rsidRPr="000B40BE">
                <w:rPr>
                  <w:rStyle w:val="Hyperlink"/>
                  <w:rFonts w:eastAsia="Calibri" w:cs="Arial"/>
                  <w:sz w:val="20"/>
                  <w:lang w:val="en-US" w:eastAsia="ar-SA"/>
                </w:rPr>
                <w:t>videos</w:t>
              </w:r>
            </w:hyperlink>
          </w:p>
          <w:p w14:paraId="4D0AEF6B" w14:textId="77777777" w:rsidR="0009760C" w:rsidRPr="000B40BE"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85"/>
              <w:jc w:val="both"/>
              <w:rPr>
                <w:rFonts w:eastAsia="Calibri" w:cs="Arial"/>
                <w:sz w:val="20"/>
                <w:lang w:val="en-US" w:eastAsia="ar-SA"/>
              </w:rPr>
            </w:pPr>
            <w:r w:rsidRPr="000B40BE">
              <w:rPr>
                <w:rFonts w:eastAsia="Calibri" w:cs="Arial"/>
                <w:sz w:val="20"/>
                <w:lang w:val="en-US" w:eastAsia="ar-SA"/>
              </w:rPr>
              <w:t xml:space="preserve">Twitter: </w:t>
            </w:r>
            <w:hyperlink r:id="rId17" w:history="1">
              <w:r w:rsidRPr="000B40BE">
                <w:rPr>
                  <w:rStyle w:val="Hyperlink"/>
                  <w:rFonts w:eastAsia="Calibri" w:cs="Arial"/>
                  <w:sz w:val="20"/>
                  <w:lang w:val="en-US" w:eastAsia="ar-SA"/>
                </w:rPr>
                <w:t>@</w:t>
              </w:r>
              <w:proofErr w:type="spellStart"/>
              <w:r w:rsidRPr="000B40BE">
                <w:rPr>
                  <w:rStyle w:val="Hyperlink"/>
                  <w:rFonts w:eastAsia="Calibri" w:cs="Arial"/>
                  <w:sz w:val="20"/>
                  <w:lang w:val="en-US" w:eastAsia="ar-SA"/>
                </w:rPr>
                <w:t>europanostra</w:t>
              </w:r>
              <w:proofErr w:type="spellEnd"/>
            </w:hyperlink>
            <w:r w:rsidRPr="000B40BE">
              <w:rPr>
                <w:rFonts w:eastAsia="Calibri" w:cs="Arial"/>
                <w:sz w:val="20"/>
                <w:lang w:val="en-US" w:eastAsia="ar-SA"/>
              </w:rPr>
              <w:t xml:space="preserve">    </w:t>
            </w:r>
          </w:p>
          <w:p w14:paraId="378FB64F" w14:textId="77777777" w:rsidR="0009760C" w:rsidRPr="000B40BE"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00"/>
                <w:sz w:val="20"/>
                <w:u w:val="single"/>
                <w:lang w:val="en-US" w:eastAsia="ar-SA"/>
              </w:rPr>
            </w:pPr>
          </w:p>
          <w:p w14:paraId="1F51D7C2" w14:textId="77777777" w:rsidR="0009760C" w:rsidRPr="000B40BE" w:rsidRDefault="004171E9"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en-US" w:eastAsia="ar-SA"/>
              </w:rPr>
            </w:pPr>
            <w:hyperlink r:id="rId18" w:history="1">
              <w:r w:rsidR="0009760C" w:rsidRPr="000B40BE">
                <w:rPr>
                  <w:rStyle w:val="Hyperlink"/>
                  <w:rFonts w:cs="Arial"/>
                  <w:sz w:val="20"/>
                  <w:lang w:val="en-US"/>
                </w:rPr>
                <w:t>Creative Europe</w:t>
              </w:r>
              <w:r w:rsidR="0009760C" w:rsidRPr="000B40BE">
                <w:rPr>
                  <w:rStyle w:val="Hyperlink"/>
                  <w:rFonts w:cs="Arial"/>
                  <w:spacing w:val="-2"/>
                  <w:sz w:val="20"/>
                  <w:lang w:val="en-US"/>
                </w:rPr>
                <w:t xml:space="preserve"> website</w:t>
              </w:r>
            </w:hyperlink>
            <w:r w:rsidR="0009760C" w:rsidRPr="000B40BE">
              <w:rPr>
                <w:rFonts w:eastAsia="Calibri" w:cs="Arial"/>
                <w:sz w:val="20"/>
                <w:lang w:val="en-US" w:eastAsia="ar-SA"/>
              </w:rPr>
              <w:t xml:space="preserve"> </w:t>
            </w:r>
          </w:p>
          <w:p w14:paraId="21CEE5E6" w14:textId="77777777" w:rsidR="0009760C" w:rsidRPr="000B40BE"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en-US" w:eastAsia="ar-SA"/>
              </w:rPr>
            </w:pPr>
            <w:r w:rsidRPr="000B40BE">
              <w:rPr>
                <w:rFonts w:eastAsia="Calibri" w:cs="Arial"/>
                <w:sz w:val="20"/>
                <w:lang w:val="en-US" w:eastAsia="ar-SA"/>
              </w:rPr>
              <w:t xml:space="preserve">Twitter: </w:t>
            </w:r>
            <w:hyperlink r:id="rId19" w:history="1">
              <w:r w:rsidRPr="000B40BE">
                <w:rPr>
                  <w:rStyle w:val="Hyperlink"/>
                  <w:rFonts w:eastAsia="Calibri" w:cs="Arial"/>
                  <w:sz w:val="20"/>
                  <w:lang w:val="en-US" w:eastAsia="ar-SA"/>
                </w:rPr>
                <w:t>@</w:t>
              </w:r>
              <w:proofErr w:type="spellStart"/>
              <w:r w:rsidRPr="000B40BE">
                <w:rPr>
                  <w:rStyle w:val="Hyperlink"/>
                  <w:rFonts w:eastAsia="Calibri" w:cs="Arial"/>
                  <w:sz w:val="20"/>
                  <w:lang w:val="en-US" w:eastAsia="ar-SA"/>
                </w:rPr>
                <w:t>europe_creative</w:t>
              </w:r>
              <w:proofErr w:type="spellEnd"/>
            </w:hyperlink>
            <w:r w:rsidRPr="000B40BE">
              <w:rPr>
                <w:rFonts w:eastAsia="Calibri" w:cs="Arial"/>
                <w:sz w:val="20"/>
                <w:lang w:val="en-US" w:eastAsia="ar-SA"/>
              </w:rPr>
              <w:t xml:space="preserve"> </w:t>
            </w:r>
          </w:p>
          <w:p w14:paraId="195679C8" w14:textId="77777777" w:rsidR="0009760C" w:rsidRPr="00042A19" w:rsidRDefault="004171E9"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nl-NL" w:eastAsia="ar-SA"/>
              </w:rPr>
            </w:pPr>
            <w:hyperlink r:id="rId20" w:history="1">
              <w:r w:rsidR="0009760C" w:rsidRPr="00042A19">
                <w:rPr>
                  <w:rStyle w:val="Hyperlink"/>
                  <w:rFonts w:cs="Arial"/>
                  <w:sz w:val="20"/>
                  <w:lang w:val="nl-NL"/>
                </w:rPr>
                <w:t xml:space="preserve">Commissioner </w:t>
              </w:r>
              <w:r w:rsidR="0009760C" w:rsidRPr="00042A19">
                <w:rPr>
                  <w:rStyle w:val="Hyperlink"/>
                  <w:rFonts w:cs="Arial"/>
                  <w:bCs/>
                  <w:sz w:val="20"/>
                  <w:lang w:val="nl-NL"/>
                </w:rPr>
                <w:t>Navracsics website</w:t>
              </w:r>
            </w:hyperlink>
          </w:p>
          <w:p w14:paraId="258A9D3D" w14:textId="77777777" w:rsidR="0009760C"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val="nl-NL" w:eastAsia="tr-TR"/>
              </w:rPr>
            </w:pPr>
          </w:p>
          <w:p w14:paraId="759EFA27" w14:textId="77777777" w:rsidR="00375B5A" w:rsidRPr="00042A19" w:rsidRDefault="00375B5A"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val="nl-NL" w:eastAsia="tr-TR"/>
              </w:rPr>
            </w:pPr>
          </w:p>
          <w:p w14:paraId="51BEEDBF" w14:textId="77777777" w:rsidR="000D7588" w:rsidRPr="00042A19" w:rsidRDefault="004171E9"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val="nl-NL" w:eastAsia="tr-TR"/>
              </w:rPr>
            </w:pPr>
            <w:hyperlink r:id="rId21" w:history="1">
              <w:r w:rsidR="008E4C60" w:rsidRPr="00042A19">
                <w:rPr>
                  <w:rStyle w:val="Hyperlink"/>
                  <w:rFonts w:eastAsia="Calibri" w:cs="Arial"/>
                  <w:sz w:val="20"/>
                  <w:lang w:val="nl-NL" w:eastAsia="tr-TR"/>
                </w:rPr>
                <w:t>http://boschproject.org</w:t>
              </w:r>
            </w:hyperlink>
          </w:p>
          <w:p w14:paraId="24B3A842" w14:textId="77777777" w:rsidR="000D7588" w:rsidRPr="00042A19" w:rsidRDefault="000D7588"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val="nl-NL" w:eastAsia="tr-TR"/>
              </w:rPr>
            </w:pPr>
          </w:p>
          <w:p w14:paraId="1B4AA6B9" w14:textId="77777777" w:rsidR="00B823E7" w:rsidRPr="00042A19" w:rsidRDefault="00B823E7"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val="nl-NL" w:eastAsia="tr-TR"/>
              </w:rPr>
            </w:pPr>
          </w:p>
        </w:tc>
        <w:tc>
          <w:tcPr>
            <w:tcW w:w="4933" w:type="dxa"/>
          </w:tcPr>
          <w:p w14:paraId="19EACA45" w14:textId="77777777" w:rsidR="0009760C" w:rsidRPr="00042A19"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nl-NL" w:eastAsia="ar-SA"/>
              </w:rPr>
            </w:pPr>
          </w:p>
        </w:tc>
      </w:tr>
    </w:tbl>
    <w:p w14:paraId="47BB5C89" w14:textId="77777777" w:rsidR="00F273A9" w:rsidRPr="00042A19" w:rsidRDefault="00F273A9" w:rsidP="00F273A9">
      <w:pPr>
        <w:keepNext/>
        <w:spacing w:line="264" w:lineRule="auto"/>
        <w:ind w:right="57"/>
        <w:jc w:val="center"/>
        <w:rPr>
          <w:rFonts w:cs="Arial"/>
          <w:b/>
          <w:color w:val="000000" w:themeColor="text1"/>
          <w:sz w:val="24"/>
          <w:szCs w:val="24"/>
          <w:lang w:val="nl-NL"/>
        </w:rPr>
      </w:pPr>
    </w:p>
    <w:p w14:paraId="79D9C331" w14:textId="77777777" w:rsidR="008D211E" w:rsidRPr="00042A19" w:rsidRDefault="008D211E" w:rsidP="008D211E">
      <w:pPr>
        <w:keepNext/>
        <w:spacing w:line="264" w:lineRule="auto"/>
        <w:ind w:right="57"/>
        <w:jc w:val="center"/>
        <w:rPr>
          <w:rFonts w:cs="Arial"/>
          <w:b/>
          <w:color w:val="000000"/>
          <w:sz w:val="24"/>
          <w:szCs w:val="24"/>
          <w:lang w:val="nl-NL"/>
        </w:rPr>
      </w:pPr>
      <w:r w:rsidRPr="00042A19">
        <w:rPr>
          <w:rFonts w:cs="Arial"/>
          <w:b/>
          <w:color w:val="000000"/>
          <w:sz w:val="24"/>
          <w:szCs w:val="24"/>
          <w:lang w:val="nl-NL"/>
        </w:rPr>
        <w:t>2017 Prijswinnaars</w:t>
      </w:r>
    </w:p>
    <w:p w14:paraId="32221D52" w14:textId="77777777" w:rsidR="008D211E" w:rsidRPr="00042A19" w:rsidRDefault="008D211E" w:rsidP="008D211E">
      <w:pPr>
        <w:keepNext/>
        <w:spacing w:line="264" w:lineRule="auto"/>
        <w:ind w:right="57"/>
        <w:jc w:val="center"/>
        <w:rPr>
          <w:rFonts w:cs="Arial"/>
          <w:b/>
          <w:i/>
          <w:color w:val="000000"/>
          <w:sz w:val="20"/>
          <w:lang w:val="nl-NL"/>
        </w:rPr>
      </w:pPr>
      <w:r w:rsidRPr="00042A19">
        <w:rPr>
          <w:rFonts w:cs="Arial"/>
          <w:i/>
          <w:color w:val="000000"/>
          <w:sz w:val="20"/>
          <w:lang w:val="nl-NL"/>
        </w:rPr>
        <w:t>(op alfabetische volgorde per land)</w:t>
      </w:r>
    </w:p>
    <w:p w14:paraId="61CBA9A1" w14:textId="77777777" w:rsidR="009B32D1" w:rsidRPr="00042A19" w:rsidRDefault="009B32D1" w:rsidP="009B32D1">
      <w:pPr>
        <w:jc w:val="both"/>
        <w:rPr>
          <w:rFonts w:cs="Arial"/>
          <w:color w:val="000000"/>
          <w:spacing w:val="-2"/>
          <w:sz w:val="20"/>
          <w:lang w:val="nl-NL"/>
        </w:rPr>
      </w:pPr>
    </w:p>
    <w:p w14:paraId="5D377355" w14:textId="77777777" w:rsidR="003C3BCC" w:rsidRDefault="003C3BCC" w:rsidP="008E4C6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val="nl-NL" w:eastAsia="pt-PT"/>
        </w:rPr>
      </w:pPr>
    </w:p>
    <w:p w14:paraId="335068A9" w14:textId="77777777" w:rsidR="008E4C60" w:rsidRPr="000B40BE" w:rsidRDefault="008E4C60" w:rsidP="008E4C6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val="en-US" w:eastAsia="pt-PT"/>
        </w:rPr>
      </w:pPr>
      <w:proofErr w:type="spellStart"/>
      <w:r w:rsidRPr="000B40BE">
        <w:rPr>
          <w:rFonts w:cs="Arial"/>
          <w:b/>
          <w:bCs/>
          <w:color w:val="000000"/>
          <w:szCs w:val="22"/>
          <w:lang w:val="en-US" w:eastAsia="pt-PT"/>
        </w:rPr>
        <w:t>Categorie</w:t>
      </w:r>
      <w:proofErr w:type="spellEnd"/>
      <w:r w:rsidRPr="000B40BE">
        <w:rPr>
          <w:rFonts w:cs="Arial"/>
          <w:b/>
          <w:bCs/>
          <w:color w:val="000000"/>
          <w:szCs w:val="22"/>
          <w:lang w:val="en-US" w:eastAsia="pt-PT"/>
        </w:rPr>
        <w:t xml:space="preserve"> </w:t>
      </w:r>
      <w:proofErr w:type="spellStart"/>
      <w:r w:rsidRPr="000B40BE">
        <w:rPr>
          <w:rFonts w:cs="Arial"/>
          <w:b/>
          <w:bCs/>
          <w:color w:val="000000"/>
          <w:szCs w:val="22"/>
          <w:lang w:val="en-US" w:eastAsia="pt-PT"/>
        </w:rPr>
        <w:t>Instandhouding</w:t>
      </w:r>
      <w:proofErr w:type="spellEnd"/>
    </w:p>
    <w:p w14:paraId="2ECBDAA3" w14:textId="77777777" w:rsidR="009B32D1" w:rsidRPr="000B40BE"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en-US" w:eastAsia="pt-PT"/>
        </w:rPr>
      </w:pPr>
      <w:r w:rsidRPr="000B40BE">
        <w:rPr>
          <w:rFonts w:cs="Arial"/>
          <w:color w:val="000000"/>
          <w:sz w:val="20"/>
          <w:lang w:val="en-US" w:eastAsia="en-US"/>
        </w:rPr>
        <w:t xml:space="preserve">▪ </w:t>
      </w:r>
      <w:r w:rsidRPr="000B40BE">
        <w:rPr>
          <w:rFonts w:cs="Arial"/>
          <w:color w:val="000000"/>
          <w:sz w:val="20"/>
          <w:lang w:val="en-US" w:eastAsia="pt-PT"/>
        </w:rPr>
        <w:t xml:space="preserve">St. Martin’s Chapel in </w:t>
      </w:r>
      <w:proofErr w:type="spellStart"/>
      <w:r w:rsidRPr="000B40BE">
        <w:rPr>
          <w:rFonts w:cs="Arial"/>
          <w:color w:val="000000"/>
          <w:sz w:val="20"/>
          <w:lang w:val="en-US" w:eastAsia="pt-PT"/>
        </w:rPr>
        <w:t>Stari</w:t>
      </w:r>
      <w:proofErr w:type="spellEnd"/>
      <w:r w:rsidRPr="000B40BE">
        <w:rPr>
          <w:rFonts w:cs="Arial"/>
          <w:color w:val="000000"/>
          <w:sz w:val="20"/>
          <w:lang w:val="en-US" w:eastAsia="pt-PT"/>
        </w:rPr>
        <w:t xml:space="preserve"> </w:t>
      </w:r>
      <w:proofErr w:type="spellStart"/>
      <w:r w:rsidRPr="000B40BE">
        <w:rPr>
          <w:rFonts w:cs="Arial"/>
          <w:color w:val="000000"/>
          <w:sz w:val="20"/>
          <w:lang w:val="en-US" w:eastAsia="pt-PT"/>
        </w:rPr>
        <w:t>Brod</w:t>
      </w:r>
      <w:proofErr w:type="spellEnd"/>
      <w:r w:rsidRPr="000B40BE">
        <w:rPr>
          <w:rFonts w:cs="Arial"/>
          <w:color w:val="000000"/>
          <w:sz w:val="20"/>
          <w:lang w:val="en-US" w:eastAsia="pt-PT"/>
        </w:rPr>
        <w:t xml:space="preserve">, near </w:t>
      </w:r>
      <w:proofErr w:type="spellStart"/>
      <w:r w:rsidRPr="000B40BE">
        <w:rPr>
          <w:rFonts w:cs="Arial"/>
          <w:color w:val="000000"/>
          <w:sz w:val="20"/>
          <w:lang w:val="en-US" w:eastAsia="pt-PT"/>
        </w:rPr>
        <w:t>Sisak</w:t>
      </w:r>
      <w:proofErr w:type="spellEnd"/>
      <w:r w:rsidRPr="000B40BE">
        <w:rPr>
          <w:rFonts w:cs="Arial"/>
          <w:color w:val="000000"/>
          <w:sz w:val="20"/>
          <w:lang w:val="en-US" w:eastAsia="pt-PT"/>
        </w:rPr>
        <w:t xml:space="preserve">, CROATIA </w:t>
      </w:r>
    </w:p>
    <w:p w14:paraId="5D8F5E61" w14:textId="77777777" w:rsidR="009B32D1" w:rsidRPr="000B40BE"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en-US" w:eastAsia="pt-PT"/>
        </w:rPr>
      </w:pPr>
      <w:r w:rsidRPr="000B40BE">
        <w:rPr>
          <w:rFonts w:cs="Arial"/>
          <w:color w:val="000000"/>
          <w:sz w:val="20"/>
          <w:lang w:val="en-US" w:eastAsia="en-US"/>
        </w:rPr>
        <w:t xml:space="preserve">▪ </w:t>
      </w:r>
      <w:r w:rsidRPr="000B40BE">
        <w:rPr>
          <w:rFonts w:cs="Arial"/>
          <w:color w:val="000000"/>
          <w:sz w:val="20"/>
          <w:lang w:val="en-US" w:eastAsia="pt-PT"/>
        </w:rPr>
        <w:t xml:space="preserve">Baroque Complex and Gardens in </w:t>
      </w:r>
      <w:proofErr w:type="spellStart"/>
      <w:r w:rsidRPr="000B40BE">
        <w:rPr>
          <w:rFonts w:cs="Arial"/>
          <w:color w:val="000000"/>
          <w:sz w:val="20"/>
          <w:lang w:val="en-US" w:eastAsia="pt-PT"/>
        </w:rPr>
        <w:t>Kuks</w:t>
      </w:r>
      <w:proofErr w:type="spellEnd"/>
      <w:r w:rsidRPr="000B40BE">
        <w:rPr>
          <w:rFonts w:cs="Arial"/>
          <w:color w:val="000000"/>
          <w:sz w:val="20"/>
          <w:lang w:val="en-US" w:eastAsia="pt-PT"/>
        </w:rPr>
        <w:t xml:space="preserve">, Hradec </w:t>
      </w:r>
      <w:proofErr w:type="spellStart"/>
      <w:r w:rsidRPr="000B40BE">
        <w:rPr>
          <w:rFonts w:cs="Arial"/>
          <w:color w:val="000000"/>
          <w:sz w:val="20"/>
          <w:lang w:val="en-US" w:eastAsia="pt-PT"/>
        </w:rPr>
        <w:t>Králové</w:t>
      </w:r>
      <w:proofErr w:type="spellEnd"/>
      <w:r w:rsidRPr="000B40BE">
        <w:rPr>
          <w:rFonts w:cs="Arial"/>
          <w:color w:val="000000"/>
          <w:sz w:val="20"/>
          <w:lang w:val="en-US" w:eastAsia="pt-PT"/>
        </w:rPr>
        <w:t xml:space="preserve"> region, CZECH REPUBLIC</w:t>
      </w:r>
    </w:p>
    <w:p w14:paraId="60248DCC" w14:textId="77777777" w:rsidR="009B32D1" w:rsidRPr="000B40BE"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en-US" w:eastAsia="pt-PT"/>
        </w:rPr>
      </w:pPr>
      <w:r w:rsidRPr="000B40BE">
        <w:rPr>
          <w:rFonts w:cs="Arial"/>
          <w:color w:val="000000"/>
          <w:sz w:val="20"/>
          <w:lang w:val="en-US" w:eastAsia="en-US"/>
        </w:rPr>
        <w:t xml:space="preserve">▪ </w:t>
      </w:r>
      <w:r w:rsidRPr="000B40BE">
        <w:rPr>
          <w:rFonts w:cs="Arial"/>
          <w:color w:val="000000"/>
          <w:sz w:val="20"/>
          <w:lang w:val="en-US" w:eastAsia="pt-PT"/>
        </w:rPr>
        <w:t xml:space="preserve">Ancient city of </w:t>
      </w:r>
      <w:proofErr w:type="spellStart"/>
      <w:r w:rsidRPr="000B40BE">
        <w:rPr>
          <w:rFonts w:cs="Arial"/>
          <w:color w:val="000000"/>
          <w:sz w:val="20"/>
          <w:lang w:val="en-US" w:eastAsia="pt-PT"/>
        </w:rPr>
        <w:t>Karthaia</w:t>
      </w:r>
      <w:proofErr w:type="spellEnd"/>
      <w:r w:rsidRPr="000B40BE">
        <w:rPr>
          <w:rFonts w:cs="Arial"/>
          <w:color w:val="000000"/>
          <w:sz w:val="20"/>
          <w:lang w:val="en-US" w:eastAsia="pt-PT"/>
        </w:rPr>
        <w:t>, Island of Kea, GREECE</w:t>
      </w:r>
    </w:p>
    <w:p w14:paraId="7560ADC9" w14:textId="77777777" w:rsidR="009B32D1" w:rsidRPr="000B40BE"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en-US" w:eastAsia="pt-PT"/>
        </w:rPr>
      </w:pPr>
      <w:r w:rsidRPr="000B40BE">
        <w:rPr>
          <w:rFonts w:cs="Arial"/>
          <w:color w:val="000000"/>
          <w:sz w:val="20"/>
          <w:lang w:val="en-US" w:eastAsia="en-US"/>
        </w:rPr>
        <w:t xml:space="preserve">▪ </w:t>
      </w:r>
      <w:r w:rsidRPr="000B40BE">
        <w:rPr>
          <w:rFonts w:cs="Arial"/>
          <w:color w:val="000000"/>
          <w:sz w:val="20"/>
          <w:lang w:val="en-US" w:eastAsia="pt-PT"/>
        </w:rPr>
        <w:t>Bastion of the Grand Master's Palace in Rhodes, GREECE</w:t>
      </w:r>
    </w:p>
    <w:p w14:paraId="18F800B1" w14:textId="77777777" w:rsidR="009B32D1" w:rsidRPr="000B40BE"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en-US" w:eastAsia="pt-PT"/>
        </w:rPr>
      </w:pPr>
      <w:r w:rsidRPr="000B40BE">
        <w:rPr>
          <w:rFonts w:cs="Arial"/>
          <w:color w:val="000000"/>
          <w:sz w:val="20"/>
          <w:lang w:val="en-US" w:eastAsia="en-US"/>
        </w:rPr>
        <w:t xml:space="preserve">▪ </w:t>
      </w:r>
      <w:r w:rsidRPr="000B40BE">
        <w:rPr>
          <w:rFonts w:cs="Arial"/>
          <w:color w:val="000000"/>
          <w:sz w:val="20"/>
          <w:lang w:val="en-US" w:eastAsia="pt-PT"/>
        </w:rPr>
        <w:t>White Pyramid in Rome, ITALY</w:t>
      </w:r>
    </w:p>
    <w:p w14:paraId="7D3F45C3" w14:textId="77777777" w:rsidR="009B32D1" w:rsidRPr="000B40BE"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en-US" w:eastAsia="pt-PT"/>
        </w:rPr>
      </w:pPr>
      <w:r w:rsidRPr="000B40BE">
        <w:rPr>
          <w:rFonts w:cs="Arial"/>
          <w:color w:val="000000"/>
          <w:sz w:val="20"/>
          <w:lang w:val="en-US" w:eastAsia="en-US"/>
        </w:rPr>
        <w:t xml:space="preserve">▪ </w:t>
      </w:r>
      <w:r w:rsidRPr="000B40BE">
        <w:rPr>
          <w:rFonts w:cs="Arial"/>
          <w:color w:val="000000"/>
          <w:sz w:val="20"/>
          <w:lang w:val="en-US" w:eastAsia="pt-PT"/>
        </w:rPr>
        <w:t xml:space="preserve">The King’s Road across </w:t>
      </w:r>
      <w:proofErr w:type="spellStart"/>
      <w:r w:rsidRPr="000B40BE">
        <w:rPr>
          <w:rFonts w:cs="Arial"/>
          <w:color w:val="000000"/>
          <w:sz w:val="20"/>
          <w:lang w:val="en-US" w:eastAsia="pt-PT"/>
        </w:rPr>
        <w:t>Filefjell</w:t>
      </w:r>
      <w:proofErr w:type="spellEnd"/>
      <w:r w:rsidRPr="000B40BE">
        <w:rPr>
          <w:rFonts w:cs="Arial"/>
          <w:color w:val="000000"/>
          <w:sz w:val="20"/>
          <w:lang w:val="en-US" w:eastAsia="pt-PT"/>
        </w:rPr>
        <w:t>, NORWAY</w:t>
      </w:r>
    </w:p>
    <w:p w14:paraId="7F644445" w14:textId="77777777" w:rsidR="009B32D1" w:rsidRPr="000B40BE"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en-US" w:eastAsia="pt-PT"/>
        </w:rPr>
      </w:pPr>
      <w:r w:rsidRPr="000B40BE">
        <w:rPr>
          <w:rFonts w:cs="Arial"/>
          <w:color w:val="000000"/>
          <w:sz w:val="20"/>
          <w:lang w:val="en-US" w:eastAsia="en-US"/>
        </w:rPr>
        <w:t xml:space="preserve">▪ </w:t>
      </w:r>
      <w:r w:rsidRPr="000B40BE">
        <w:rPr>
          <w:rFonts w:cs="Arial"/>
          <w:color w:val="000000"/>
          <w:sz w:val="20"/>
          <w:lang w:val="en-US" w:eastAsia="pt-PT"/>
        </w:rPr>
        <w:t xml:space="preserve">The </w:t>
      </w:r>
      <w:proofErr w:type="spellStart"/>
      <w:r w:rsidRPr="000B40BE">
        <w:rPr>
          <w:rFonts w:cs="Arial"/>
          <w:color w:val="000000"/>
          <w:sz w:val="20"/>
          <w:lang w:val="en-US" w:eastAsia="pt-PT"/>
        </w:rPr>
        <w:t>Clérigos</w:t>
      </w:r>
      <w:proofErr w:type="spellEnd"/>
      <w:r w:rsidRPr="000B40BE">
        <w:rPr>
          <w:rFonts w:cs="Arial"/>
          <w:color w:val="000000"/>
          <w:sz w:val="20"/>
          <w:lang w:val="en-US" w:eastAsia="pt-PT"/>
        </w:rPr>
        <w:t xml:space="preserve">’ Church and Tower in Porto, PORTUGAL </w:t>
      </w:r>
    </w:p>
    <w:p w14:paraId="449C03C7" w14:textId="77777777" w:rsidR="009B32D1" w:rsidRPr="000B40BE"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en-US" w:eastAsia="pt-PT"/>
        </w:rPr>
      </w:pPr>
      <w:r w:rsidRPr="000B40BE">
        <w:rPr>
          <w:rFonts w:cs="Arial"/>
          <w:color w:val="000000"/>
          <w:sz w:val="20"/>
          <w:lang w:val="en-US" w:eastAsia="en-US"/>
        </w:rPr>
        <w:t xml:space="preserve">▪ </w:t>
      </w:r>
      <w:r w:rsidRPr="000B40BE">
        <w:rPr>
          <w:rFonts w:cs="Arial"/>
          <w:color w:val="000000"/>
          <w:sz w:val="20"/>
          <w:lang w:val="en-US" w:eastAsia="pt-PT"/>
        </w:rPr>
        <w:t xml:space="preserve">Cultural Palace in </w:t>
      </w:r>
      <w:proofErr w:type="spellStart"/>
      <w:r w:rsidRPr="000B40BE">
        <w:rPr>
          <w:rFonts w:cs="Arial"/>
          <w:color w:val="000000"/>
          <w:sz w:val="20"/>
          <w:lang w:val="en-US" w:eastAsia="pt-PT"/>
        </w:rPr>
        <w:t>Blaj</w:t>
      </w:r>
      <w:proofErr w:type="spellEnd"/>
      <w:r w:rsidRPr="000B40BE">
        <w:rPr>
          <w:rFonts w:cs="Arial"/>
          <w:color w:val="000000"/>
          <w:sz w:val="20"/>
          <w:lang w:val="en-US" w:eastAsia="pt-PT"/>
        </w:rPr>
        <w:t>, Transylvania region, ROMANIA</w:t>
      </w:r>
    </w:p>
    <w:p w14:paraId="3049B4BF" w14:textId="77777777" w:rsidR="009B32D1" w:rsidRPr="000B40BE"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en-US" w:eastAsia="pt-PT"/>
        </w:rPr>
      </w:pPr>
      <w:r w:rsidRPr="000B40BE">
        <w:rPr>
          <w:rFonts w:cs="Arial"/>
          <w:color w:val="000000"/>
          <w:sz w:val="20"/>
          <w:lang w:val="en-US" w:eastAsia="en-US"/>
        </w:rPr>
        <w:t xml:space="preserve">▪ </w:t>
      </w:r>
      <w:r w:rsidRPr="000B40BE">
        <w:rPr>
          <w:rFonts w:cs="Arial"/>
          <w:color w:val="000000"/>
          <w:sz w:val="20"/>
          <w:lang w:val="en-US" w:eastAsia="pt-PT"/>
        </w:rPr>
        <w:t xml:space="preserve">Cap </w:t>
      </w:r>
      <w:proofErr w:type="spellStart"/>
      <w:r w:rsidRPr="000B40BE">
        <w:rPr>
          <w:rFonts w:cs="Arial"/>
          <w:color w:val="000000"/>
          <w:sz w:val="20"/>
          <w:lang w:val="en-US" w:eastAsia="pt-PT"/>
        </w:rPr>
        <w:t>Enderrocat</w:t>
      </w:r>
      <w:proofErr w:type="spellEnd"/>
      <w:r w:rsidRPr="000B40BE">
        <w:rPr>
          <w:rFonts w:cs="Arial"/>
          <w:color w:val="000000"/>
          <w:sz w:val="20"/>
          <w:lang w:val="en-US" w:eastAsia="pt-PT"/>
        </w:rPr>
        <w:t xml:space="preserve"> Fortress, Mallorca, SPAIN</w:t>
      </w:r>
    </w:p>
    <w:p w14:paraId="16A7D9DB" w14:textId="77777777" w:rsidR="009B32D1" w:rsidRPr="000B40BE"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en-US" w:eastAsia="pt-PT"/>
        </w:rPr>
      </w:pPr>
      <w:r w:rsidRPr="000B40BE">
        <w:rPr>
          <w:rFonts w:cs="Arial"/>
          <w:color w:val="000000"/>
          <w:sz w:val="20"/>
          <w:lang w:val="en-US" w:eastAsia="en-US"/>
        </w:rPr>
        <w:t xml:space="preserve">▪ </w:t>
      </w:r>
      <w:r w:rsidRPr="000B40BE">
        <w:rPr>
          <w:rFonts w:cs="Arial"/>
          <w:color w:val="000000"/>
          <w:sz w:val="20"/>
          <w:lang w:val="en-US" w:eastAsia="pt-PT"/>
        </w:rPr>
        <w:t>Roof for the ruins of the Monastery of San Juan in Burgos, SPAIN</w:t>
      </w:r>
    </w:p>
    <w:p w14:paraId="405D7190" w14:textId="77777777" w:rsidR="009B32D1" w:rsidRPr="000B40BE"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en-US" w:eastAsia="pt-PT"/>
        </w:rPr>
      </w:pPr>
      <w:r w:rsidRPr="000B40BE">
        <w:rPr>
          <w:rFonts w:cs="Arial"/>
          <w:color w:val="000000"/>
          <w:sz w:val="20"/>
          <w:lang w:val="en-US" w:eastAsia="en-US"/>
        </w:rPr>
        <w:t xml:space="preserve">▪ </w:t>
      </w:r>
      <w:proofErr w:type="spellStart"/>
      <w:r w:rsidRPr="000B40BE">
        <w:rPr>
          <w:rFonts w:cs="Arial"/>
          <w:color w:val="000000"/>
          <w:sz w:val="20"/>
          <w:lang w:val="en-US" w:eastAsia="pt-PT"/>
        </w:rPr>
        <w:t>Cromford</w:t>
      </w:r>
      <w:proofErr w:type="spellEnd"/>
      <w:r w:rsidRPr="000B40BE">
        <w:rPr>
          <w:rFonts w:cs="Arial"/>
          <w:color w:val="000000"/>
          <w:sz w:val="20"/>
          <w:lang w:val="en-US" w:eastAsia="pt-PT"/>
        </w:rPr>
        <w:t xml:space="preserve"> Mills: Building 17, Derbyshire, UNITED KINGDOM</w:t>
      </w:r>
    </w:p>
    <w:p w14:paraId="5BDA7455" w14:textId="77777777" w:rsidR="009B32D1" w:rsidRPr="000B40BE"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en-US" w:eastAsia="pt-PT"/>
        </w:rPr>
      </w:pPr>
    </w:p>
    <w:p w14:paraId="66ADC49B" w14:textId="77777777" w:rsidR="008E4C60" w:rsidRPr="000B40BE" w:rsidRDefault="008E4C60" w:rsidP="008E4C6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val="en-US" w:eastAsia="pt-PT"/>
        </w:rPr>
      </w:pPr>
      <w:proofErr w:type="spellStart"/>
      <w:r w:rsidRPr="000B40BE">
        <w:rPr>
          <w:rFonts w:cs="Arial"/>
          <w:b/>
          <w:bCs/>
          <w:color w:val="000000"/>
          <w:szCs w:val="22"/>
          <w:lang w:val="en-US" w:eastAsia="pt-PT"/>
        </w:rPr>
        <w:t>Categorie</w:t>
      </w:r>
      <w:proofErr w:type="spellEnd"/>
      <w:r w:rsidRPr="000B40BE">
        <w:rPr>
          <w:rFonts w:cs="Arial"/>
          <w:b/>
          <w:bCs/>
          <w:color w:val="000000"/>
          <w:szCs w:val="22"/>
          <w:lang w:val="en-US" w:eastAsia="pt-PT"/>
        </w:rPr>
        <w:t xml:space="preserve"> </w:t>
      </w:r>
      <w:proofErr w:type="spellStart"/>
      <w:r w:rsidRPr="000B40BE">
        <w:rPr>
          <w:rFonts w:cs="Arial"/>
          <w:b/>
          <w:bCs/>
          <w:color w:val="000000"/>
          <w:szCs w:val="22"/>
          <w:lang w:val="en-US" w:eastAsia="pt-PT"/>
        </w:rPr>
        <w:t>Onderzoek</w:t>
      </w:r>
      <w:proofErr w:type="spellEnd"/>
    </w:p>
    <w:p w14:paraId="335C6572" w14:textId="77777777" w:rsidR="009B32D1" w:rsidRPr="000B40BE"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en-US" w:eastAsia="pt-PT"/>
        </w:rPr>
      </w:pPr>
      <w:r w:rsidRPr="000B40BE">
        <w:rPr>
          <w:rFonts w:cs="Arial"/>
          <w:color w:val="000000"/>
          <w:sz w:val="20"/>
          <w:lang w:val="en-US" w:eastAsia="en-US"/>
        </w:rPr>
        <w:t xml:space="preserve">▪ </w:t>
      </w:r>
      <w:r w:rsidRPr="000B40BE">
        <w:rPr>
          <w:rFonts w:cs="Arial"/>
          <w:color w:val="000000"/>
          <w:sz w:val="20"/>
          <w:lang w:val="en-US" w:eastAsia="pt-PT"/>
        </w:rPr>
        <w:t>Rode Altarpiece Research and Conservation Project, Tallinn, ESTONIA</w:t>
      </w:r>
    </w:p>
    <w:p w14:paraId="7AAC98E8" w14:textId="77777777" w:rsidR="009B32D1" w:rsidRPr="000B40BE"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en-US" w:eastAsia="pt-PT"/>
        </w:rPr>
      </w:pPr>
      <w:r w:rsidRPr="000B40BE">
        <w:rPr>
          <w:rFonts w:cs="Arial"/>
          <w:color w:val="000000"/>
          <w:sz w:val="20"/>
          <w:lang w:val="en-US" w:eastAsia="en-US"/>
        </w:rPr>
        <w:t>▪</w:t>
      </w:r>
      <w:r w:rsidRPr="000B40BE">
        <w:rPr>
          <w:rFonts w:cs="Arial"/>
          <w:color w:val="000000"/>
          <w:sz w:val="20"/>
          <w:lang w:val="en-US" w:eastAsia="pt-PT"/>
        </w:rPr>
        <w:t xml:space="preserve"> ‘Carnival King of Europe’, San Michele </w:t>
      </w:r>
      <w:proofErr w:type="spellStart"/>
      <w:r w:rsidRPr="000B40BE">
        <w:rPr>
          <w:rFonts w:cs="Arial"/>
          <w:color w:val="000000"/>
          <w:sz w:val="20"/>
          <w:lang w:val="en-US" w:eastAsia="pt-PT"/>
        </w:rPr>
        <w:t>all’Adige</w:t>
      </w:r>
      <w:proofErr w:type="spellEnd"/>
      <w:r w:rsidRPr="000B40BE">
        <w:rPr>
          <w:rFonts w:cs="Arial"/>
          <w:color w:val="000000"/>
          <w:sz w:val="20"/>
          <w:lang w:val="en-US" w:eastAsia="pt-PT"/>
        </w:rPr>
        <w:t>, ITALY</w:t>
      </w:r>
    </w:p>
    <w:p w14:paraId="4A72FBF5" w14:textId="77777777" w:rsidR="009B32D1" w:rsidRPr="000B40BE"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en-US" w:eastAsia="pt-PT"/>
        </w:rPr>
      </w:pPr>
      <w:r w:rsidRPr="000B40BE">
        <w:rPr>
          <w:rFonts w:cs="Arial"/>
          <w:color w:val="000000"/>
          <w:sz w:val="20"/>
          <w:lang w:val="en-US" w:eastAsia="en-US"/>
        </w:rPr>
        <w:t xml:space="preserve">▪ </w:t>
      </w:r>
      <w:r w:rsidRPr="000B40BE">
        <w:rPr>
          <w:rFonts w:cs="Arial"/>
          <w:color w:val="000000"/>
          <w:sz w:val="20"/>
          <w:lang w:val="en-US" w:eastAsia="pt-PT"/>
        </w:rPr>
        <w:t>Museum Piranesi’, Milan, ITALY</w:t>
      </w:r>
    </w:p>
    <w:p w14:paraId="3838D3A0" w14:textId="77777777" w:rsidR="009B32D1" w:rsidRPr="000B40BE"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en-US" w:eastAsia="pt-PT"/>
        </w:rPr>
      </w:pPr>
      <w:r w:rsidRPr="000B40BE">
        <w:rPr>
          <w:rFonts w:cs="Arial"/>
          <w:color w:val="000000"/>
          <w:sz w:val="20"/>
          <w:lang w:val="en-US" w:eastAsia="en-US"/>
        </w:rPr>
        <w:t xml:space="preserve">▪ </w:t>
      </w:r>
      <w:r w:rsidRPr="000B40BE">
        <w:rPr>
          <w:rFonts w:cs="Arial"/>
          <w:color w:val="000000"/>
          <w:sz w:val="20"/>
          <w:lang w:val="en-US" w:eastAsia="pt-PT"/>
        </w:rPr>
        <w:t>Bosch Research and Conservation Project, ‘s-Hertogenbosch, THE NETHERLANDS</w:t>
      </w:r>
    </w:p>
    <w:p w14:paraId="771B70FF" w14:textId="77777777" w:rsidR="009B32D1" w:rsidRPr="000B40BE"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en-US" w:eastAsia="pt-PT"/>
        </w:rPr>
      </w:pPr>
    </w:p>
    <w:p w14:paraId="72CAD89A" w14:textId="77777777" w:rsidR="008E4C60" w:rsidRPr="00042A19" w:rsidRDefault="008E4C60" w:rsidP="008E4C6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line="264" w:lineRule="auto"/>
        <w:rPr>
          <w:rFonts w:cs="Arial"/>
          <w:b/>
          <w:bCs/>
          <w:color w:val="000000"/>
          <w:szCs w:val="22"/>
          <w:lang w:val="nl-NL" w:eastAsia="en-US"/>
        </w:rPr>
      </w:pPr>
      <w:r w:rsidRPr="00042A19">
        <w:rPr>
          <w:rFonts w:cs="Arial"/>
          <w:b/>
          <w:bCs/>
          <w:color w:val="000000"/>
          <w:szCs w:val="22"/>
          <w:lang w:val="nl-NL" w:eastAsia="en-US"/>
        </w:rPr>
        <w:t>Categorie Toegewijde dienstverlening</w:t>
      </w:r>
    </w:p>
    <w:p w14:paraId="6AE4706C" w14:textId="77777777" w:rsidR="009B32D1" w:rsidRPr="00042A19"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nl-NL" w:eastAsia="pt-PT"/>
        </w:rPr>
      </w:pPr>
      <w:r w:rsidRPr="00042A19">
        <w:rPr>
          <w:rFonts w:cs="Arial"/>
          <w:color w:val="000000"/>
          <w:sz w:val="20"/>
          <w:lang w:val="nl-NL" w:eastAsia="en-US"/>
        </w:rPr>
        <w:t xml:space="preserve">▪ </w:t>
      </w:r>
      <w:r w:rsidRPr="00042A19">
        <w:rPr>
          <w:rFonts w:cs="Arial"/>
          <w:color w:val="000000"/>
          <w:sz w:val="20"/>
          <w:lang w:val="nl-NL" w:eastAsia="pt-PT"/>
        </w:rPr>
        <w:t>Mr. Ferdinand Meder, Zagreb, CROATIA</w:t>
      </w:r>
    </w:p>
    <w:p w14:paraId="58B9CF67" w14:textId="77777777" w:rsidR="009B32D1" w:rsidRPr="000B40BE"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en-US" w:eastAsia="pt-PT"/>
        </w:rPr>
      </w:pPr>
      <w:r w:rsidRPr="000B40BE">
        <w:rPr>
          <w:rFonts w:cs="Arial"/>
          <w:color w:val="000000"/>
          <w:sz w:val="20"/>
          <w:lang w:val="en-US" w:eastAsia="en-US"/>
        </w:rPr>
        <w:t xml:space="preserve">▪ </w:t>
      </w:r>
      <w:r w:rsidRPr="000B40BE">
        <w:rPr>
          <w:rFonts w:cs="Arial"/>
          <w:color w:val="000000"/>
          <w:sz w:val="20"/>
          <w:lang w:val="en-US" w:eastAsia="pt-PT"/>
        </w:rPr>
        <w:t xml:space="preserve">Mr. Jim </w:t>
      </w:r>
      <w:proofErr w:type="spellStart"/>
      <w:r w:rsidRPr="000B40BE">
        <w:rPr>
          <w:rFonts w:cs="Arial"/>
          <w:color w:val="000000"/>
          <w:sz w:val="20"/>
          <w:lang w:val="en-US" w:eastAsia="pt-PT"/>
        </w:rPr>
        <w:t>Callery</w:t>
      </w:r>
      <w:proofErr w:type="spellEnd"/>
      <w:r w:rsidRPr="000B40BE">
        <w:rPr>
          <w:rFonts w:cs="Arial"/>
          <w:color w:val="000000"/>
          <w:sz w:val="20"/>
          <w:lang w:val="en-US" w:eastAsia="pt-PT"/>
        </w:rPr>
        <w:t>, County Roscommon, IRELAND</w:t>
      </w:r>
    </w:p>
    <w:p w14:paraId="6B56791C" w14:textId="77777777" w:rsidR="009B32D1" w:rsidRPr="000B40BE"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en-US" w:eastAsia="pt-PT"/>
        </w:rPr>
      </w:pPr>
      <w:r w:rsidRPr="000B40BE">
        <w:rPr>
          <w:rFonts w:cs="Arial"/>
          <w:color w:val="000000"/>
          <w:sz w:val="20"/>
          <w:lang w:val="en-US" w:eastAsia="en-US"/>
        </w:rPr>
        <w:t xml:space="preserve">▪ </w:t>
      </w:r>
      <w:r w:rsidRPr="000B40BE">
        <w:rPr>
          <w:rFonts w:cs="Arial"/>
          <w:color w:val="000000"/>
          <w:sz w:val="20"/>
          <w:lang w:val="en-US" w:eastAsia="pt-PT"/>
        </w:rPr>
        <w:t>The Norwegian Lighthouse Society, NORWAY</w:t>
      </w:r>
    </w:p>
    <w:p w14:paraId="6F710714" w14:textId="77777777" w:rsidR="009B32D1" w:rsidRPr="000B40BE"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en-US" w:eastAsia="pt-PT"/>
        </w:rPr>
      </w:pPr>
      <w:r w:rsidRPr="000B40BE">
        <w:rPr>
          <w:rFonts w:cs="Arial"/>
          <w:color w:val="000000"/>
          <w:sz w:val="20"/>
          <w:lang w:val="en-US" w:eastAsia="en-US"/>
        </w:rPr>
        <w:t xml:space="preserve">▪ </w:t>
      </w:r>
      <w:r w:rsidRPr="000B40BE">
        <w:rPr>
          <w:rFonts w:cs="Arial"/>
          <w:color w:val="000000"/>
          <w:sz w:val="20"/>
          <w:lang w:val="en-US" w:eastAsia="pt-PT"/>
        </w:rPr>
        <w:t xml:space="preserve">Mr. </w:t>
      </w:r>
      <w:proofErr w:type="spellStart"/>
      <w:r w:rsidRPr="000B40BE">
        <w:rPr>
          <w:rFonts w:cs="Arial"/>
          <w:color w:val="000000"/>
          <w:sz w:val="20"/>
          <w:lang w:val="en-US" w:eastAsia="pt-PT"/>
        </w:rPr>
        <w:t>Zoltán</w:t>
      </w:r>
      <w:proofErr w:type="spellEnd"/>
      <w:r w:rsidRPr="000B40BE">
        <w:rPr>
          <w:rFonts w:cs="Arial"/>
          <w:color w:val="000000"/>
          <w:sz w:val="20"/>
          <w:lang w:val="en-US" w:eastAsia="pt-PT"/>
        </w:rPr>
        <w:t xml:space="preserve"> </w:t>
      </w:r>
      <w:proofErr w:type="spellStart"/>
      <w:r w:rsidRPr="000B40BE">
        <w:rPr>
          <w:rFonts w:cs="Arial"/>
          <w:color w:val="000000"/>
          <w:sz w:val="20"/>
          <w:lang w:val="en-US" w:eastAsia="pt-PT"/>
        </w:rPr>
        <w:t>Kallós</w:t>
      </w:r>
      <w:proofErr w:type="spellEnd"/>
      <w:r w:rsidRPr="000B40BE">
        <w:rPr>
          <w:rFonts w:cs="Arial"/>
          <w:color w:val="000000"/>
          <w:sz w:val="20"/>
          <w:lang w:val="en-US" w:eastAsia="pt-PT"/>
        </w:rPr>
        <w:t>, Transylvania region, ROMANIA</w:t>
      </w:r>
    </w:p>
    <w:p w14:paraId="5E297749" w14:textId="77777777" w:rsidR="009B32D1" w:rsidRPr="000B40BE"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 w:val="20"/>
          <w:lang w:val="en-US" w:eastAsia="pt-PT"/>
        </w:rPr>
      </w:pPr>
    </w:p>
    <w:p w14:paraId="77D21072" w14:textId="77777777" w:rsidR="008E4C60" w:rsidRPr="00042A19" w:rsidRDefault="008E4C60" w:rsidP="008E4C6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line="264" w:lineRule="auto"/>
        <w:rPr>
          <w:rFonts w:cs="Arial"/>
          <w:b/>
          <w:bCs/>
          <w:color w:val="000000"/>
          <w:szCs w:val="22"/>
          <w:lang w:val="nl-NL" w:eastAsia="en-US"/>
        </w:rPr>
      </w:pPr>
      <w:r w:rsidRPr="00042A19">
        <w:rPr>
          <w:rFonts w:cs="Arial"/>
          <w:b/>
          <w:bCs/>
          <w:color w:val="000000"/>
          <w:szCs w:val="22"/>
          <w:lang w:val="nl-NL" w:eastAsia="en-US"/>
        </w:rPr>
        <w:t>Categorie O</w:t>
      </w:r>
      <w:r w:rsidRPr="00042A19">
        <w:rPr>
          <w:rFonts w:cs="Arial"/>
          <w:b/>
          <w:color w:val="000000"/>
          <w:szCs w:val="22"/>
          <w:lang w:val="nl-NL"/>
        </w:rPr>
        <w:t>pleiding, scholing en bewustmaking</w:t>
      </w:r>
    </w:p>
    <w:p w14:paraId="50CDD8F4" w14:textId="77777777" w:rsidR="009B32D1" w:rsidRPr="00042A19"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nl-NL" w:eastAsia="pt-PT"/>
        </w:rPr>
      </w:pPr>
      <w:r w:rsidRPr="00042A19">
        <w:rPr>
          <w:rFonts w:cs="Arial"/>
          <w:color w:val="000000"/>
          <w:sz w:val="20"/>
          <w:lang w:val="nl-NL" w:eastAsia="en-US"/>
        </w:rPr>
        <w:t xml:space="preserve">▪ </w:t>
      </w:r>
      <w:r w:rsidRPr="00042A19">
        <w:rPr>
          <w:rFonts w:cs="Arial"/>
          <w:color w:val="000000"/>
          <w:sz w:val="20"/>
          <w:lang w:val="nl-NL" w:eastAsia="pt-PT"/>
        </w:rPr>
        <w:t>Erfgoedplus: Online heritage platform, Hasselt, BELGIUM</w:t>
      </w:r>
    </w:p>
    <w:p w14:paraId="0408E615" w14:textId="77777777" w:rsidR="009B32D1" w:rsidRPr="000B40BE"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en-US" w:eastAsia="pt-PT"/>
        </w:rPr>
      </w:pPr>
      <w:r w:rsidRPr="000B40BE">
        <w:rPr>
          <w:rFonts w:cs="Arial"/>
          <w:color w:val="000000"/>
          <w:sz w:val="20"/>
          <w:lang w:val="en-US" w:eastAsia="en-US"/>
        </w:rPr>
        <w:t xml:space="preserve">▪ </w:t>
      </w:r>
      <w:r w:rsidRPr="000B40BE">
        <w:rPr>
          <w:rFonts w:cs="Arial"/>
          <w:color w:val="000000"/>
          <w:sz w:val="20"/>
          <w:lang w:val="en-US" w:eastAsia="pt-PT"/>
        </w:rPr>
        <w:t>Centre of Visual Arts and Research, Nicosia, CYPRUS</w:t>
      </w:r>
    </w:p>
    <w:p w14:paraId="646F5425" w14:textId="77777777" w:rsidR="009B32D1" w:rsidRPr="000B40BE"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en-US" w:eastAsia="pt-PT"/>
        </w:rPr>
      </w:pPr>
      <w:r w:rsidRPr="000B40BE">
        <w:rPr>
          <w:rFonts w:cs="Arial"/>
          <w:color w:val="000000"/>
          <w:sz w:val="20"/>
          <w:lang w:val="en-US" w:eastAsia="en-US"/>
        </w:rPr>
        <w:t xml:space="preserve">▪ </w:t>
      </w:r>
      <w:r w:rsidRPr="000B40BE">
        <w:rPr>
          <w:rFonts w:cs="Arial"/>
          <w:color w:val="000000"/>
          <w:sz w:val="20"/>
          <w:lang w:val="en-US" w:eastAsia="pt-PT"/>
        </w:rPr>
        <w:t xml:space="preserve">Educational </w:t>
      </w:r>
      <w:proofErr w:type="spellStart"/>
      <w:r w:rsidRPr="000B40BE">
        <w:rPr>
          <w:rFonts w:cs="Arial"/>
          <w:color w:val="000000"/>
          <w:sz w:val="20"/>
          <w:lang w:val="en-US" w:eastAsia="pt-PT"/>
        </w:rPr>
        <w:t>programme</w:t>
      </w:r>
      <w:proofErr w:type="spellEnd"/>
      <w:r w:rsidRPr="000B40BE">
        <w:rPr>
          <w:rFonts w:cs="Arial"/>
          <w:color w:val="000000"/>
          <w:sz w:val="20"/>
          <w:lang w:val="en-US" w:eastAsia="pt-PT"/>
        </w:rPr>
        <w:t xml:space="preserve"> for Czech cultural heritage, </w:t>
      </w:r>
      <w:proofErr w:type="spellStart"/>
      <w:r w:rsidRPr="000B40BE">
        <w:rPr>
          <w:rFonts w:cs="Arial"/>
          <w:color w:val="000000"/>
          <w:sz w:val="20"/>
          <w:lang w:val="en-US" w:eastAsia="pt-PT"/>
        </w:rPr>
        <w:t>Telc</w:t>
      </w:r>
      <w:proofErr w:type="spellEnd"/>
      <w:r w:rsidRPr="000B40BE">
        <w:rPr>
          <w:rFonts w:cs="Arial"/>
          <w:color w:val="000000"/>
          <w:sz w:val="20"/>
          <w:lang w:val="en-US" w:eastAsia="pt-PT"/>
        </w:rPr>
        <w:t xml:space="preserve">, </w:t>
      </w:r>
      <w:proofErr w:type="spellStart"/>
      <w:r w:rsidRPr="000B40BE">
        <w:rPr>
          <w:rFonts w:cs="Arial"/>
          <w:color w:val="000000"/>
          <w:sz w:val="19"/>
          <w:szCs w:val="19"/>
          <w:shd w:val="clear" w:color="auto" w:fill="F8F9FA"/>
          <w:lang w:val="en-US" w:eastAsia="pt-PT"/>
        </w:rPr>
        <w:t>Vysočina</w:t>
      </w:r>
      <w:proofErr w:type="spellEnd"/>
      <w:r w:rsidRPr="000B40BE">
        <w:rPr>
          <w:rFonts w:cs="Arial"/>
          <w:color w:val="000000"/>
          <w:sz w:val="20"/>
          <w:lang w:val="en-US" w:eastAsia="pt-PT"/>
        </w:rPr>
        <w:t xml:space="preserve"> region, CZECH REPUBLIC</w:t>
      </w:r>
    </w:p>
    <w:p w14:paraId="1DFC0934" w14:textId="77777777" w:rsidR="009B32D1" w:rsidRPr="000B40BE"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en-US" w:eastAsia="pt-PT"/>
        </w:rPr>
      </w:pPr>
      <w:r w:rsidRPr="000B40BE">
        <w:rPr>
          <w:rFonts w:cs="Arial"/>
          <w:color w:val="000000"/>
          <w:sz w:val="20"/>
          <w:lang w:val="en-US" w:eastAsia="en-US"/>
        </w:rPr>
        <w:t xml:space="preserve">▪ </w:t>
      </w:r>
      <w:proofErr w:type="spellStart"/>
      <w:r w:rsidRPr="000B40BE">
        <w:rPr>
          <w:rFonts w:cs="Arial"/>
          <w:color w:val="000000"/>
          <w:sz w:val="20"/>
          <w:lang w:val="en-US" w:eastAsia="pt-PT"/>
        </w:rPr>
        <w:t>Paavo</w:t>
      </w:r>
      <w:proofErr w:type="spellEnd"/>
      <w:r w:rsidRPr="000B40BE">
        <w:rPr>
          <w:rFonts w:cs="Arial"/>
          <w:color w:val="000000"/>
          <w:sz w:val="20"/>
          <w:lang w:val="en-US" w:eastAsia="pt-PT"/>
        </w:rPr>
        <w:t xml:space="preserve"> </w:t>
      </w:r>
      <w:proofErr w:type="spellStart"/>
      <w:r w:rsidRPr="000B40BE">
        <w:rPr>
          <w:rFonts w:cs="Arial"/>
          <w:color w:val="000000"/>
          <w:sz w:val="20"/>
          <w:lang w:val="en-US" w:eastAsia="pt-PT"/>
        </w:rPr>
        <w:t>Nurmi</w:t>
      </w:r>
      <w:proofErr w:type="spellEnd"/>
      <w:r w:rsidRPr="000B40BE">
        <w:rPr>
          <w:rFonts w:cs="Arial"/>
          <w:color w:val="000000"/>
          <w:sz w:val="20"/>
          <w:lang w:val="en-US" w:eastAsia="pt-PT"/>
        </w:rPr>
        <w:t xml:space="preserve"> Legacy project, Turku, FINLAND</w:t>
      </w:r>
    </w:p>
    <w:p w14:paraId="68F9C9BC" w14:textId="77777777" w:rsidR="009B32D1" w:rsidRPr="000B40BE"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en-US" w:eastAsia="pt-PT"/>
        </w:rPr>
      </w:pPr>
      <w:r w:rsidRPr="000B40BE">
        <w:rPr>
          <w:rFonts w:cs="Arial"/>
          <w:color w:val="000000"/>
          <w:sz w:val="20"/>
          <w:lang w:val="en-US" w:eastAsia="en-US"/>
        </w:rPr>
        <w:t xml:space="preserve">▪ </w:t>
      </w:r>
      <w:r w:rsidRPr="000B40BE">
        <w:rPr>
          <w:rFonts w:cs="Arial"/>
          <w:color w:val="000000"/>
          <w:sz w:val="20"/>
          <w:lang w:val="en-US" w:eastAsia="pt-PT"/>
        </w:rPr>
        <w:t>Heritage Crafts Initiative for Georgia, Tbilisi, GEORGIA</w:t>
      </w:r>
    </w:p>
    <w:p w14:paraId="51BD13D4" w14:textId="77777777" w:rsidR="009B32D1" w:rsidRPr="000B40BE"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en-US" w:eastAsia="pt-PT"/>
        </w:rPr>
      </w:pPr>
      <w:r w:rsidRPr="000B40BE">
        <w:rPr>
          <w:rFonts w:cs="Arial"/>
          <w:color w:val="000000"/>
          <w:sz w:val="20"/>
          <w:lang w:val="en-US" w:eastAsia="en-US"/>
        </w:rPr>
        <w:t xml:space="preserve">▪ </w:t>
      </w:r>
      <w:r w:rsidRPr="000B40BE">
        <w:rPr>
          <w:rFonts w:cs="Arial"/>
          <w:color w:val="000000"/>
          <w:sz w:val="20"/>
          <w:lang w:val="en-US" w:eastAsia="pt-PT"/>
        </w:rPr>
        <w:t>Cultural Heritage and Barrier-free Accessibility project, Berlin, GERMANY</w:t>
      </w:r>
    </w:p>
    <w:p w14:paraId="5DAE8062" w14:textId="77777777" w:rsidR="009B32D1" w:rsidRPr="000B40BE"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en-US" w:eastAsia="pt-PT"/>
        </w:rPr>
      </w:pPr>
      <w:r w:rsidRPr="000B40BE">
        <w:rPr>
          <w:rFonts w:cs="Arial"/>
          <w:color w:val="000000"/>
          <w:sz w:val="20"/>
          <w:lang w:val="en-US" w:eastAsia="en-US"/>
        </w:rPr>
        <w:t xml:space="preserve">▪ </w:t>
      </w:r>
      <w:proofErr w:type="spellStart"/>
      <w:r w:rsidRPr="000B40BE">
        <w:rPr>
          <w:rFonts w:cs="Arial"/>
          <w:i/>
          <w:iCs/>
          <w:color w:val="000000"/>
          <w:sz w:val="20"/>
          <w:lang w:val="en-US" w:eastAsia="pt-PT"/>
        </w:rPr>
        <w:t>ilCartastorie</w:t>
      </w:r>
      <w:proofErr w:type="spellEnd"/>
      <w:r w:rsidRPr="000B40BE">
        <w:rPr>
          <w:rFonts w:cs="Arial"/>
          <w:color w:val="000000"/>
          <w:sz w:val="20"/>
          <w:lang w:val="en-US" w:eastAsia="pt-PT"/>
        </w:rPr>
        <w:t>: Storytelling in the archives, Naples, ITALY</w:t>
      </w:r>
    </w:p>
    <w:p w14:paraId="0A801DAD" w14:textId="77777777" w:rsidR="009B32D1" w:rsidRPr="000B40BE"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en-US" w:eastAsia="pt-PT"/>
        </w:rPr>
      </w:pPr>
      <w:r w:rsidRPr="000B40BE">
        <w:rPr>
          <w:rFonts w:cs="Arial"/>
          <w:color w:val="000000"/>
          <w:sz w:val="20"/>
          <w:lang w:val="en-US" w:eastAsia="en-US"/>
        </w:rPr>
        <w:t xml:space="preserve">▪ </w:t>
      </w:r>
      <w:r w:rsidRPr="000B40BE">
        <w:rPr>
          <w:rFonts w:cs="Arial"/>
          <w:color w:val="000000"/>
          <w:sz w:val="20"/>
          <w:lang w:val="en-US" w:eastAsia="pt-PT"/>
        </w:rPr>
        <w:t xml:space="preserve">Jewish Cultural Heritage: Educational </w:t>
      </w:r>
      <w:proofErr w:type="spellStart"/>
      <w:r w:rsidRPr="000B40BE">
        <w:rPr>
          <w:rFonts w:cs="Arial"/>
          <w:color w:val="000000"/>
          <w:sz w:val="20"/>
          <w:lang w:val="en-US" w:eastAsia="pt-PT"/>
        </w:rPr>
        <w:t>programme</w:t>
      </w:r>
      <w:proofErr w:type="spellEnd"/>
      <w:r w:rsidRPr="000B40BE">
        <w:rPr>
          <w:rFonts w:cs="Arial"/>
          <w:color w:val="000000"/>
          <w:sz w:val="20"/>
          <w:lang w:val="en-US" w:eastAsia="pt-PT"/>
        </w:rPr>
        <w:t>, Warsaw, POLAND</w:t>
      </w:r>
    </w:p>
    <w:p w14:paraId="6FFF22CD" w14:textId="77777777" w:rsidR="009B32D1" w:rsidRPr="000B40BE"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en-US" w:eastAsia="pt-PT"/>
        </w:rPr>
      </w:pPr>
      <w:r w:rsidRPr="000B40BE">
        <w:rPr>
          <w:rFonts w:cs="Arial"/>
          <w:color w:val="000000"/>
          <w:sz w:val="20"/>
          <w:lang w:val="en-US" w:eastAsia="en-US"/>
        </w:rPr>
        <w:t xml:space="preserve">▪ </w:t>
      </w:r>
      <w:r w:rsidRPr="000B40BE">
        <w:rPr>
          <w:rFonts w:cs="Arial"/>
          <w:color w:val="000000"/>
          <w:sz w:val="20"/>
          <w:lang w:val="en-US" w:eastAsia="pt-PT"/>
        </w:rPr>
        <w:t xml:space="preserve">Advanced Master in Structural Analysis of Monuments and Historical Constructions, European </w:t>
      </w:r>
      <w:proofErr w:type="spellStart"/>
      <w:r w:rsidRPr="000B40BE">
        <w:rPr>
          <w:rFonts w:cs="Arial"/>
          <w:color w:val="000000"/>
          <w:sz w:val="20"/>
          <w:lang w:val="en-US" w:eastAsia="pt-PT"/>
        </w:rPr>
        <w:t>programme</w:t>
      </w:r>
      <w:proofErr w:type="spellEnd"/>
      <w:r w:rsidRPr="000B40BE">
        <w:rPr>
          <w:rFonts w:cs="Arial"/>
          <w:color w:val="000000"/>
          <w:sz w:val="20"/>
          <w:lang w:val="en-US" w:eastAsia="pt-PT"/>
        </w:rPr>
        <w:t xml:space="preserve"> coordinated in </w:t>
      </w:r>
      <w:proofErr w:type="spellStart"/>
      <w:r w:rsidRPr="000B40BE">
        <w:rPr>
          <w:rFonts w:cs="Arial"/>
          <w:color w:val="000000"/>
          <w:sz w:val="20"/>
          <w:lang w:val="en-US" w:eastAsia="pt-PT"/>
        </w:rPr>
        <w:t>Guimarães</w:t>
      </w:r>
      <w:proofErr w:type="spellEnd"/>
      <w:r w:rsidRPr="000B40BE">
        <w:rPr>
          <w:rFonts w:cs="Arial"/>
          <w:color w:val="000000"/>
          <w:sz w:val="20"/>
          <w:lang w:val="en-US" w:eastAsia="pt-PT"/>
        </w:rPr>
        <w:t>, PORTUGAL</w:t>
      </w:r>
    </w:p>
    <w:p w14:paraId="29E71214" w14:textId="77777777" w:rsidR="009B32D1" w:rsidRPr="000B40BE"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en-US" w:eastAsia="pt-PT"/>
        </w:rPr>
      </w:pPr>
      <w:r w:rsidRPr="000B40BE">
        <w:rPr>
          <w:rFonts w:cs="Arial"/>
          <w:color w:val="000000"/>
          <w:sz w:val="20"/>
          <w:lang w:val="en-US" w:eastAsia="en-US"/>
        </w:rPr>
        <w:t xml:space="preserve">▪ </w:t>
      </w:r>
      <w:r w:rsidRPr="000B40BE">
        <w:rPr>
          <w:rFonts w:cs="Arial"/>
          <w:color w:val="000000"/>
          <w:sz w:val="20"/>
          <w:lang w:val="en-US" w:eastAsia="pt-PT"/>
        </w:rPr>
        <w:t>SAMPHIRE: Maritime heritage project in western Scotland, UNITED KINGDOM</w:t>
      </w:r>
    </w:p>
    <w:p w14:paraId="20AD49A2" w14:textId="77777777" w:rsidR="009B32D1" w:rsidRPr="000B40BE"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en-US" w:eastAsia="pt-PT"/>
        </w:rPr>
      </w:pPr>
    </w:p>
    <w:p w14:paraId="32EE8074" w14:textId="77777777" w:rsidR="009B32D1" w:rsidRPr="00042A19" w:rsidRDefault="00042A19"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nl-NL" w:eastAsia="pt-PT"/>
        </w:rPr>
      </w:pPr>
      <w:r w:rsidRPr="00042A19">
        <w:rPr>
          <w:rFonts w:cs="Arial"/>
          <w:color w:val="000000"/>
          <w:sz w:val="20"/>
          <w:lang w:val="nl-NL" w:eastAsia="pt-PT"/>
        </w:rPr>
        <w:t>Een Europa Nostra Award wordt ook gegeven aan opmerkelijke erfgoed projecten uit twee Europese landen die niet deelnemen aan het EU-programma Creatief Europa.</w:t>
      </w:r>
    </w:p>
    <w:p w14:paraId="02C2A940" w14:textId="77777777" w:rsidR="009B32D1" w:rsidRPr="00042A19"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val="nl-NL" w:eastAsia="pt-PT"/>
        </w:rPr>
      </w:pPr>
    </w:p>
    <w:p w14:paraId="00E3BE31" w14:textId="77777777" w:rsidR="009B32D1" w:rsidRPr="00042A19" w:rsidRDefault="008E4C60" w:rsidP="008E4C6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val="nl-NL" w:eastAsia="pt-PT"/>
        </w:rPr>
      </w:pPr>
      <w:r w:rsidRPr="00042A19">
        <w:rPr>
          <w:rFonts w:cs="Arial"/>
          <w:color w:val="000000"/>
          <w:sz w:val="20"/>
          <w:lang w:val="nl-NL" w:eastAsia="pt-PT"/>
        </w:rPr>
        <w:t>Categorie Instandhouding</w:t>
      </w:r>
      <w:r w:rsidR="009B32D1" w:rsidRPr="00042A19">
        <w:rPr>
          <w:rFonts w:cs="Arial"/>
          <w:color w:val="000000"/>
          <w:sz w:val="20"/>
          <w:lang w:val="nl-NL" w:eastAsia="pt-PT"/>
        </w:rPr>
        <w:t>: Kılıç Ali Paşa Hamam in Istanbul, TURKEY</w:t>
      </w:r>
    </w:p>
    <w:p w14:paraId="3C040B49" w14:textId="77777777" w:rsidR="009B32D1" w:rsidRPr="00042A19" w:rsidRDefault="008E4C60" w:rsidP="008E4C6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val="nl-NL" w:eastAsia="en-US"/>
        </w:rPr>
      </w:pPr>
      <w:r w:rsidRPr="00042A19">
        <w:rPr>
          <w:rFonts w:cs="Arial"/>
          <w:color w:val="000000"/>
          <w:sz w:val="20"/>
          <w:lang w:val="nl-NL" w:eastAsia="pt-PT"/>
        </w:rPr>
        <w:t>Categorie Onderzoek</w:t>
      </w:r>
      <w:r w:rsidR="009B32D1" w:rsidRPr="00042A19">
        <w:rPr>
          <w:rFonts w:cs="Arial"/>
          <w:color w:val="000000"/>
          <w:sz w:val="20"/>
          <w:lang w:val="nl-NL" w:eastAsia="pt-PT"/>
        </w:rPr>
        <w:t>:</w:t>
      </w:r>
      <w:r w:rsidR="009B32D1" w:rsidRPr="00042A19">
        <w:rPr>
          <w:rFonts w:cs="Arial"/>
          <w:color w:val="000000"/>
          <w:sz w:val="20"/>
          <w:lang w:val="nl-NL"/>
        </w:rPr>
        <w:t xml:space="preserve"> Philippe Stern’s Collection of Timekeepers, Geneva, SWITZERLAND</w:t>
      </w:r>
    </w:p>
    <w:p w14:paraId="0231C3D0" w14:textId="77777777" w:rsidR="00FC2F2A" w:rsidRPr="00042A19" w:rsidRDefault="00FC2F2A" w:rsidP="00FC2F2A">
      <w:pPr>
        <w:pStyle w:val="5Normal"/>
        <w:rPr>
          <w:color w:val="000000" w:themeColor="text1"/>
          <w:lang w:val="nl-NL"/>
        </w:rPr>
      </w:pPr>
    </w:p>
    <w:p w14:paraId="4A31B032" w14:textId="77777777" w:rsidR="00D60BF3" w:rsidRPr="00042A19" w:rsidRDefault="00D60BF3" w:rsidP="008E4C6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eastAsia="Arial" w:cs="Arial"/>
          <w:b/>
          <w:color w:val="000000"/>
          <w:szCs w:val="22"/>
          <w:lang w:val="nl-NL" w:eastAsia="en-US"/>
        </w:rPr>
      </w:pPr>
    </w:p>
    <w:p w14:paraId="6EEFAD4A" w14:textId="77777777" w:rsidR="00375B5A" w:rsidRDefault="00375B5A" w:rsidP="008E4C6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eastAsia="Arial" w:cs="Arial"/>
          <w:b/>
          <w:color w:val="000000"/>
          <w:szCs w:val="22"/>
          <w:lang w:val="nl-NL" w:eastAsia="en-US"/>
        </w:rPr>
      </w:pPr>
    </w:p>
    <w:p w14:paraId="6F413964" w14:textId="77777777" w:rsidR="008E4C60" w:rsidRPr="00042A19" w:rsidRDefault="008E4C60" w:rsidP="008E4C6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eastAsia="Arial" w:cs="Arial"/>
          <w:b/>
          <w:color w:val="000000"/>
          <w:szCs w:val="22"/>
          <w:lang w:val="nl-NL" w:eastAsia="en-US"/>
        </w:rPr>
      </w:pPr>
      <w:r w:rsidRPr="00042A19">
        <w:rPr>
          <w:rFonts w:eastAsia="Arial" w:cs="Arial"/>
          <w:b/>
          <w:color w:val="000000"/>
          <w:szCs w:val="22"/>
          <w:lang w:val="nl-NL" w:eastAsia="en-US"/>
        </w:rPr>
        <w:t xml:space="preserve">Bosch Research </w:t>
      </w:r>
      <w:proofErr w:type="spellStart"/>
      <w:r w:rsidRPr="00042A19">
        <w:rPr>
          <w:rFonts w:eastAsia="Arial" w:cs="Arial"/>
          <w:b/>
          <w:color w:val="000000"/>
          <w:szCs w:val="22"/>
          <w:lang w:val="nl-NL" w:eastAsia="en-US"/>
        </w:rPr>
        <w:t>and</w:t>
      </w:r>
      <w:proofErr w:type="spellEnd"/>
      <w:r w:rsidRPr="00042A19">
        <w:rPr>
          <w:rFonts w:eastAsia="Arial" w:cs="Arial"/>
          <w:b/>
          <w:color w:val="000000"/>
          <w:szCs w:val="22"/>
          <w:lang w:val="nl-NL" w:eastAsia="en-US"/>
        </w:rPr>
        <w:t xml:space="preserve"> </w:t>
      </w:r>
      <w:proofErr w:type="spellStart"/>
      <w:r w:rsidRPr="00042A19">
        <w:rPr>
          <w:rFonts w:eastAsia="Arial" w:cs="Arial"/>
          <w:b/>
          <w:color w:val="000000"/>
          <w:szCs w:val="22"/>
          <w:lang w:val="nl-NL" w:eastAsia="en-US"/>
        </w:rPr>
        <w:t>Conservation</w:t>
      </w:r>
      <w:proofErr w:type="spellEnd"/>
      <w:r w:rsidRPr="00042A19">
        <w:rPr>
          <w:rFonts w:eastAsia="Arial" w:cs="Arial"/>
          <w:b/>
          <w:color w:val="000000"/>
          <w:szCs w:val="22"/>
          <w:lang w:val="nl-NL" w:eastAsia="en-US"/>
        </w:rPr>
        <w:t xml:space="preserve"> Project, 's-Hertogenbosch</w:t>
      </w:r>
    </w:p>
    <w:p w14:paraId="3443B042" w14:textId="77777777" w:rsidR="008E4C60" w:rsidRPr="00042A19" w:rsidRDefault="008E4C60" w:rsidP="008E4C60">
      <w:pPr>
        <w:jc w:val="both"/>
        <w:rPr>
          <w:sz w:val="20"/>
          <w:lang w:val="nl-NL"/>
        </w:rPr>
      </w:pPr>
    </w:p>
    <w:p w14:paraId="23CDA26E" w14:textId="77777777" w:rsidR="008E4C60" w:rsidRPr="00042A19" w:rsidRDefault="008E4C60" w:rsidP="008E4C60">
      <w:pPr>
        <w:jc w:val="both"/>
        <w:rPr>
          <w:sz w:val="20"/>
          <w:lang w:val="nl-NL"/>
        </w:rPr>
      </w:pPr>
      <w:r w:rsidRPr="00042A19">
        <w:rPr>
          <w:sz w:val="20"/>
          <w:lang w:val="nl-NL"/>
        </w:rPr>
        <w:t>In 2016 was het 500 jaar geleden dat de wereldberoemde schilder Jheronimus Bosch overleed, een kunstenaar wiens leven en werk grenzen en taalbarrières overbrugde. Zijn roem verspreidde zich al snel over heel Europa, en zijn bizarre en uiterst creatieve beeldspraak werd, en wordt nog steeds, ook ver buiten Nederlandse grenzen zeer bewonderd. Zijn bewaard gebleven oeuvre bestaat nu uit ongeveer 24 schilderijen en 21 tekeningen, en is te vinden in 26 verschillende musea en particuliere collecties in 10 verschillende landen, waarvan 9 in Europa.</w:t>
      </w:r>
    </w:p>
    <w:p w14:paraId="22DD1042" w14:textId="77777777" w:rsidR="008E4C60" w:rsidRPr="00042A19" w:rsidRDefault="008E4C60" w:rsidP="008E4C60">
      <w:pPr>
        <w:jc w:val="both"/>
        <w:rPr>
          <w:sz w:val="20"/>
          <w:lang w:val="nl-NL"/>
        </w:rPr>
      </w:pPr>
      <w:r w:rsidRPr="00042A19">
        <w:rPr>
          <w:sz w:val="20"/>
          <w:lang w:val="nl-NL"/>
        </w:rPr>
        <w:t xml:space="preserve"> </w:t>
      </w:r>
    </w:p>
    <w:p w14:paraId="15C57398" w14:textId="77777777" w:rsidR="008E4C60" w:rsidRPr="00042A19" w:rsidRDefault="008E4C60" w:rsidP="008E4C60">
      <w:pPr>
        <w:jc w:val="both"/>
        <w:rPr>
          <w:sz w:val="20"/>
          <w:lang w:val="nl-NL"/>
        </w:rPr>
      </w:pPr>
      <w:r w:rsidRPr="00042A19">
        <w:rPr>
          <w:sz w:val="20"/>
          <w:lang w:val="nl-NL"/>
        </w:rPr>
        <w:t>Het ‘Bosch Research and Conservation Project’ (BRCP) werd in 2007 voor het eerst als initiatief gepresenteerd en nu, tien jaar later, heeft het BRCP-team de resultaten gepresenteerd van het omvangrijkste internationale onderzoek dat ooit naar de schilderijen en tekeningen van Jheronimus Bosch is ondernomen.</w:t>
      </w:r>
    </w:p>
    <w:p w14:paraId="52F049DC" w14:textId="77777777" w:rsidR="008E4C60" w:rsidRPr="00042A19" w:rsidRDefault="008E4C60" w:rsidP="008E4C60">
      <w:pPr>
        <w:jc w:val="both"/>
        <w:rPr>
          <w:sz w:val="20"/>
          <w:lang w:val="nl-NL"/>
        </w:rPr>
      </w:pPr>
      <w:r w:rsidRPr="00042A19">
        <w:rPr>
          <w:sz w:val="20"/>
          <w:lang w:val="nl-NL"/>
        </w:rPr>
        <w:t xml:space="preserve"> </w:t>
      </w:r>
    </w:p>
    <w:p w14:paraId="3F7B20D0" w14:textId="21E517FD" w:rsidR="00D305B3" w:rsidRDefault="008E4C60" w:rsidP="008E4C60">
      <w:pPr>
        <w:jc w:val="both"/>
        <w:rPr>
          <w:sz w:val="20"/>
          <w:lang w:val="nl-NL"/>
        </w:rPr>
      </w:pPr>
      <w:r w:rsidRPr="00042A19">
        <w:rPr>
          <w:sz w:val="20"/>
          <w:lang w:val="nl-NL"/>
        </w:rPr>
        <w:t xml:space="preserve">In zeven jaar van toegewijd onderzoek, ontdekte het team een schat aan nieuwe informatie over de kunstenaar en zijn overgebleven werk, wat is gepubliceerd in de tweedelige monografie </w:t>
      </w:r>
      <w:r w:rsidRPr="00042A19">
        <w:rPr>
          <w:i/>
          <w:sz w:val="20"/>
          <w:lang w:val="nl-NL"/>
        </w:rPr>
        <w:t>Jheronimus Bosch, Schilder en Tekenaar: Catalogue Raisonné</w:t>
      </w:r>
      <w:r w:rsidRPr="00042A19">
        <w:rPr>
          <w:sz w:val="20"/>
          <w:lang w:val="nl-NL"/>
        </w:rPr>
        <w:t xml:space="preserve"> (verschenen in NL, EN, FR, DU) en </w:t>
      </w:r>
      <w:r w:rsidRPr="00042A19">
        <w:rPr>
          <w:i/>
          <w:sz w:val="20"/>
          <w:lang w:val="nl-NL"/>
        </w:rPr>
        <w:t>Hieronymus Bosch, Painter and Draughtsman: Technical Studies,</w:t>
      </w:r>
      <w:r w:rsidRPr="00042A19">
        <w:rPr>
          <w:sz w:val="20"/>
          <w:lang w:val="nl-NL"/>
        </w:rPr>
        <w:t xml:space="preserve"> en ook toegankelijk is via de innovatieve website boschproject.org. </w:t>
      </w:r>
      <w:r w:rsidR="00B14222">
        <w:rPr>
          <w:sz w:val="20"/>
          <w:lang w:val="nl-NL"/>
        </w:rPr>
        <w:t xml:space="preserve">In het Boschjaar en de aanloop ernaar vonden </w:t>
      </w:r>
      <w:r w:rsidRPr="00042A19">
        <w:rPr>
          <w:sz w:val="20"/>
          <w:lang w:val="nl-NL"/>
        </w:rPr>
        <w:t>niet minder dan elf restauraties en twee spectaculaire en belangrijke tentoonstellingen in 's-Hertogenbosch en Madrid</w:t>
      </w:r>
      <w:r w:rsidR="00B14222">
        <w:rPr>
          <w:sz w:val="20"/>
          <w:lang w:val="nl-NL"/>
        </w:rPr>
        <w:t xml:space="preserve"> plaats</w:t>
      </w:r>
      <w:r w:rsidRPr="00042A19">
        <w:rPr>
          <w:sz w:val="20"/>
          <w:lang w:val="nl-NL"/>
        </w:rPr>
        <w:t xml:space="preserve">, die bezocht werden door ruim een miljoen mensen. </w:t>
      </w:r>
    </w:p>
    <w:p w14:paraId="202A1D58" w14:textId="77777777" w:rsidR="00D305B3" w:rsidRDefault="00D305B3" w:rsidP="008E4C60">
      <w:pPr>
        <w:jc w:val="both"/>
        <w:rPr>
          <w:sz w:val="20"/>
          <w:lang w:val="nl-NL"/>
        </w:rPr>
      </w:pPr>
    </w:p>
    <w:p w14:paraId="674E6D3D" w14:textId="71A69EE1" w:rsidR="008E4C60" w:rsidRPr="00042A19" w:rsidRDefault="008E4C60" w:rsidP="008E4C60">
      <w:pPr>
        <w:jc w:val="both"/>
        <w:rPr>
          <w:sz w:val="20"/>
          <w:lang w:val="nl-NL"/>
        </w:rPr>
      </w:pPr>
      <w:r w:rsidRPr="00042A19">
        <w:rPr>
          <w:i/>
          <w:sz w:val="20"/>
          <w:lang w:val="nl-NL"/>
        </w:rPr>
        <w:t>“Dit project vertegenwoordig</w:t>
      </w:r>
      <w:r w:rsidR="00DC4E89">
        <w:rPr>
          <w:i/>
          <w:sz w:val="20"/>
          <w:lang w:val="nl-NL"/>
        </w:rPr>
        <w:t>t</w:t>
      </w:r>
      <w:r w:rsidRPr="00042A19">
        <w:rPr>
          <w:i/>
          <w:sz w:val="20"/>
          <w:lang w:val="nl-NL"/>
        </w:rPr>
        <w:t xml:space="preserve"> innovaties op het gebied van onderzoek, restauratie en technologie en is een uitstekend voorbeeld van de verbinding tussen onderzoek en behoud van kunst</w:t>
      </w:r>
      <w:r w:rsidRPr="00042A19">
        <w:rPr>
          <w:sz w:val="20"/>
          <w:lang w:val="nl-NL"/>
        </w:rPr>
        <w:t>,</w:t>
      </w:r>
      <w:r w:rsidRPr="00042A19">
        <w:rPr>
          <w:i/>
          <w:sz w:val="20"/>
          <w:lang w:val="nl-NL"/>
        </w:rPr>
        <w:t>”</w:t>
      </w:r>
      <w:r w:rsidRPr="00042A19">
        <w:rPr>
          <w:sz w:val="20"/>
          <w:lang w:val="nl-NL"/>
        </w:rPr>
        <w:t xml:space="preserve"> aldus de jury.</w:t>
      </w:r>
    </w:p>
    <w:p w14:paraId="46C1A1B7" w14:textId="323F5837" w:rsidR="008E4C60" w:rsidRPr="00042A19" w:rsidRDefault="008E4C60" w:rsidP="008E4C60">
      <w:pPr>
        <w:jc w:val="both"/>
        <w:rPr>
          <w:sz w:val="20"/>
          <w:lang w:val="nl-NL"/>
        </w:rPr>
      </w:pPr>
    </w:p>
    <w:p w14:paraId="67E63F8C" w14:textId="77777777" w:rsidR="00B14222" w:rsidRDefault="008E4C60" w:rsidP="008E4C60">
      <w:pPr>
        <w:jc w:val="both"/>
        <w:rPr>
          <w:sz w:val="20"/>
          <w:lang w:val="nl-NL"/>
        </w:rPr>
      </w:pPr>
      <w:r w:rsidRPr="00042A19">
        <w:rPr>
          <w:sz w:val="20"/>
          <w:lang w:val="nl-NL"/>
        </w:rPr>
        <w:t xml:space="preserve">Het Bosch Research </w:t>
      </w:r>
      <w:proofErr w:type="spellStart"/>
      <w:r w:rsidRPr="00042A19">
        <w:rPr>
          <w:sz w:val="20"/>
          <w:lang w:val="nl-NL"/>
        </w:rPr>
        <w:t>and</w:t>
      </w:r>
      <w:proofErr w:type="spellEnd"/>
      <w:r w:rsidRPr="00042A19">
        <w:rPr>
          <w:sz w:val="20"/>
          <w:lang w:val="nl-NL"/>
        </w:rPr>
        <w:t xml:space="preserve"> </w:t>
      </w:r>
      <w:proofErr w:type="spellStart"/>
      <w:r w:rsidRPr="00042A19">
        <w:rPr>
          <w:sz w:val="20"/>
          <w:lang w:val="nl-NL"/>
        </w:rPr>
        <w:t>Conservation</w:t>
      </w:r>
      <w:proofErr w:type="spellEnd"/>
      <w:r w:rsidRPr="00042A19">
        <w:rPr>
          <w:sz w:val="20"/>
          <w:lang w:val="nl-NL"/>
        </w:rPr>
        <w:t xml:space="preserve"> Project </w:t>
      </w:r>
      <w:r w:rsidR="00B14222">
        <w:rPr>
          <w:sz w:val="20"/>
          <w:lang w:val="nl-NL"/>
        </w:rPr>
        <w:t xml:space="preserve">(BRCP) </w:t>
      </w:r>
      <w:r w:rsidRPr="00042A19">
        <w:rPr>
          <w:sz w:val="20"/>
          <w:lang w:val="nl-NL"/>
        </w:rPr>
        <w:t xml:space="preserve">is een </w:t>
      </w:r>
      <w:r w:rsidR="00B14222" w:rsidRPr="00042A19">
        <w:rPr>
          <w:sz w:val="20"/>
          <w:lang w:val="nl-NL"/>
        </w:rPr>
        <w:t>ambitieus</w:t>
      </w:r>
      <w:r w:rsidR="00B14222">
        <w:rPr>
          <w:sz w:val="20"/>
          <w:lang w:val="nl-NL"/>
        </w:rPr>
        <w:t>, grootschalig</w:t>
      </w:r>
      <w:r w:rsidR="00B14222" w:rsidRPr="00042A19">
        <w:rPr>
          <w:sz w:val="20"/>
          <w:lang w:val="nl-NL"/>
        </w:rPr>
        <w:t xml:space="preserve"> internationaal onderzoeksproject</w:t>
      </w:r>
      <w:bookmarkStart w:id="0" w:name="_GoBack"/>
      <w:bookmarkEnd w:id="0"/>
      <w:r w:rsidR="00B14222">
        <w:rPr>
          <w:sz w:val="20"/>
          <w:lang w:val="nl-NL"/>
        </w:rPr>
        <w:t>, opgezet door de</w:t>
      </w:r>
      <w:r w:rsidRPr="00042A19">
        <w:rPr>
          <w:sz w:val="20"/>
          <w:lang w:val="nl-NL"/>
        </w:rPr>
        <w:t xml:space="preserve"> </w:t>
      </w:r>
      <w:r w:rsidR="00B14222" w:rsidRPr="00042A19">
        <w:rPr>
          <w:sz w:val="20"/>
          <w:lang w:val="nl-NL"/>
        </w:rPr>
        <w:t>Stichting Jheronimus Bosch 500</w:t>
      </w:r>
      <w:r w:rsidR="00B14222">
        <w:rPr>
          <w:sz w:val="20"/>
          <w:lang w:val="nl-NL"/>
        </w:rPr>
        <w:t xml:space="preserve">, </w:t>
      </w:r>
      <w:r w:rsidRPr="00042A19">
        <w:rPr>
          <w:sz w:val="20"/>
          <w:lang w:val="nl-NL"/>
        </w:rPr>
        <w:t xml:space="preserve">Het </w:t>
      </w:r>
      <w:proofErr w:type="spellStart"/>
      <w:r w:rsidRPr="00042A19">
        <w:rPr>
          <w:sz w:val="20"/>
          <w:lang w:val="nl-NL"/>
        </w:rPr>
        <w:t>Noordbrabants</w:t>
      </w:r>
      <w:proofErr w:type="spellEnd"/>
      <w:r w:rsidRPr="00042A19">
        <w:rPr>
          <w:sz w:val="20"/>
          <w:lang w:val="nl-NL"/>
        </w:rPr>
        <w:t xml:space="preserve"> Museum en de</w:t>
      </w:r>
      <w:r w:rsidR="00B14222">
        <w:rPr>
          <w:sz w:val="20"/>
          <w:lang w:val="nl-NL"/>
        </w:rPr>
        <w:t xml:space="preserve"> Radboud Universiteit.</w:t>
      </w:r>
    </w:p>
    <w:p w14:paraId="12A4423E" w14:textId="0720CF28" w:rsidR="008E4C60" w:rsidRPr="00042A19" w:rsidRDefault="008E4C60" w:rsidP="008E4C60">
      <w:pPr>
        <w:jc w:val="both"/>
        <w:rPr>
          <w:sz w:val="20"/>
          <w:lang w:val="nl-NL"/>
        </w:rPr>
      </w:pPr>
      <w:r w:rsidRPr="00042A19">
        <w:rPr>
          <w:sz w:val="20"/>
          <w:lang w:val="nl-NL"/>
        </w:rPr>
        <w:t xml:space="preserve"> </w:t>
      </w:r>
    </w:p>
    <w:p w14:paraId="428DFB99" w14:textId="77777777" w:rsidR="008E4C60" w:rsidRPr="00042A19" w:rsidRDefault="008E4C60" w:rsidP="008E4C60">
      <w:pPr>
        <w:jc w:val="both"/>
        <w:rPr>
          <w:sz w:val="20"/>
          <w:lang w:val="nl-NL"/>
        </w:rPr>
      </w:pPr>
      <w:r w:rsidRPr="00042A19">
        <w:rPr>
          <w:i/>
          <w:sz w:val="20"/>
          <w:lang w:val="nl-NL"/>
        </w:rPr>
        <w:t>“Het hele proces van dit project is buitengewoon. De inspanningen van de verschillende belanghebbenden in de publieke sector om alle betrokken partijen te mobiliseren om zo’n voortreffelijk resultaat te leveren, waaronder een internationale tentoonstelling en een brede verspreiding van de resultaten, is geweldig. Het relatief klein team heeft duidelijk met toewijding gewerkt en met een scherp inzicht in de historische, culturele en sociale context van Bosch”</w:t>
      </w:r>
      <w:r w:rsidRPr="00042A19">
        <w:rPr>
          <w:sz w:val="20"/>
          <w:lang w:val="nl-NL"/>
        </w:rPr>
        <w:t>, benadrukt de jury.</w:t>
      </w:r>
    </w:p>
    <w:p w14:paraId="5BF9E376" w14:textId="77777777" w:rsidR="008E4C60" w:rsidRDefault="008E4C60" w:rsidP="008E4C60">
      <w:pPr>
        <w:jc w:val="both"/>
        <w:rPr>
          <w:sz w:val="20"/>
          <w:lang w:val="nl-NL"/>
        </w:rPr>
      </w:pPr>
    </w:p>
    <w:p w14:paraId="1C981FA1" w14:textId="77777777" w:rsidR="008E4C60" w:rsidRPr="00042A19" w:rsidRDefault="008E4C60" w:rsidP="008E4C60">
      <w:pPr>
        <w:jc w:val="both"/>
        <w:rPr>
          <w:sz w:val="20"/>
          <w:lang w:val="nl-NL"/>
        </w:rPr>
      </w:pPr>
    </w:p>
    <w:p w14:paraId="13021D56" w14:textId="77777777" w:rsidR="008E4C60" w:rsidRPr="00042A19" w:rsidRDefault="008E4C60" w:rsidP="008E4C60">
      <w:pPr>
        <w:pStyle w:val="Sous-titre1"/>
        <w:rPr>
          <w:lang w:val="nl-NL"/>
        </w:rPr>
      </w:pPr>
      <w:r w:rsidRPr="00042A19">
        <w:rPr>
          <w:lang w:val="nl-NL"/>
        </w:rPr>
        <w:t>Achtergrond</w:t>
      </w:r>
    </w:p>
    <w:p w14:paraId="532C2869" w14:textId="77777777" w:rsidR="008E4C60" w:rsidRPr="00042A19" w:rsidRDefault="008E4C60" w:rsidP="008E4C60">
      <w:pPr>
        <w:pStyle w:val="5Normal"/>
        <w:spacing w:after="0"/>
        <w:rPr>
          <w:b/>
          <w:sz w:val="24"/>
          <w:szCs w:val="24"/>
          <w:lang w:val="nl-NL"/>
        </w:rPr>
      </w:pPr>
    </w:p>
    <w:p w14:paraId="60171883" w14:textId="77777777" w:rsidR="008E4C60" w:rsidRPr="00042A19" w:rsidRDefault="008E4C60" w:rsidP="008E4C60">
      <w:pPr>
        <w:pStyle w:val="5Normal"/>
        <w:spacing w:after="0"/>
        <w:jc w:val="both"/>
        <w:rPr>
          <w:b/>
          <w:szCs w:val="22"/>
          <w:lang w:val="nl-NL"/>
        </w:rPr>
      </w:pPr>
      <w:r w:rsidRPr="00042A19">
        <w:rPr>
          <w:b/>
          <w:szCs w:val="22"/>
          <w:lang w:val="nl-NL"/>
        </w:rPr>
        <w:t>EU Prijs voor Cultureel Erfgoed / Europa Nostra Prijs</w:t>
      </w:r>
    </w:p>
    <w:p w14:paraId="711447A8" w14:textId="77777777" w:rsidR="008E4C60" w:rsidRPr="00042A19" w:rsidRDefault="008E4C60" w:rsidP="008E4C60">
      <w:pPr>
        <w:suppressAutoHyphens/>
        <w:ind w:right="57"/>
        <w:jc w:val="both"/>
        <w:rPr>
          <w:rFonts w:cs="Arial"/>
          <w:color w:val="808080"/>
          <w:spacing w:val="-2"/>
          <w:sz w:val="20"/>
          <w:lang w:val="nl-NL"/>
        </w:rPr>
      </w:pPr>
    </w:p>
    <w:p w14:paraId="320DF1B7" w14:textId="77777777" w:rsidR="008E4C60" w:rsidRPr="00042A19" w:rsidRDefault="008E4C60" w:rsidP="008E4C60">
      <w:pPr>
        <w:pStyle w:val="5Normal"/>
        <w:spacing w:after="0"/>
        <w:jc w:val="both"/>
        <w:rPr>
          <w:rFonts w:cs="Arial"/>
          <w:sz w:val="20"/>
          <w:lang w:val="nl-NL"/>
        </w:rPr>
      </w:pPr>
      <w:r w:rsidRPr="00042A19">
        <w:rPr>
          <w:rFonts w:cs="Arial"/>
          <w:sz w:val="20"/>
          <w:lang w:val="nl-NL"/>
        </w:rPr>
        <w:t xml:space="preserve">De </w:t>
      </w:r>
      <w:hyperlink r:id="rId22" w:history="1">
        <w:r w:rsidRPr="00042A19">
          <w:rPr>
            <w:rStyle w:val="Hyperlink"/>
            <w:rFonts w:cs="Arial"/>
            <w:sz w:val="20"/>
            <w:lang w:val="nl-NL"/>
          </w:rPr>
          <w:t>Europese Unie Prijs voor Cultureel Erfgoed / Europa Nostra Prijs</w:t>
        </w:r>
      </w:hyperlink>
      <w:r w:rsidRPr="00042A19">
        <w:rPr>
          <w:rFonts w:cs="Arial"/>
          <w:sz w:val="20"/>
          <w:lang w:val="nl-NL"/>
        </w:rPr>
        <w:t xml:space="preserve"> is door de Europese Commissie in 2002 ingesteld en wordt sindsdien door Europa Nostra jaarlijks georganiseerd. De Prijs eert en bevordert best practices op het gebied van erfgoed </w:t>
      </w:r>
      <w:r w:rsidRPr="00042A19">
        <w:rPr>
          <w:rFonts w:cs="Arial"/>
          <w:color w:val="000000"/>
          <w:sz w:val="20"/>
          <w:lang w:val="nl-NL"/>
        </w:rPr>
        <w:t xml:space="preserve">instandhouding, onderzoek, management, vrijwilligers, opleiding en communicatie. Zodoende draagt de Prijs bij aan een sterkere publieke waardering voor cultureel erfgoed als strategische hulpbron voor Europa’s economie en gemeenschap. De Prijs wordt door het </w:t>
      </w:r>
      <w:r w:rsidRPr="00042A19">
        <w:rPr>
          <w:rFonts w:cs="Arial"/>
          <w:b/>
          <w:color w:val="000000"/>
          <w:sz w:val="20"/>
          <w:lang w:val="nl-NL"/>
        </w:rPr>
        <w:t>Creative Europe</w:t>
      </w:r>
      <w:r w:rsidRPr="00042A19">
        <w:rPr>
          <w:rFonts w:cs="Arial"/>
          <w:color w:val="000000"/>
          <w:sz w:val="20"/>
          <w:lang w:val="nl-NL"/>
        </w:rPr>
        <w:t xml:space="preserve"> programma van de Europese Unie ondersteund.</w:t>
      </w:r>
    </w:p>
    <w:p w14:paraId="5BFED2B8" w14:textId="77777777" w:rsidR="008E4C60" w:rsidRPr="00042A19" w:rsidRDefault="008E4C60" w:rsidP="008E4C60">
      <w:pPr>
        <w:pStyle w:val="5Normal"/>
        <w:spacing w:after="0"/>
        <w:jc w:val="both"/>
        <w:rPr>
          <w:rFonts w:cs="Arial"/>
          <w:color w:val="000000"/>
          <w:sz w:val="20"/>
          <w:lang w:val="nl-NL"/>
        </w:rPr>
      </w:pPr>
    </w:p>
    <w:p w14:paraId="59E6C37F" w14:textId="77777777" w:rsidR="008E4C60" w:rsidRPr="00042A19" w:rsidRDefault="008E4C60" w:rsidP="008E4C60">
      <w:pPr>
        <w:pStyle w:val="5Normal"/>
        <w:spacing w:after="0"/>
        <w:jc w:val="both"/>
        <w:rPr>
          <w:rFonts w:cs="Arial"/>
          <w:color w:val="000000"/>
          <w:sz w:val="20"/>
          <w:lang w:val="nl-NL"/>
        </w:rPr>
      </w:pPr>
      <w:r w:rsidRPr="00042A19">
        <w:rPr>
          <w:rFonts w:cs="Arial"/>
          <w:color w:val="000000"/>
          <w:sz w:val="20"/>
          <w:lang w:val="nl-NL"/>
        </w:rPr>
        <w:t xml:space="preserve">In de afgelopen 14 jaar hebben organisaties en personen uit </w:t>
      </w:r>
      <w:r w:rsidRPr="00042A19">
        <w:rPr>
          <w:rFonts w:cs="Arial"/>
          <w:b/>
          <w:color w:val="000000"/>
          <w:sz w:val="20"/>
          <w:lang w:val="nl-NL"/>
        </w:rPr>
        <w:t>39 landen</w:t>
      </w:r>
      <w:r w:rsidRPr="00042A19">
        <w:rPr>
          <w:rFonts w:cs="Arial"/>
          <w:color w:val="000000"/>
          <w:sz w:val="20"/>
          <w:lang w:val="nl-NL"/>
        </w:rPr>
        <w:t xml:space="preserve"> in het totaal </w:t>
      </w:r>
      <w:r w:rsidRPr="00042A19">
        <w:rPr>
          <w:rFonts w:cs="Arial"/>
          <w:b/>
          <w:color w:val="000000"/>
          <w:sz w:val="20"/>
          <w:lang w:val="nl-NL"/>
        </w:rPr>
        <w:t>2.</w:t>
      </w:r>
      <w:r w:rsidR="00D60BF3" w:rsidRPr="00042A19">
        <w:rPr>
          <w:rFonts w:cs="Arial"/>
          <w:b/>
          <w:color w:val="000000"/>
          <w:sz w:val="20"/>
          <w:lang w:val="nl-NL"/>
        </w:rPr>
        <w:t>720</w:t>
      </w:r>
      <w:r w:rsidRPr="00042A19">
        <w:rPr>
          <w:rFonts w:cs="Arial"/>
          <w:b/>
          <w:color w:val="000000"/>
          <w:sz w:val="20"/>
          <w:lang w:val="nl-NL"/>
        </w:rPr>
        <w:t xml:space="preserve"> aanmeldingen</w:t>
      </w:r>
      <w:r w:rsidRPr="00042A19">
        <w:rPr>
          <w:rFonts w:cs="Arial"/>
          <w:color w:val="000000"/>
          <w:sz w:val="20"/>
          <w:lang w:val="nl-NL"/>
        </w:rPr>
        <w:t xml:space="preserve"> voor de Prijzen ingediend. Uitgaande van het aantal aanmeldingen per</w:t>
      </w:r>
      <w:r w:rsidRPr="00042A19">
        <w:rPr>
          <w:rFonts w:cs="Arial"/>
          <w:b/>
          <w:color w:val="000000"/>
          <w:sz w:val="20"/>
          <w:lang w:val="nl-NL"/>
        </w:rPr>
        <w:t xml:space="preserve"> land</w:t>
      </w:r>
      <w:r w:rsidRPr="00042A19">
        <w:rPr>
          <w:rFonts w:cs="Arial"/>
          <w:color w:val="000000"/>
          <w:sz w:val="20"/>
          <w:lang w:val="nl-NL"/>
        </w:rPr>
        <w:t xml:space="preserve"> staat </w:t>
      </w:r>
      <w:r w:rsidRPr="00042A19">
        <w:rPr>
          <w:rFonts w:cs="Arial"/>
          <w:b/>
          <w:color w:val="000000"/>
          <w:sz w:val="20"/>
          <w:lang w:val="nl-NL"/>
        </w:rPr>
        <w:t>Spanje</w:t>
      </w:r>
      <w:r w:rsidRPr="00042A19">
        <w:rPr>
          <w:rFonts w:cs="Arial"/>
          <w:color w:val="000000"/>
          <w:sz w:val="20"/>
          <w:lang w:val="nl-NL"/>
        </w:rPr>
        <w:t xml:space="preserve"> aan de top met 4</w:t>
      </w:r>
      <w:r w:rsidR="00D60BF3" w:rsidRPr="00042A19">
        <w:rPr>
          <w:rFonts w:cs="Arial"/>
          <w:color w:val="000000"/>
          <w:sz w:val="20"/>
          <w:lang w:val="nl-NL"/>
        </w:rPr>
        <w:t>98</w:t>
      </w:r>
      <w:r w:rsidRPr="00042A19">
        <w:rPr>
          <w:rFonts w:cs="Arial"/>
          <w:color w:val="000000"/>
          <w:sz w:val="20"/>
          <w:lang w:val="nl-NL"/>
        </w:rPr>
        <w:t xml:space="preserve"> projecten, gevolgd door het </w:t>
      </w:r>
      <w:r w:rsidRPr="00042A19">
        <w:rPr>
          <w:rFonts w:cs="Arial"/>
          <w:b/>
          <w:color w:val="000000"/>
          <w:sz w:val="20"/>
          <w:lang w:val="nl-NL"/>
        </w:rPr>
        <w:t xml:space="preserve">Verenigd Koninkrijk </w:t>
      </w:r>
      <w:r w:rsidRPr="00042A19">
        <w:rPr>
          <w:rFonts w:cs="Arial"/>
          <w:color w:val="000000"/>
          <w:sz w:val="20"/>
          <w:lang w:val="nl-NL"/>
        </w:rPr>
        <w:t>met 2</w:t>
      </w:r>
      <w:r w:rsidR="00D60BF3" w:rsidRPr="00042A19">
        <w:rPr>
          <w:rFonts w:cs="Arial"/>
          <w:color w:val="000000"/>
          <w:sz w:val="20"/>
          <w:lang w:val="nl-NL"/>
        </w:rPr>
        <w:t>8</w:t>
      </w:r>
      <w:r w:rsidRPr="00042A19">
        <w:rPr>
          <w:rFonts w:cs="Arial"/>
          <w:color w:val="000000"/>
          <w:sz w:val="20"/>
          <w:lang w:val="nl-NL"/>
        </w:rPr>
        <w:t xml:space="preserve">6. </w:t>
      </w:r>
      <w:r w:rsidRPr="00042A19">
        <w:rPr>
          <w:rFonts w:cs="Arial"/>
          <w:b/>
          <w:color w:val="000000"/>
          <w:sz w:val="20"/>
          <w:lang w:val="nl-NL"/>
        </w:rPr>
        <w:t>Italië</w:t>
      </w:r>
      <w:r w:rsidRPr="00042A19">
        <w:rPr>
          <w:rFonts w:cs="Arial"/>
          <w:color w:val="000000"/>
          <w:sz w:val="20"/>
          <w:lang w:val="nl-NL"/>
        </w:rPr>
        <w:t xml:space="preserve"> volgt op de derde plaats met 2</w:t>
      </w:r>
      <w:r w:rsidR="00D60BF3" w:rsidRPr="00042A19">
        <w:rPr>
          <w:rFonts w:cs="Arial"/>
          <w:color w:val="000000"/>
          <w:sz w:val="20"/>
          <w:lang w:val="nl-NL"/>
        </w:rPr>
        <w:t>78</w:t>
      </w:r>
      <w:r w:rsidRPr="00042A19">
        <w:rPr>
          <w:rFonts w:cs="Arial"/>
          <w:color w:val="000000"/>
          <w:sz w:val="20"/>
          <w:lang w:val="nl-NL"/>
        </w:rPr>
        <w:t>. Per</w:t>
      </w:r>
      <w:r w:rsidRPr="00042A19">
        <w:rPr>
          <w:rFonts w:cs="Arial"/>
          <w:b/>
          <w:color w:val="000000"/>
          <w:sz w:val="20"/>
          <w:lang w:val="nl-NL"/>
        </w:rPr>
        <w:t xml:space="preserve"> categorie</w:t>
      </w:r>
      <w:r w:rsidRPr="00042A19">
        <w:rPr>
          <w:rFonts w:cs="Arial"/>
          <w:color w:val="000000"/>
          <w:sz w:val="20"/>
          <w:lang w:val="nl-NL"/>
        </w:rPr>
        <w:t xml:space="preserve"> kreeg Instandhouding de meeste inzendingen (1.</w:t>
      </w:r>
      <w:r w:rsidR="00D60BF3" w:rsidRPr="00042A19">
        <w:rPr>
          <w:rFonts w:cs="Arial"/>
          <w:color w:val="000000"/>
          <w:sz w:val="20"/>
          <w:lang w:val="nl-NL"/>
        </w:rPr>
        <w:t>606</w:t>
      </w:r>
      <w:r w:rsidRPr="00042A19">
        <w:rPr>
          <w:rFonts w:cs="Arial"/>
          <w:color w:val="000000"/>
          <w:sz w:val="20"/>
          <w:lang w:val="nl-NL"/>
        </w:rPr>
        <w:t>). Daarop volgt Opleiding, scholing en bewustmaking (</w:t>
      </w:r>
      <w:r w:rsidR="00D60BF3" w:rsidRPr="00042A19">
        <w:rPr>
          <w:rFonts w:cs="Arial"/>
          <w:color w:val="000000"/>
          <w:sz w:val="20"/>
          <w:lang w:val="nl-NL"/>
        </w:rPr>
        <w:t>457</w:t>
      </w:r>
      <w:r w:rsidRPr="00042A19">
        <w:rPr>
          <w:rFonts w:cs="Arial"/>
          <w:color w:val="000000"/>
          <w:sz w:val="20"/>
          <w:lang w:val="nl-NL"/>
        </w:rPr>
        <w:t>), dan Onderzoek (3</w:t>
      </w:r>
      <w:r w:rsidR="00D60BF3" w:rsidRPr="00042A19">
        <w:rPr>
          <w:rFonts w:cs="Arial"/>
          <w:color w:val="000000"/>
          <w:sz w:val="20"/>
          <w:lang w:val="nl-NL"/>
        </w:rPr>
        <w:t>40</w:t>
      </w:r>
      <w:r w:rsidRPr="00042A19">
        <w:rPr>
          <w:rFonts w:cs="Arial"/>
          <w:color w:val="000000"/>
          <w:sz w:val="20"/>
          <w:lang w:val="nl-NL"/>
        </w:rPr>
        <w:t>) en tenslotte Toegewijde dienstverlening (</w:t>
      </w:r>
      <w:r w:rsidR="00D60BF3" w:rsidRPr="00042A19">
        <w:rPr>
          <w:rFonts w:cs="Arial"/>
          <w:color w:val="000000"/>
          <w:sz w:val="20"/>
          <w:lang w:val="nl-NL"/>
        </w:rPr>
        <w:t>317</w:t>
      </w:r>
      <w:r w:rsidRPr="00042A19">
        <w:rPr>
          <w:rFonts w:cs="Arial"/>
          <w:color w:val="000000"/>
          <w:sz w:val="20"/>
          <w:lang w:val="nl-NL"/>
        </w:rPr>
        <w:t>).</w:t>
      </w:r>
    </w:p>
    <w:p w14:paraId="04E6B323" w14:textId="77777777" w:rsidR="008E4C60" w:rsidRPr="00042A19" w:rsidRDefault="008E4C60" w:rsidP="008E4C60">
      <w:pPr>
        <w:suppressAutoHyphens/>
        <w:ind w:right="57"/>
        <w:jc w:val="both"/>
        <w:rPr>
          <w:rFonts w:cs="Arial"/>
          <w:color w:val="000000"/>
          <w:spacing w:val="-2"/>
          <w:sz w:val="20"/>
          <w:lang w:val="nl-NL"/>
        </w:rPr>
      </w:pPr>
    </w:p>
    <w:p w14:paraId="2172EA95" w14:textId="77777777" w:rsidR="008E4C60" w:rsidRPr="00042A19" w:rsidRDefault="008E4C60" w:rsidP="008E4C60">
      <w:pPr>
        <w:suppressAutoHyphens/>
        <w:ind w:right="57"/>
        <w:jc w:val="both"/>
        <w:rPr>
          <w:rFonts w:cs="Arial"/>
          <w:color w:val="000000"/>
          <w:spacing w:val="-2"/>
          <w:sz w:val="20"/>
          <w:lang w:val="nl-NL"/>
        </w:rPr>
      </w:pPr>
      <w:r w:rsidRPr="00042A19">
        <w:rPr>
          <w:rFonts w:cs="Arial"/>
          <w:color w:val="000000"/>
          <w:spacing w:val="-2"/>
          <w:sz w:val="20"/>
          <w:lang w:val="nl-NL"/>
        </w:rPr>
        <w:t xml:space="preserve">Sedert 2002 hebben deskundige Jury’s </w:t>
      </w:r>
      <w:r w:rsidRPr="00042A19">
        <w:rPr>
          <w:rFonts w:cs="Arial"/>
          <w:b/>
          <w:color w:val="000000"/>
          <w:spacing w:val="-2"/>
          <w:sz w:val="20"/>
          <w:lang w:val="nl-NL"/>
        </w:rPr>
        <w:t>4</w:t>
      </w:r>
      <w:r w:rsidR="00D60BF3" w:rsidRPr="00042A19">
        <w:rPr>
          <w:rFonts w:cs="Arial"/>
          <w:b/>
          <w:color w:val="000000"/>
          <w:spacing w:val="-2"/>
          <w:sz w:val="20"/>
          <w:lang w:val="nl-NL"/>
        </w:rPr>
        <w:t>55</w:t>
      </w:r>
      <w:r w:rsidRPr="00042A19">
        <w:rPr>
          <w:rFonts w:cs="Arial"/>
          <w:b/>
          <w:color w:val="000000"/>
          <w:spacing w:val="-2"/>
          <w:sz w:val="20"/>
          <w:lang w:val="nl-NL"/>
        </w:rPr>
        <w:t xml:space="preserve"> prijswinnende projecten</w:t>
      </w:r>
      <w:r w:rsidRPr="00042A19">
        <w:rPr>
          <w:rFonts w:cs="Arial"/>
          <w:color w:val="000000"/>
          <w:spacing w:val="-2"/>
          <w:sz w:val="20"/>
          <w:lang w:val="nl-NL"/>
        </w:rPr>
        <w:t xml:space="preserve"> uit </w:t>
      </w:r>
      <w:r w:rsidRPr="00042A19">
        <w:rPr>
          <w:rFonts w:cs="Arial"/>
          <w:b/>
          <w:color w:val="000000"/>
          <w:spacing w:val="-2"/>
          <w:sz w:val="20"/>
          <w:lang w:val="nl-NL"/>
        </w:rPr>
        <w:t>34 landen</w:t>
      </w:r>
      <w:r w:rsidRPr="00042A19">
        <w:rPr>
          <w:rFonts w:cs="Arial"/>
          <w:color w:val="000000"/>
          <w:spacing w:val="-2"/>
          <w:sz w:val="20"/>
          <w:lang w:val="nl-NL"/>
        </w:rPr>
        <w:t xml:space="preserve"> uitgekozen. Analoog aan het aantal aanmeldingen staat </w:t>
      </w:r>
      <w:r w:rsidRPr="00042A19">
        <w:rPr>
          <w:rFonts w:cs="Arial"/>
          <w:b/>
          <w:color w:val="000000"/>
          <w:spacing w:val="-2"/>
          <w:sz w:val="20"/>
          <w:lang w:val="nl-NL"/>
        </w:rPr>
        <w:t>Spanje</w:t>
      </w:r>
      <w:r w:rsidRPr="00042A19">
        <w:rPr>
          <w:rFonts w:cs="Arial"/>
          <w:color w:val="000000"/>
          <w:spacing w:val="-2"/>
          <w:sz w:val="20"/>
          <w:lang w:val="nl-NL"/>
        </w:rPr>
        <w:t xml:space="preserve"> bovenaan met </w:t>
      </w:r>
      <w:r w:rsidR="00D60BF3" w:rsidRPr="00042A19">
        <w:rPr>
          <w:rFonts w:cs="Arial"/>
          <w:color w:val="000000"/>
          <w:spacing w:val="-2"/>
          <w:sz w:val="20"/>
          <w:lang w:val="nl-NL"/>
        </w:rPr>
        <w:t>61</w:t>
      </w:r>
      <w:r w:rsidRPr="00042A19">
        <w:rPr>
          <w:rFonts w:cs="Arial"/>
          <w:color w:val="000000"/>
          <w:spacing w:val="-2"/>
          <w:sz w:val="20"/>
          <w:lang w:val="nl-NL"/>
        </w:rPr>
        <w:t xml:space="preserve"> prijzen. Het </w:t>
      </w:r>
      <w:r w:rsidRPr="00042A19">
        <w:rPr>
          <w:rFonts w:cs="Arial"/>
          <w:b/>
          <w:color w:val="000000"/>
          <w:spacing w:val="-2"/>
          <w:sz w:val="20"/>
          <w:lang w:val="nl-NL"/>
        </w:rPr>
        <w:t>Verenigd Koninkrijk</w:t>
      </w:r>
      <w:r w:rsidRPr="00042A19">
        <w:rPr>
          <w:rFonts w:cs="Arial"/>
          <w:color w:val="000000"/>
          <w:spacing w:val="-2"/>
          <w:sz w:val="20"/>
          <w:lang w:val="nl-NL"/>
        </w:rPr>
        <w:t xml:space="preserve"> staat op de tweede plaats met </w:t>
      </w:r>
      <w:r w:rsidR="00D60BF3" w:rsidRPr="00042A19">
        <w:rPr>
          <w:rFonts w:cs="Arial"/>
          <w:color w:val="000000"/>
          <w:spacing w:val="-2"/>
          <w:sz w:val="20"/>
          <w:lang w:val="nl-NL"/>
        </w:rPr>
        <w:t>60</w:t>
      </w:r>
      <w:r w:rsidRPr="00042A19">
        <w:rPr>
          <w:rFonts w:cs="Arial"/>
          <w:color w:val="000000"/>
          <w:spacing w:val="-2"/>
          <w:sz w:val="20"/>
          <w:lang w:val="nl-NL"/>
        </w:rPr>
        <w:t xml:space="preserve">, </w:t>
      </w:r>
      <w:r w:rsidRPr="00042A19">
        <w:rPr>
          <w:rFonts w:cs="Arial"/>
          <w:b/>
          <w:color w:val="000000"/>
          <w:spacing w:val="-2"/>
          <w:sz w:val="20"/>
          <w:lang w:val="nl-NL"/>
        </w:rPr>
        <w:t>Italië</w:t>
      </w:r>
      <w:r w:rsidRPr="00042A19">
        <w:rPr>
          <w:rFonts w:cs="Arial"/>
          <w:color w:val="000000"/>
          <w:spacing w:val="-2"/>
          <w:sz w:val="20"/>
          <w:lang w:val="nl-NL"/>
        </w:rPr>
        <w:t xml:space="preserve"> is derde (3</w:t>
      </w:r>
      <w:r w:rsidR="00D60BF3" w:rsidRPr="00042A19">
        <w:rPr>
          <w:rFonts w:cs="Arial"/>
          <w:color w:val="000000"/>
          <w:spacing w:val="-2"/>
          <w:sz w:val="20"/>
          <w:lang w:val="nl-NL"/>
        </w:rPr>
        <w:t>7</w:t>
      </w:r>
      <w:r w:rsidRPr="00042A19">
        <w:rPr>
          <w:rFonts w:cs="Arial"/>
          <w:color w:val="000000"/>
          <w:spacing w:val="-2"/>
          <w:sz w:val="20"/>
          <w:lang w:val="nl-NL"/>
        </w:rPr>
        <w:t xml:space="preserve">), </w:t>
      </w:r>
      <w:r w:rsidRPr="00042A19">
        <w:rPr>
          <w:rFonts w:cs="Arial"/>
          <w:b/>
          <w:color w:val="000000"/>
          <w:spacing w:val="-2"/>
          <w:sz w:val="20"/>
          <w:lang w:val="nl-NL"/>
        </w:rPr>
        <w:t>Duitsland</w:t>
      </w:r>
      <w:r w:rsidRPr="00042A19">
        <w:rPr>
          <w:rFonts w:cs="Arial"/>
          <w:color w:val="000000"/>
          <w:spacing w:val="-2"/>
          <w:sz w:val="20"/>
          <w:lang w:val="nl-NL"/>
        </w:rPr>
        <w:t xml:space="preserve"> vierde (2</w:t>
      </w:r>
      <w:r w:rsidR="00D60BF3" w:rsidRPr="00042A19">
        <w:rPr>
          <w:rFonts w:cs="Arial"/>
          <w:color w:val="000000"/>
          <w:spacing w:val="-2"/>
          <w:sz w:val="20"/>
          <w:lang w:val="nl-NL"/>
        </w:rPr>
        <w:t>9</w:t>
      </w:r>
      <w:r w:rsidRPr="00042A19">
        <w:rPr>
          <w:rFonts w:cs="Arial"/>
          <w:color w:val="000000"/>
          <w:spacing w:val="-2"/>
          <w:sz w:val="20"/>
          <w:lang w:val="nl-NL"/>
        </w:rPr>
        <w:t xml:space="preserve">) en </w:t>
      </w:r>
      <w:r w:rsidRPr="00042A19">
        <w:rPr>
          <w:rFonts w:cs="Arial"/>
          <w:b/>
          <w:color w:val="000000"/>
          <w:spacing w:val="-2"/>
          <w:sz w:val="20"/>
          <w:lang w:val="nl-NL"/>
        </w:rPr>
        <w:t xml:space="preserve">Griekenland </w:t>
      </w:r>
      <w:r w:rsidRPr="00042A19">
        <w:rPr>
          <w:rFonts w:cs="Arial"/>
          <w:color w:val="000000"/>
          <w:spacing w:val="-2"/>
          <w:sz w:val="20"/>
          <w:lang w:val="nl-NL"/>
        </w:rPr>
        <w:t>vijfde (2</w:t>
      </w:r>
      <w:r w:rsidR="00D60BF3" w:rsidRPr="00042A19">
        <w:rPr>
          <w:rFonts w:cs="Arial"/>
          <w:color w:val="000000"/>
          <w:spacing w:val="-2"/>
          <w:sz w:val="20"/>
          <w:lang w:val="nl-NL"/>
        </w:rPr>
        <w:t>7</w:t>
      </w:r>
      <w:r w:rsidRPr="00042A19">
        <w:rPr>
          <w:rFonts w:cs="Arial"/>
          <w:color w:val="000000"/>
          <w:spacing w:val="-2"/>
          <w:sz w:val="20"/>
          <w:lang w:val="nl-NL"/>
        </w:rPr>
        <w:t>).</w:t>
      </w:r>
      <w:r w:rsidRPr="00042A19">
        <w:rPr>
          <w:rFonts w:cs="Arial"/>
          <w:b/>
          <w:color w:val="000000"/>
          <w:spacing w:val="-2"/>
          <w:sz w:val="20"/>
          <w:lang w:val="nl-NL"/>
        </w:rPr>
        <w:t xml:space="preserve"> </w:t>
      </w:r>
      <w:r w:rsidRPr="00042A19">
        <w:rPr>
          <w:rFonts w:cs="Arial"/>
          <w:color w:val="000000"/>
          <w:spacing w:val="-2"/>
          <w:sz w:val="20"/>
          <w:lang w:val="nl-NL"/>
        </w:rPr>
        <w:t xml:space="preserve">Per </w:t>
      </w:r>
      <w:r w:rsidRPr="00042A19">
        <w:rPr>
          <w:rFonts w:cs="Arial"/>
          <w:b/>
          <w:color w:val="000000"/>
          <w:spacing w:val="-2"/>
          <w:sz w:val="20"/>
          <w:lang w:val="nl-NL"/>
        </w:rPr>
        <w:t xml:space="preserve">categorie </w:t>
      </w:r>
      <w:r w:rsidRPr="00042A19">
        <w:rPr>
          <w:rFonts w:cs="Arial"/>
          <w:color w:val="000000"/>
          <w:spacing w:val="-2"/>
          <w:sz w:val="20"/>
          <w:lang w:val="nl-NL"/>
        </w:rPr>
        <w:t>telt Instandhouding de meeste winnaars</w:t>
      </w:r>
      <w:r w:rsidR="00D60BF3" w:rsidRPr="00042A19">
        <w:rPr>
          <w:rFonts w:cs="Arial"/>
          <w:color w:val="000000"/>
          <w:spacing w:val="-2"/>
          <w:sz w:val="20"/>
          <w:lang w:val="nl-NL"/>
        </w:rPr>
        <w:t xml:space="preserve"> (2</w:t>
      </w:r>
      <w:r w:rsidRPr="00042A19">
        <w:rPr>
          <w:rFonts w:cs="Arial"/>
          <w:color w:val="000000"/>
          <w:spacing w:val="-2"/>
          <w:sz w:val="20"/>
          <w:lang w:val="nl-NL"/>
        </w:rPr>
        <w:t>6</w:t>
      </w:r>
      <w:r w:rsidR="00D60BF3" w:rsidRPr="00042A19">
        <w:rPr>
          <w:rFonts w:cs="Arial"/>
          <w:color w:val="000000"/>
          <w:spacing w:val="-2"/>
          <w:sz w:val="20"/>
          <w:lang w:val="nl-NL"/>
        </w:rPr>
        <w:t>7</w:t>
      </w:r>
      <w:r w:rsidRPr="00042A19">
        <w:rPr>
          <w:rFonts w:cs="Arial"/>
          <w:color w:val="000000"/>
          <w:spacing w:val="-2"/>
          <w:sz w:val="20"/>
          <w:lang w:val="nl-NL"/>
        </w:rPr>
        <w:t>), gevolgd door Toegewijde dienstverlening (6</w:t>
      </w:r>
      <w:r w:rsidR="00D60BF3" w:rsidRPr="00042A19">
        <w:rPr>
          <w:rFonts w:cs="Arial"/>
          <w:color w:val="000000"/>
          <w:spacing w:val="-2"/>
          <w:sz w:val="20"/>
          <w:lang w:val="nl-NL"/>
        </w:rPr>
        <w:t>7</w:t>
      </w:r>
      <w:r w:rsidRPr="00042A19">
        <w:rPr>
          <w:rFonts w:cs="Arial"/>
          <w:color w:val="000000"/>
          <w:spacing w:val="-2"/>
          <w:sz w:val="20"/>
          <w:lang w:val="nl-NL"/>
        </w:rPr>
        <w:t xml:space="preserve">), </w:t>
      </w:r>
      <w:r w:rsidRPr="00042A19">
        <w:rPr>
          <w:rFonts w:cs="Arial"/>
          <w:color w:val="000000"/>
          <w:sz w:val="20"/>
          <w:lang w:val="nl-NL"/>
        </w:rPr>
        <w:t>Opleiding, scholing en bewustmaking (</w:t>
      </w:r>
      <w:r w:rsidR="00D60BF3" w:rsidRPr="00042A19">
        <w:rPr>
          <w:rFonts w:cs="Arial"/>
          <w:color w:val="000000"/>
          <w:sz w:val="20"/>
          <w:lang w:val="nl-NL"/>
        </w:rPr>
        <w:t>65</w:t>
      </w:r>
      <w:r w:rsidRPr="00042A19">
        <w:rPr>
          <w:rFonts w:cs="Arial"/>
          <w:color w:val="000000"/>
          <w:sz w:val="20"/>
          <w:lang w:val="nl-NL"/>
        </w:rPr>
        <w:t>) en tenslotte Onderzoek (5</w:t>
      </w:r>
      <w:r w:rsidR="00D60BF3" w:rsidRPr="00042A19">
        <w:rPr>
          <w:rFonts w:cs="Arial"/>
          <w:color w:val="000000"/>
          <w:sz w:val="20"/>
          <w:lang w:val="nl-NL"/>
        </w:rPr>
        <w:t>6</w:t>
      </w:r>
      <w:r w:rsidRPr="00042A19">
        <w:rPr>
          <w:rFonts w:cs="Arial"/>
          <w:color w:val="000000"/>
          <w:sz w:val="20"/>
          <w:lang w:val="nl-NL"/>
        </w:rPr>
        <w:t>).</w:t>
      </w:r>
    </w:p>
    <w:p w14:paraId="509E17B1" w14:textId="77777777" w:rsidR="008E4C60" w:rsidRPr="00042A19" w:rsidRDefault="008E4C60" w:rsidP="008E4C60">
      <w:pPr>
        <w:suppressAutoHyphens/>
        <w:ind w:right="57"/>
        <w:jc w:val="both"/>
        <w:rPr>
          <w:rFonts w:cs="Arial"/>
          <w:color w:val="000000"/>
          <w:spacing w:val="-2"/>
          <w:sz w:val="20"/>
          <w:lang w:val="nl-NL"/>
        </w:rPr>
      </w:pPr>
    </w:p>
    <w:p w14:paraId="5BFFB8AA" w14:textId="77777777" w:rsidR="008E4C60" w:rsidRPr="00042A19" w:rsidRDefault="008E4C60" w:rsidP="008E4C60">
      <w:pPr>
        <w:suppressAutoHyphens/>
        <w:ind w:right="57"/>
        <w:jc w:val="both"/>
        <w:rPr>
          <w:rFonts w:cs="Arial"/>
          <w:color w:val="000000"/>
          <w:spacing w:val="-2"/>
          <w:sz w:val="20"/>
          <w:lang w:val="nl-NL"/>
        </w:rPr>
      </w:pPr>
      <w:r w:rsidRPr="00042A19">
        <w:rPr>
          <w:rFonts w:cs="Arial"/>
          <w:color w:val="000000"/>
          <w:spacing w:val="-2"/>
          <w:sz w:val="20"/>
          <w:lang w:val="nl-NL"/>
        </w:rPr>
        <w:t xml:space="preserve">Een totaal van </w:t>
      </w:r>
      <w:r w:rsidR="00D60BF3" w:rsidRPr="00042A19">
        <w:rPr>
          <w:rFonts w:cs="Arial"/>
          <w:b/>
          <w:color w:val="000000"/>
          <w:spacing w:val="-2"/>
          <w:sz w:val="20"/>
          <w:lang w:val="nl-NL"/>
        </w:rPr>
        <w:t>95</w:t>
      </w:r>
      <w:r w:rsidRPr="00042A19">
        <w:rPr>
          <w:rFonts w:cs="Arial"/>
          <w:b/>
          <w:color w:val="000000"/>
          <w:spacing w:val="-2"/>
          <w:sz w:val="20"/>
          <w:lang w:val="nl-NL"/>
        </w:rPr>
        <w:t xml:space="preserve"> Grand Prix</w:t>
      </w:r>
      <w:r w:rsidRPr="00042A19">
        <w:rPr>
          <w:rFonts w:cs="Arial"/>
          <w:color w:val="000000"/>
          <w:spacing w:val="-2"/>
          <w:sz w:val="20"/>
          <w:lang w:val="nl-NL"/>
        </w:rPr>
        <w:t xml:space="preserve"> van ieder € 10.000 is uitgereikt aan prominente erfgoed initiatieven die uit de prijswinnende projecten zijn gekozen.</w:t>
      </w:r>
    </w:p>
    <w:p w14:paraId="7C5C4A04" w14:textId="77777777" w:rsidR="008E4C60" w:rsidRPr="00042A19" w:rsidRDefault="008E4C60" w:rsidP="008E4C60">
      <w:pPr>
        <w:suppressAutoHyphens/>
        <w:ind w:right="57"/>
        <w:jc w:val="both"/>
        <w:rPr>
          <w:rFonts w:cs="Arial"/>
          <w:color w:val="000000"/>
          <w:spacing w:val="-2"/>
          <w:sz w:val="20"/>
          <w:lang w:val="nl-NL"/>
        </w:rPr>
      </w:pPr>
    </w:p>
    <w:p w14:paraId="7B9069BF" w14:textId="77777777" w:rsidR="008E4C60" w:rsidRPr="00042A19" w:rsidRDefault="008E4C60" w:rsidP="008E4C60">
      <w:pPr>
        <w:suppressAutoHyphens/>
        <w:ind w:right="57"/>
        <w:jc w:val="both"/>
        <w:rPr>
          <w:rFonts w:cs="Arial"/>
          <w:color w:val="000000"/>
          <w:spacing w:val="-2"/>
          <w:sz w:val="20"/>
          <w:lang w:val="nl-NL"/>
        </w:rPr>
      </w:pPr>
      <w:r w:rsidRPr="00042A19">
        <w:rPr>
          <w:rFonts w:cs="Arial"/>
          <w:color w:val="000000"/>
          <w:spacing w:val="-2"/>
          <w:sz w:val="20"/>
          <w:lang w:val="nl-NL"/>
        </w:rPr>
        <w:t>De EU Prijs voor Cultureel Erfgoed / Europa Nostra Prijs heeft de hoedanigheid van de erfgoed sector in Europa versterkt door best practices in de schijnwerpers te zetten, grensoverschrijdende uitwisseling van kennis aan te moedigen en de diverse belanghebbenden in bredere netwerken bij elkaar te brengen. De Prijs heeft ook belangrijke voordelen voor de winnaars afgeworpen, zoals grotere (internationale) bekendheid, additionele financiële steun en toenemende aantallen bezoekers. Bovendien heeft de Prijs het besef dat wij ons erfgoed delen, bij het grote publiek versterkt door de Europese eigenwaarde te benadrukken. De Prijs is daarom een cruciaal instrument om Europa’s erfgoed te bevorderen.</w:t>
      </w:r>
    </w:p>
    <w:p w14:paraId="6E35AC9C" w14:textId="77777777" w:rsidR="008E4C60" w:rsidRPr="00042A19" w:rsidRDefault="008E4C60" w:rsidP="008E4C60">
      <w:pPr>
        <w:suppressAutoHyphens/>
        <w:ind w:right="57"/>
        <w:jc w:val="both"/>
        <w:rPr>
          <w:rFonts w:cs="Arial"/>
          <w:color w:val="000000"/>
          <w:spacing w:val="-2"/>
          <w:sz w:val="20"/>
          <w:lang w:val="nl-NL"/>
        </w:rPr>
      </w:pPr>
    </w:p>
    <w:p w14:paraId="1C2BCFFD" w14:textId="77777777" w:rsidR="008E4C60" w:rsidRPr="00042A19" w:rsidRDefault="008E4C60" w:rsidP="008E4C60">
      <w:pPr>
        <w:suppressAutoHyphens/>
        <w:jc w:val="both"/>
        <w:rPr>
          <w:rFonts w:cs="Arial"/>
          <w:color w:val="000000"/>
          <w:spacing w:val="-2"/>
          <w:szCs w:val="22"/>
          <w:lang w:val="nl-NL"/>
        </w:rPr>
      </w:pPr>
      <w:bookmarkStart w:id="1" w:name="h.gjdgxs" w:colFirst="0" w:colLast="0"/>
      <w:bookmarkEnd w:id="1"/>
      <w:r w:rsidRPr="00042A19">
        <w:rPr>
          <w:b/>
          <w:color w:val="000000"/>
          <w:spacing w:val="-2"/>
          <w:szCs w:val="22"/>
          <w:lang w:val="nl-NL"/>
        </w:rPr>
        <w:t>Europa Nostra</w:t>
      </w:r>
    </w:p>
    <w:p w14:paraId="57D6E55D" w14:textId="77777777" w:rsidR="008E4C60" w:rsidRPr="00042A19" w:rsidRDefault="008E4C60" w:rsidP="008E4C60">
      <w:pPr>
        <w:suppressAutoHyphens/>
        <w:jc w:val="both"/>
        <w:rPr>
          <w:rFonts w:cs="Arial"/>
          <w:color w:val="000000"/>
          <w:spacing w:val="-2"/>
          <w:sz w:val="20"/>
          <w:lang w:val="nl-NL"/>
        </w:rPr>
      </w:pPr>
    </w:p>
    <w:p w14:paraId="6A2A136C" w14:textId="77777777" w:rsidR="008E4C60" w:rsidRPr="00042A19" w:rsidRDefault="004171E9" w:rsidP="008E4C60">
      <w:pPr>
        <w:autoSpaceDE w:val="0"/>
        <w:autoSpaceDN w:val="0"/>
        <w:adjustRightInd w:val="0"/>
        <w:jc w:val="both"/>
        <w:rPr>
          <w:rFonts w:cs="Arial"/>
          <w:spacing w:val="-2"/>
          <w:sz w:val="20"/>
          <w:lang w:val="nl-NL"/>
        </w:rPr>
      </w:pPr>
      <w:hyperlink r:id="rId23" w:history="1">
        <w:r w:rsidR="008E4C60" w:rsidRPr="00042A19">
          <w:rPr>
            <w:rFonts w:cs="Arial"/>
            <w:color w:val="0000FF"/>
            <w:spacing w:val="-2"/>
            <w:sz w:val="20"/>
            <w:u w:val="single"/>
            <w:lang w:val="nl-NL"/>
          </w:rPr>
          <w:t>Europa Nostra</w:t>
        </w:r>
      </w:hyperlink>
      <w:r w:rsidR="008E4C60" w:rsidRPr="00042A19">
        <w:rPr>
          <w:rFonts w:cs="Arial"/>
          <w:spacing w:val="-2"/>
          <w:sz w:val="20"/>
          <w:lang w:val="nl-NL"/>
        </w:rPr>
        <w:t xml:space="preserve"> is de pan-Europese federatie van erfgoed NGO’s, en wordt ook door een groot netwerk van publieke instanties, bedrijven en personen ondersteund. Door 40 landen in Europa te bestrijken is de organisatie de stem van de burgermaatschappij die begaan is met het beschermen en bevorderen van Europa’s culturele en natuurlijke erfgoed. Gesticht in 1963 wordt Europa Nostra heden ten dage erkend als het meest representatieve netwerk op erfgoed gebied. </w:t>
      </w:r>
      <w:r w:rsidR="008E4C60" w:rsidRPr="00042A19">
        <w:rPr>
          <w:rFonts w:cs="Arial"/>
          <w:b/>
          <w:spacing w:val="-2"/>
          <w:sz w:val="20"/>
          <w:lang w:val="nl-NL"/>
        </w:rPr>
        <w:t>Plácido Domingo</w:t>
      </w:r>
      <w:r w:rsidR="008E4C60" w:rsidRPr="00042A19">
        <w:rPr>
          <w:rFonts w:cs="Arial"/>
          <w:spacing w:val="-2"/>
          <w:sz w:val="20"/>
          <w:lang w:val="nl-NL"/>
        </w:rPr>
        <w:t xml:space="preserve">, de operazanger, is de President van de organisatie. Europa Nostra voert campagne voor het behoud van Europa’s bedreigde monumenten, locaties en landschappen, met name door middel van het ‘The Seven Most Endangered’ programma. Uitmuntendheid wordt geëerd met de EU Prijs voor Cultureel Erfgoed / Europa Nostra Prijs. Europa Nostra levert ook bijdrage aan het formuleren en implementeren van Europese strategieën en beleidsvormen op het gebied van erfgoed door middel van een gestructureerde dialoog met de Europese Instituties en de coördinatie van de Europese Erfgoed Alliantie 3.3.  </w:t>
      </w:r>
    </w:p>
    <w:p w14:paraId="6B3812FD" w14:textId="77777777" w:rsidR="008E4C60" w:rsidRPr="00042A19" w:rsidRDefault="008E4C60" w:rsidP="008E4C60">
      <w:pPr>
        <w:autoSpaceDE w:val="0"/>
        <w:autoSpaceDN w:val="0"/>
        <w:adjustRightInd w:val="0"/>
        <w:jc w:val="both"/>
        <w:rPr>
          <w:rFonts w:cs="Arial"/>
          <w:b/>
          <w:spacing w:val="-2"/>
          <w:sz w:val="20"/>
          <w:lang w:val="nl-NL"/>
        </w:rPr>
      </w:pPr>
    </w:p>
    <w:p w14:paraId="613D5E4E" w14:textId="77777777" w:rsidR="008E4C60" w:rsidRPr="00042A19" w:rsidRDefault="008E4C60" w:rsidP="008E4C60">
      <w:pPr>
        <w:autoSpaceDE w:val="0"/>
        <w:autoSpaceDN w:val="0"/>
        <w:adjustRightInd w:val="0"/>
        <w:jc w:val="both"/>
        <w:rPr>
          <w:rFonts w:cs="Arial"/>
          <w:b/>
          <w:spacing w:val="-2"/>
          <w:sz w:val="20"/>
          <w:lang w:val="nl-NL"/>
        </w:rPr>
      </w:pPr>
    </w:p>
    <w:p w14:paraId="0A57D3D8" w14:textId="77777777" w:rsidR="008E4C60" w:rsidRPr="00042A19" w:rsidRDefault="008E4C60" w:rsidP="008E4C60">
      <w:pPr>
        <w:suppressAutoHyphens/>
        <w:jc w:val="both"/>
        <w:rPr>
          <w:b/>
          <w:color w:val="000000"/>
          <w:spacing w:val="-2"/>
          <w:szCs w:val="22"/>
          <w:lang w:val="nl-NL"/>
        </w:rPr>
      </w:pPr>
      <w:r w:rsidRPr="00042A19">
        <w:rPr>
          <w:b/>
          <w:color w:val="000000"/>
          <w:spacing w:val="-2"/>
          <w:szCs w:val="22"/>
          <w:lang w:val="nl-NL"/>
        </w:rPr>
        <w:t>Creative Europe</w:t>
      </w:r>
    </w:p>
    <w:p w14:paraId="6666C275" w14:textId="77777777" w:rsidR="008E4C60" w:rsidRPr="00042A19" w:rsidRDefault="008E4C60" w:rsidP="008E4C6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2060"/>
          <w:sz w:val="20"/>
          <w:lang w:val="nl-NL"/>
        </w:rPr>
      </w:pPr>
    </w:p>
    <w:p w14:paraId="0F3EFD2A" w14:textId="77777777" w:rsidR="008E4C60" w:rsidRPr="00042A19" w:rsidRDefault="004171E9" w:rsidP="008E4C60">
      <w:pPr>
        <w:jc w:val="both"/>
        <w:rPr>
          <w:rFonts w:cs="Arial"/>
          <w:color w:val="000000"/>
          <w:spacing w:val="-2"/>
          <w:sz w:val="20"/>
          <w:lang w:val="nl-NL"/>
        </w:rPr>
      </w:pPr>
      <w:hyperlink r:id="rId24" w:history="1">
        <w:r w:rsidR="008E4C60" w:rsidRPr="00042A19">
          <w:rPr>
            <w:rFonts w:cs="Arial"/>
            <w:color w:val="0000FF"/>
            <w:spacing w:val="-2"/>
            <w:sz w:val="20"/>
            <w:u w:val="single"/>
            <w:lang w:val="nl-NL"/>
          </w:rPr>
          <w:t>Creative Europe</w:t>
        </w:r>
      </w:hyperlink>
      <w:r w:rsidR="008E4C60" w:rsidRPr="00042A19">
        <w:rPr>
          <w:rFonts w:cs="Arial"/>
          <w:color w:val="000000"/>
          <w:spacing w:val="-2"/>
          <w:sz w:val="20"/>
          <w:lang w:val="nl-NL"/>
        </w:rPr>
        <w:t xml:space="preserve"> is het nieuwe EU programma ter ondersteuning van de culturele en creatieve sectoren, en stelt hen in staat hun bijdrage aan banen en groei te vergroten. Het programma voor 2014-2020 ondersteunt met een budget van € 1,46 miljard organisaties op het gebied van erfgoed, podiumkunsten, kunst, interdisciplinaire kunst, publiceren, film, TV, muziek en video games, als ook tien duizenden artiesten, culturele en audiovisuele beroepsbeoefening. Financiering stelt hen in staat in geheel Europa te werken, nieuwe publieken te bereiken en de in het digitale tijdperk benodigde vaardigheden te ontwikkelen.</w:t>
      </w:r>
    </w:p>
    <w:p w14:paraId="7E82F4FE" w14:textId="77777777" w:rsidR="008E4C60" w:rsidRPr="00042A19" w:rsidRDefault="008E4C60" w:rsidP="008E4C60">
      <w:pPr>
        <w:jc w:val="both"/>
        <w:rPr>
          <w:rFonts w:cs="Arial"/>
          <w:color w:val="000000"/>
          <w:spacing w:val="-2"/>
          <w:sz w:val="20"/>
          <w:lang w:val="nl-NL"/>
        </w:rPr>
      </w:pPr>
    </w:p>
    <w:p w14:paraId="00FDB215" w14:textId="77777777" w:rsidR="008E4C60" w:rsidRPr="00042A19" w:rsidRDefault="008E4C60" w:rsidP="008E4C60">
      <w:pPr>
        <w:jc w:val="both"/>
        <w:rPr>
          <w:sz w:val="20"/>
          <w:lang w:val="nl-NL"/>
        </w:rPr>
      </w:pPr>
    </w:p>
    <w:p w14:paraId="0D6B80E4" w14:textId="77777777" w:rsidR="008E4C60" w:rsidRPr="00042A19" w:rsidRDefault="008E4C60" w:rsidP="008E4C6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lang w:val="nl-NL" w:eastAsia="en-US"/>
        </w:rPr>
      </w:pPr>
    </w:p>
    <w:sectPr w:rsidR="008E4C60" w:rsidRPr="00042A19" w:rsidSect="00F273A9">
      <w:footerReference w:type="default" r:id="rId25"/>
      <w:pgSz w:w="11907" w:h="16840" w:code="9"/>
      <w:pgMar w:top="450" w:right="1008" w:bottom="634" w:left="1008" w:header="0" w:footer="23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172DB" w14:textId="77777777" w:rsidR="004171E9" w:rsidRDefault="004171E9">
      <w:r>
        <w:separator/>
      </w:r>
    </w:p>
  </w:endnote>
  <w:endnote w:type="continuationSeparator" w:id="0">
    <w:p w14:paraId="6FAABCC2" w14:textId="77777777" w:rsidR="004171E9" w:rsidRDefault="00417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DEFEA" w14:textId="77777777" w:rsidR="006102BA" w:rsidRDefault="006102BA">
    <w:pPr>
      <w:pStyle w:val="Voettekst"/>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63939" w14:textId="77777777" w:rsidR="004171E9" w:rsidRDefault="004171E9">
      <w:r>
        <w:separator/>
      </w:r>
    </w:p>
  </w:footnote>
  <w:footnote w:type="continuationSeparator" w:id="0">
    <w:p w14:paraId="3C445288" w14:textId="77777777" w:rsidR="004171E9" w:rsidRDefault="004171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3"/>
    <w:multiLevelType w:val="singleLevel"/>
    <w:tmpl w:val="00000003"/>
    <w:name w:val="WW8Num10"/>
    <w:lvl w:ilvl="0">
      <w:start w:val="1"/>
      <w:numFmt w:val="bullet"/>
      <w:lvlText w:val=""/>
      <w:lvlJc w:val="left"/>
      <w:pPr>
        <w:tabs>
          <w:tab w:val="num" w:pos="0"/>
        </w:tabs>
        <w:ind w:left="720" w:hanging="360"/>
      </w:pPr>
      <w:rPr>
        <w:rFonts w:ascii="Symbol" w:hAnsi="Symbol"/>
      </w:rPr>
    </w:lvl>
  </w:abstractNum>
  <w:abstractNum w:abstractNumId="2">
    <w:nsid w:val="05106EFC"/>
    <w:multiLevelType w:val="hybridMultilevel"/>
    <w:tmpl w:val="005E9790"/>
    <w:lvl w:ilvl="0" w:tplc="F3220A08">
      <w:start w:val="1"/>
      <w:numFmt w:val="bullet"/>
      <w:lvlText w:val=""/>
      <w:lvlJc w:val="left"/>
      <w:pPr>
        <w:tabs>
          <w:tab w:val="num" w:pos="720"/>
        </w:tabs>
        <w:ind w:left="720" w:hanging="360"/>
      </w:pPr>
      <w:rPr>
        <w:rFonts w:ascii="Wingdings" w:hAnsi="Wingdings" w:hint="default"/>
      </w:rPr>
    </w:lvl>
    <w:lvl w:ilvl="1" w:tplc="4240194E" w:tentative="1">
      <w:start w:val="1"/>
      <w:numFmt w:val="bullet"/>
      <w:lvlText w:val=""/>
      <w:lvlJc w:val="left"/>
      <w:pPr>
        <w:tabs>
          <w:tab w:val="num" w:pos="1440"/>
        </w:tabs>
        <w:ind w:left="1440" w:hanging="360"/>
      </w:pPr>
      <w:rPr>
        <w:rFonts w:ascii="Wingdings" w:hAnsi="Wingdings" w:hint="default"/>
      </w:rPr>
    </w:lvl>
    <w:lvl w:ilvl="2" w:tplc="35765EDE" w:tentative="1">
      <w:start w:val="1"/>
      <w:numFmt w:val="bullet"/>
      <w:lvlText w:val=""/>
      <w:lvlJc w:val="left"/>
      <w:pPr>
        <w:tabs>
          <w:tab w:val="num" w:pos="2160"/>
        </w:tabs>
        <w:ind w:left="2160" w:hanging="360"/>
      </w:pPr>
      <w:rPr>
        <w:rFonts w:ascii="Wingdings" w:hAnsi="Wingdings" w:hint="default"/>
      </w:rPr>
    </w:lvl>
    <w:lvl w:ilvl="3" w:tplc="CFFA2CC2" w:tentative="1">
      <w:start w:val="1"/>
      <w:numFmt w:val="bullet"/>
      <w:lvlText w:val=""/>
      <w:lvlJc w:val="left"/>
      <w:pPr>
        <w:tabs>
          <w:tab w:val="num" w:pos="2880"/>
        </w:tabs>
        <w:ind w:left="2880" w:hanging="360"/>
      </w:pPr>
      <w:rPr>
        <w:rFonts w:ascii="Wingdings" w:hAnsi="Wingdings" w:hint="default"/>
      </w:rPr>
    </w:lvl>
    <w:lvl w:ilvl="4" w:tplc="57328184" w:tentative="1">
      <w:start w:val="1"/>
      <w:numFmt w:val="bullet"/>
      <w:lvlText w:val=""/>
      <w:lvlJc w:val="left"/>
      <w:pPr>
        <w:tabs>
          <w:tab w:val="num" w:pos="3600"/>
        </w:tabs>
        <w:ind w:left="3600" w:hanging="360"/>
      </w:pPr>
      <w:rPr>
        <w:rFonts w:ascii="Wingdings" w:hAnsi="Wingdings" w:hint="default"/>
      </w:rPr>
    </w:lvl>
    <w:lvl w:ilvl="5" w:tplc="36023AE8" w:tentative="1">
      <w:start w:val="1"/>
      <w:numFmt w:val="bullet"/>
      <w:lvlText w:val=""/>
      <w:lvlJc w:val="left"/>
      <w:pPr>
        <w:tabs>
          <w:tab w:val="num" w:pos="4320"/>
        </w:tabs>
        <w:ind w:left="4320" w:hanging="360"/>
      </w:pPr>
      <w:rPr>
        <w:rFonts w:ascii="Wingdings" w:hAnsi="Wingdings" w:hint="default"/>
      </w:rPr>
    </w:lvl>
    <w:lvl w:ilvl="6" w:tplc="31E0BC86" w:tentative="1">
      <w:start w:val="1"/>
      <w:numFmt w:val="bullet"/>
      <w:lvlText w:val=""/>
      <w:lvlJc w:val="left"/>
      <w:pPr>
        <w:tabs>
          <w:tab w:val="num" w:pos="5040"/>
        </w:tabs>
        <w:ind w:left="5040" w:hanging="360"/>
      </w:pPr>
      <w:rPr>
        <w:rFonts w:ascii="Wingdings" w:hAnsi="Wingdings" w:hint="default"/>
      </w:rPr>
    </w:lvl>
    <w:lvl w:ilvl="7" w:tplc="DC9E3FE0" w:tentative="1">
      <w:start w:val="1"/>
      <w:numFmt w:val="bullet"/>
      <w:lvlText w:val=""/>
      <w:lvlJc w:val="left"/>
      <w:pPr>
        <w:tabs>
          <w:tab w:val="num" w:pos="5760"/>
        </w:tabs>
        <w:ind w:left="5760" w:hanging="360"/>
      </w:pPr>
      <w:rPr>
        <w:rFonts w:ascii="Wingdings" w:hAnsi="Wingdings" w:hint="default"/>
      </w:rPr>
    </w:lvl>
    <w:lvl w:ilvl="8" w:tplc="CA243B48" w:tentative="1">
      <w:start w:val="1"/>
      <w:numFmt w:val="bullet"/>
      <w:lvlText w:val=""/>
      <w:lvlJc w:val="left"/>
      <w:pPr>
        <w:tabs>
          <w:tab w:val="num" w:pos="6480"/>
        </w:tabs>
        <w:ind w:left="6480" w:hanging="360"/>
      </w:pPr>
      <w:rPr>
        <w:rFonts w:ascii="Wingdings" w:hAnsi="Wingdings" w:hint="default"/>
      </w:rPr>
    </w:lvl>
  </w:abstractNum>
  <w:abstractNum w:abstractNumId="3">
    <w:nsid w:val="07237224"/>
    <w:multiLevelType w:val="hybridMultilevel"/>
    <w:tmpl w:val="2592BFCE"/>
    <w:lvl w:ilvl="0" w:tplc="F0DCDE98">
      <w:start w:val="1"/>
      <w:numFmt w:val="bullet"/>
      <w:lvlText w:val=""/>
      <w:lvlJc w:val="left"/>
      <w:pPr>
        <w:tabs>
          <w:tab w:val="num" w:pos="720"/>
        </w:tabs>
        <w:ind w:left="720" w:hanging="360"/>
      </w:pPr>
      <w:rPr>
        <w:rFonts w:ascii="Wingdings" w:hAnsi="Wingdings" w:hint="default"/>
      </w:rPr>
    </w:lvl>
    <w:lvl w:ilvl="1" w:tplc="E79864C6" w:tentative="1">
      <w:start w:val="1"/>
      <w:numFmt w:val="bullet"/>
      <w:lvlText w:val=""/>
      <w:lvlJc w:val="left"/>
      <w:pPr>
        <w:tabs>
          <w:tab w:val="num" w:pos="1440"/>
        </w:tabs>
        <w:ind w:left="1440" w:hanging="360"/>
      </w:pPr>
      <w:rPr>
        <w:rFonts w:ascii="Wingdings" w:hAnsi="Wingdings" w:hint="default"/>
      </w:rPr>
    </w:lvl>
    <w:lvl w:ilvl="2" w:tplc="89AE5184" w:tentative="1">
      <w:start w:val="1"/>
      <w:numFmt w:val="bullet"/>
      <w:lvlText w:val=""/>
      <w:lvlJc w:val="left"/>
      <w:pPr>
        <w:tabs>
          <w:tab w:val="num" w:pos="2160"/>
        </w:tabs>
        <w:ind w:left="2160" w:hanging="360"/>
      </w:pPr>
      <w:rPr>
        <w:rFonts w:ascii="Wingdings" w:hAnsi="Wingdings" w:hint="default"/>
      </w:rPr>
    </w:lvl>
    <w:lvl w:ilvl="3" w:tplc="9A8EB54E" w:tentative="1">
      <w:start w:val="1"/>
      <w:numFmt w:val="bullet"/>
      <w:lvlText w:val=""/>
      <w:lvlJc w:val="left"/>
      <w:pPr>
        <w:tabs>
          <w:tab w:val="num" w:pos="2880"/>
        </w:tabs>
        <w:ind w:left="2880" w:hanging="360"/>
      </w:pPr>
      <w:rPr>
        <w:rFonts w:ascii="Wingdings" w:hAnsi="Wingdings" w:hint="default"/>
      </w:rPr>
    </w:lvl>
    <w:lvl w:ilvl="4" w:tplc="1A244B92" w:tentative="1">
      <w:start w:val="1"/>
      <w:numFmt w:val="bullet"/>
      <w:lvlText w:val=""/>
      <w:lvlJc w:val="left"/>
      <w:pPr>
        <w:tabs>
          <w:tab w:val="num" w:pos="3600"/>
        </w:tabs>
        <w:ind w:left="3600" w:hanging="360"/>
      </w:pPr>
      <w:rPr>
        <w:rFonts w:ascii="Wingdings" w:hAnsi="Wingdings" w:hint="default"/>
      </w:rPr>
    </w:lvl>
    <w:lvl w:ilvl="5" w:tplc="7486BBEE" w:tentative="1">
      <w:start w:val="1"/>
      <w:numFmt w:val="bullet"/>
      <w:lvlText w:val=""/>
      <w:lvlJc w:val="left"/>
      <w:pPr>
        <w:tabs>
          <w:tab w:val="num" w:pos="4320"/>
        </w:tabs>
        <w:ind w:left="4320" w:hanging="360"/>
      </w:pPr>
      <w:rPr>
        <w:rFonts w:ascii="Wingdings" w:hAnsi="Wingdings" w:hint="default"/>
      </w:rPr>
    </w:lvl>
    <w:lvl w:ilvl="6" w:tplc="41385C10" w:tentative="1">
      <w:start w:val="1"/>
      <w:numFmt w:val="bullet"/>
      <w:lvlText w:val=""/>
      <w:lvlJc w:val="left"/>
      <w:pPr>
        <w:tabs>
          <w:tab w:val="num" w:pos="5040"/>
        </w:tabs>
        <w:ind w:left="5040" w:hanging="360"/>
      </w:pPr>
      <w:rPr>
        <w:rFonts w:ascii="Wingdings" w:hAnsi="Wingdings" w:hint="default"/>
      </w:rPr>
    </w:lvl>
    <w:lvl w:ilvl="7" w:tplc="4228768E" w:tentative="1">
      <w:start w:val="1"/>
      <w:numFmt w:val="bullet"/>
      <w:lvlText w:val=""/>
      <w:lvlJc w:val="left"/>
      <w:pPr>
        <w:tabs>
          <w:tab w:val="num" w:pos="5760"/>
        </w:tabs>
        <w:ind w:left="5760" w:hanging="360"/>
      </w:pPr>
      <w:rPr>
        <w:rFonts w:ascii="Wingdings" w:hAnsi="Wingdings" w:hint="default"/>
      </w:rPr>
    </w:lvl>
    <w:lvl w:ilvl="8" w:tplc="B7BAE93C" w:tentative="1">
      <w:start w:val="1"/>
      <w:numFmt w:val="bullet"/>
      <w:lvlText w:val=""/>
      <w:lvlJc w:val="left"/>
      <w:pPr>
        <w:tabs>
          <w:tab w:val="num" w:pos="6480"/>
        </w:tabs>
        <w:ind w:left="6480" w:hanging="360"/>
      </w:pPr>
      <w:rPr>
        <w:rFonts w:ascii="Wingdings" w:hAnsi="Wingdings" w:hint="default"/>
      </w:rPr>
    </w:lvl>
  </w:abstractNum>
  <w:abstractNum w:abstractNumId="4">
    <w:nsid w:val="0C647BC4"/>
    <w:multiLevelType w:val="hybridMultilevel"/>
    <w:tmpl w:val="A232C684"/>
    <w:lvl w:ilvl="0" w:tplc="3496E648">
      <w:start w:val="1"/>
      <w:numFmt w:val="bullet"/>
      <w:lvlText w:val=""/>
      <w:lvlJc w:val="left"/>
      <w:pPr>
        <w:tabs>
          <w:tab w:val="num" w:pos="720"/>
        </w:tabs>
        <w:ind w:left="720" w:hanging="360"/>
      </w:pPr>
      <w:rPr>
        <w:rFonts w:ascii="Wingdings" w:hAnsi="Wingdings" w:hint="default"/>
      </w:rPr>
    </w:lvl>
    <w:lvl w:ilvl="1" w:tplc="0212EF64" w:tentative="1">
      <w:start w:val="1"/>
      <w:numFmt w:val="bullet"/>
      <w:lvlText w:val=""/>
      <w:lvlJc w:val="left"/>
      <w:pPr>
        <w:tabs>
          <w:tab w:val="num" w:pos="1440"/>
        </w:tabs>
        <w:ind w:left="1440" w:hanging="360"/>
      </w:pPr>
      <w:rPr>
        <w:rFonts w:ascii="Wingdings" w:hAnsi="Wingdings" w:hint="default"/>
      </w:rPr>
    </w:lvl>
    <w:lvl w:ilvl="2" w:tplc="6D8E4424" w:tentative="1">
      <w:start w:val="1"/>
      <w:numFmt w:val="bullet"/>
      <w:lvlText w:val=""/>
      <w:lvlJc w:val="left"/>
      <w:pPr>
        <w:tabs>
          <w:tab w:val="num" w:pos="2160"/>
        </w:tabs>
        <w:ind w:left="2160" w:hanging="360"/>
      </w:pPr>
      <w:rPr>
        <w:rFonts w:ascii="Wingdings" w:hAnsi="Wingdings" w:hint="default"/>
      </w:rPr>
    </w:lvl>
    <w:lvl w:ilvl="3" w:tplc="847CEB18" w:tentative="1">
      <w:start w:val="1"/>
      <w:numFmt w:val="bullet"/>
      <w:lvlText w:val=""/>
      <w:lvlJc w:val="left"/>
      <w:pPr>
        <w:tabs>
          <w:tab w:val="num" w:pos="2880"/>
        </w:tabs>
        <w:ind w:left="2880" w:hanging="360"/>
      </w:pPr>
      <w:rPr>
        <w:rFonts w:ascii="Wingdings" w:hAnsi="Wingdings" w:hint="default"/>
      </w:rPr>
    </w:lvl>
    <w:lvl w:ilvl="4" w:tplc="B69C2C9A" w:tentative="1">
      <w:start w:val="1"/>
      <w:numFmt w:val="bullet"/>
      <w:lvlText w:val=""/>
      <w:lvlJc w:val="left"/>
      <w:pPr>
        <w:tabs>
          <w:tab w:val="num" w:pos="3600"/>
        </w:tabs>
        <w:ind w:left="3600" w:hanging="360"/>
      </w:pPr>
      <w:rPr>
        <w:rFonts w:ascii="Wingdings" w:hAnsi="Wingdings" w:hint="default"/>
      </w:rPr>
    </w:lvl>
    <w:lvl w:ilvl="5" w:tplc="868079EA" w:tentative="1">
      <w:start w:val="1"/>
      <w:numFmt w:val="bullet"/>
      <w:lvlText w:val=""/>
      <w:lvlJc w:val="left"/>
      <w:pPr>
        <w:tabs>
          <w:tab w:val="num" w:pos="4320"/>
        </w:tabs>
        <w:ind w:left="4320" w:hanging="360"/>
      </w:pPr>
      <w:rPr>
        <w:rFonts w:ascii="Wingdings" w:hAnsi="Wingdings" w:hint="default"/>
      </w:rPr>
    </w:lvl>
    <w:lvl w:ilvl="6" w:tplc="852C5180" w:tentative="1">
      <w:start w:val="1"/>
      <w:numFmt w:val="bullet"/>
      <w:lvlText w:val=""/>
      <w:lvlJc w:val="left"/>
      <w:pPr>
        <w:tabs>
          <w:tab w:val="num" w:pos="5040"/>
        </w:tabs>
        <w:ind w:left="5040" w:hanging="360"/>
      </w:pPr>
      <w:rPr>
        <w:rFonts w:ascii="Wingdings" w:hAnsi="Wingdings" w:hint="default"/>
      </w:rPr>
    </w:lvl>
    <w:lvl w:ilvl="7" w:tplc="1278D326" w:tentative="1">
      <w:start w:val="1"/>
      <w:numFmt w:val="bullet"/>
      <w:lvlText w:val=""/>
      <w:lvlJc w:val="left"/>
      <w:pPr>
        <w:tabs>
          <w:tab w:val="num" w:pos="5760"/>
        </w:tabs>
        <w:ind w:left="5760" w:hanging="360"/>
      </w:pPr>
      <w:rPr>
        <w:rFonts w:ascii="Wingdings" w:hAnsi="Wingdings" w:hint="default"/>
      </w:rPr>
    </w:lvl>
    <w:lvl w:ilvl="8" w:tplc="16C622A8" w:tentative="1">
      <w:start w:val="1"/>
      <w:numFmt w:val="bullet"/>
      <w:lvlText w:val=""/>
      <w:lvlJc w:val="left"/>
      <w:pPr>
        <w:tabs>
          <w:tab w:val="num" w:pos="6480"/>
        </w:tabs>
        <w:ind w:left="6480" w:hanging="360"/>
      </w:pPr>
      <w:rPr>
        <w:rFonts w:ascii="Wingdings" w:hAnsi="Wingdings" w:hint="default"/>
      </w:rPr>
    </w:lvl>
  </w:abstractNum>
  <w:abstractNum w:abstractNumId="5">
    <w:nsid w:val="107B6D01"/>
    <w:multiLevelType w:val="hybridMultilevel"/>
    <w:tmpl w:val="0DF6E166"/>
    <w:lvl w:ilvl="0" w:tplc="8034B222">
      <w:start w:val="1"/>
      <w:numFmt w:val="bullet"/>
      <w:lvlText w:val=""/>
      <w:lvlJc w:val="left"/>
      <w:pPr>
        <w:tabs>
          <w:tab w:val="num" w:pos="720"/>
        </w:tabs>
        <w:ind w:left="720" w:hanging="360"/>
      </w:pPr>
      <w:rPr>
        <w:rFonts w:ascii="Wingdings" w:hAnsi="Wingdings" w:hint="default"/>
      </w:rPr>
    </w:lvl>
    <w:lvl w:ilvl="1" w:tplc="5590F8B8" w:tentative="1">
      <w:start w:val="1"/>
      <w:numFmt w:val="bullet"/>
      <w:lvlText w:val=""/>
      <w:lvlJc w:val="left"/>
      <w:pPr>
        <w:tabs>
          <w:tab w:val="num" w:pos="1440"/>
        </w:tabs>
        <w:ind w:left="1440" w:hanging="360"/>
      </w:pPr>
      <w:rPr>
        <w:rFonts w:ascii="Wingdings" w:hAnsi="Wingdings" w:hint="default"/>
      </w:rPr>
    </w:lvl>
    <w:lvl w:ilvl="2" w:tplc="344E050C" w:tentative="1">
      <w:start w:val="1"/>
      <w:numFmt w:val="bullet"/>
      <w:lvlText w:val=""/>
      <w:lvlJc w:val="left"/>
      <w:pPr>
        <w:tabs>
          <w:tab w:val="num" w:pos="2160"/>
        </w:tabs>
        <w:ind w:left="2160" w:hanging="360"/>
      </w:pPr>
      <w:rPr>
        <w:rFonts w:ascii="Wingdings" w:hAnsi="Wingdings" w:hint="default"/>
      </w:rPr>
    </w:lvl>
    <w:lvl w:ilvl="3" w:tplc="EA6CC1D0" w:tentative="1">
      <w:start w:val="1"/>
      <w:numFmt w:val="bullet"/>
      <w:lvlText w:val=""/>
      <w:lvlJc w:val="left"/>
      <w:pPr>
        <w:tabs>
          <w:tab w:val="num" w:pos="2880"/>
        </w:tabs>
        <w:ind w:left="2880" w:hanging="360"/>
      </w:pPr>
      <w:rPr>
        <w:rFonts w:ascii="Wingdings" w:hAnsi="Wingdings" w:hint="default"/>
      </w:rPr>
    </w:lvl>
    <w:lvl w:ilvl="4" w:tplc="CB8C60D6" w:tentative="1">
      <w:start w:val="1"/>
      <w:numFmt w:val="bullet"/>
      <w:lvlText w:val=""/>
      <w:lvlJc w:val="left"/>
      <w:pPr>
        <w:tabs>
          <w:tab w:val="num" w:pos="3600"/>
        </w:tabs>
        <w:ind w:left="3600" w:hanging="360"/>
      </w:pPr>
      <w:rPr>
        <w:rFonts w:ascii="Wingdings" w:hAnsi="Wingdings" w:hint="default"/>
      </w:rPr>
    </w:lvl>
    <w:lvl w:ilvl="5" w:tplc="78AE1A02" w:tentative="1">
      <w:start w:val="1"/>
      <w:numFmt w:val="bullet"/>
      <w:lvlText w:val=""/>
      <w:lvlJc w:val="left"/>
      <w:pPr>
        <w:tabs>
          <w:tab w:val="num" w:pos="4320"/>
        </w:tabs>
        <w:ind w:left="4320" w:hanging="360"/>
      </w:pPr>
      <w:rPr>
        <w:rFonts w:ascii="Wingdings" w:hAnsi="Wingdings" w:hint="default"/>
      </w:rPr>
    </w:lvl>
    <w:lvl w:ilvl="6" w:tplc="2B98D29E" w:tentative="1">
      <w:start w:val="1"/>
      <w:numFmt w:val="bullet"/>
      <w:lvlText w:val=""/>
      <w:lvlJc w:val="left"/>
      <w:pPr>
        <w:tabs>
          <w:tab w:val="num" w:pos="5040"/>
        </w:tabs>
        <w:ind w:left="5040" w:hanging="360"/>
      </w:pPr>
      <w:rPr>
        <w:rFonts w:ascii="Wingdings" w:hAnsi="Wingdings" w:hint="default"/>
      </w:rPr>
    </w:lvl>
    <w:lvl w:ilvl="7" w:tplc="86D03AB8" w:tentative="1">
      <w:start w:val="1"/>
      <w:numFmt w:val="bullet"/>
      <w:lvlText w:val=""/>
      <w:lvlJc w:val="left"/>
      <w:pPr>
        <w:tabs>
          <w:tab w:val="num" w:pos="5760"/>
        </w:tabs>
        <w:ind w:left="5760" w:hanging="360"/>
      </w:pPr>
      <w:rPr>
        <w:rFonts w:ascii="Wingdings" w:hAnsi="Wingdings" w:hint="default"/>
      </w:rPr>
    </w:lvl>
    <w:lvl w:ilvl="8" w:tplc="1988DC0C" w:tentative="1">
      <w:start w:val="1"/>
      <w:numFmt w:val="bullet"/>
      <w:lvlText w:val=""/>
      <w:lvlJc w:val="left"/>
      <w:pPr>
        <w:tabs>
          <w:tab w:val="num" w:pos="6480"/>
        </w:tabs>
        <w:ind w:left="6480" w:hanging="360"/>
      </w:pPr>
      <w:rPr>
        <w:rFonts w:ascii="Wingdings" w:hAnsi="Wingdings" w:hint="default"/>
      </w:rPr>
    </w:lvl>
  </w:abstractNum>
  <w:abstractNum w:abstractNumId="6">
    <w:nsid w:val="10BA7138"/>
    <w:multiLevelType w:val="hybridMultilevel"/>
    <w:tmpl w:val="A4FE3C1E"/>
    <w:lvl w:ilvl="0" w:tplc="DD3CF872">
      <w:start w:val="1"/>
      <w:numFmt w:val="bullet"/>
      <w:lvlText w:val=""/>
      <w:lvlJc w:val="left"/>
      <w:pPr>
        <w:tabs>
          <w:tab w:val="num" w:pos="720"/>
        </w:tabs>
        <w:ind w:left="720" w:hanging="360"/>
      </w:pPr>
      <w:rPr>
        <w:rFonts w:ascii="Wingdings" w:hAnsi="Wingdings" w:hint="default"/>
      </w:rPr>
    </w:lvl>
    <w:lvl w:ilvl="1" w:tplc="CBAE5EFE" w:tentative="1">
      <w:start w:val="1"/>
      <w:numFmt w:val="bullet"/>
      <w:lvlText w:val=""/>
      <w:lvlJc w:val="left"/>
      <w:pPr>
        <w:tabs>
          <w:tab w:val="num" w:pos="1440"/>
        </w:tabs>
        <w:ind w:left="1440" w:hanging="360"/>
      </w:pPr>
      <w:rPr>
        <w:rFonts w:ascii="Wingdings" w:hAnsi="Wingdings" w:hint="default"/>
      </w:rPr>
    </w:lvl>
    <w:lvl w:ilvl="2" w:tplc="C9C89AD4" w:tentative="1">
      <w:start w:val="1"/>
      <w:numFmt w:val="bullet"/>
      <w:lvlText w:val=""/>
      <w:lvlJc w:val="left"/>
      <w:pPr>
        <w:tabs>
          <w:tab w:val="num" w:pos="2160"/>
        </w:tabs>
        <w:ind w:left="2160" w:hanging="360"/>
      </w:pPr>
      <w:rPr>
        <w:rFonts w:ascii="Wingdings" w:hAnsi="Wingdings" w:hint="default"/>
      </w:rPr>
    </w:lvl>
    <w:lvl w:ilvl="3" w:tplc="20747D6C" w:tentative="1">
      <w:start w:val="1"/>
      <w:numFmt w:val="bullet"/>
      <w:lvlText w:val=""/>
      <w:lvlJc w:val="left"/>
      <w:pPr>
        <w:tabs>
          <w:tab w:val="num" w:pos="2880"/>
        </w:tabs>
        <w:ind w:left="2880" w:hanging="360"/>
      </w:pPr>
      <w:rPr>
        <w:rFonts w:ascii="Wingdings" w:hAnsi="Wingdings" w:hint="default"/>
      </w:rPr>
    </w:lvl>
    <w:lvl w:ilvl="4" w:tplc="017643D4" w:tentative="1">
      <w:start w:val="1"/>
      <w:numFmt w:val="bullet"/>
      <w:lvlText w:val=""/>
      <w:lvlJc w:val="left"/>
      <w:pPr>
        <w:tabs>
          <w:tab w:val="num" w:pos="3600"/>
        </w:tabs>
        <w:ind w:left="3600" w:hanging="360"/>
      </w:pPr>
      <w:rPr>
        <w:rFonts w:ascii="Wingdings" w:hAnsi="Wingdings" w:hint="default"/>
      </w:rPr>
    </w:lvl>
    <w:lvl w:ilvl="5" w:tplc="7AFA447C" w:tentative="1">
      <w:start w:val="1"/>
      <w:numFmt w:val="bullet"/>
      <w:lvlText w:val=""/>
      <w:lvlJc w:val="left"/>
      <w:pPr>
        <w:tabs>
          <w:tab w:val="num" w:pos="4320"/>
        </w:tabs>
        <w:ind w:left="4320" w:hanging="360"/>
      </w:pPr>
      <w:rPr>
        <w:rFonts w:ascii="Wingdings" w:hAnsi="Wingdings" w:hint="default"/>
      </w:rPr>
    </w:lvl>
    <w:lvl w:ilvl="6" w:tplc="B9A20626" w:tentative="1">
      <w:start w:val="1"/>
      <w:numFmt w:val="bullet"/>
      <w:lvlText w:val=""/>
      <w:lvlJc w:val="left"/>
      <w:pPr>
        <w:tabs>
          <w:tab w:val="num" w:pos="5040"/>
        </w:tabs>
        <w:ind w:left="5040" w:hanging="360"/>
      </w:pPr>
      <w:rPr>
        <w:rFonts w:ascii="Wingdings" w:hAnsi="Wingdings" w:hint="default"/>
      </w:rPr>
    </w:lvl>
    <w:lvl w:ilvl="7" w:tplc="52BA3B34" w:tentative="1">
      <w:start w:val="1"/>
      <w:numFmt w:val="bullet"/>
      <w:lvlText w:val=""/>
      <w:lvlJc w:val="left"/>
      <w:pPr>
        <w:tabs>
          <w:tab w:val="num" w:pos="5760"/>
        </w:tabs>
        <w:ind w:left="5760" w:hanging="360"/>
      </w:pPr>
      <w:rPr>
        <w:rFonts w:ascii="Wingdings" w:hAnsi="Wingdings" w:hint="default"/>
      </w:rPr>
    </w:lvl>
    <w:lvl w:ilvl="8" w:tplc="8768303E" w:tentative="1">
      <w:start w:val="1"/>
      <w:numFmt w:val="bullet"/>
      <w:lvlText w:val=""/>
      <w:lvlJc w:val="left"/>
      <w:pPr>
        <w:tabs>
          <w:tab w:val="num" w:pos="6480"/>
        </w:tabs>
        <w:ind w:left="6480" w:hanging="360"/>
      </w:pPr>
      <w:rPr>
        <w:rFonts w:ascii="Wingdings" w:hAnsi="Wingdings" w:hint="default"/>
      </w:rPr>
    </w:lvl>
  </w:abstractNum>
  <w:abstractNum w:abstractNumId="7">
    <w:nsid w:val="127A0384"/>
    <w:multiLevelType w:val="singleLevel"/>
    <w:tmpl w:val="36802114"/>
    <w:lvl w:ilvl="0">
      <w:start w:val="1"/>
      <w:numFmt w:val="bullet"/>
      <w:pStyle w:val="Tiret2"/>
      <w:lvlText w:val="-"/>
      <w:lvlJc w:val="left"/>
      <w:pPr>
        <w:tabs>
          <w:tab w:val="num" w:pos="644"/>
        </w:tabs>
        <w:ind w:left="567" w:hanging="283"/>
      </w:pPr>
      <w:rPr>
        <w:rFonts w:ascii="Times New Roman" w:hAnsi="Times New Roman" w:hint="default"/>
        <w:sz w:val="22"/>
      </w:rPr>
    </w:lvl>
  </w:abstractNum>
  <w:abstractNum w:abstractNumId="8">
    <w:nsid w:val="144423E7"/>
    <w:multiLevelType w:val="hybridMultilevel"/>
    <w:tmpl w:val="951E42AA"/>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17C52893"/>
    <w:multiLevelType w:val="hybridMultilevel"/>
    <w:tmpl w:val="845065C8"/>
    <w:lvl w:ilvl="0" w:tplc="3EDABD4E">
      <w:start w:val="1"/>
      <w:numFmt w:val="bullet"/>
      <w:lvlText w:val=""/>
      <w:lvlJc w:val="left"/>
      <w:pPr>
        <w:tabs>
          <w:tab w:val="num" w:pos="720"/>
        </w:tabs>
        <w:ind w:left="720" w:hanging="360"/>
      </w:pPr>
      <w:rPr>
        <w:rFonts w:ascii="Wingdings" w:hAnsi="Wingdings" w:hint="default"/>
      </w:rPr>
    </w:lvl>
    <w:lvl w:ilvl="1" w:tplc="DB3AF6B2" w:tentative="1">
      <w:start w:val="1"/>
      <w:numFmt w:val="bullet"/>
      <w:lvlText w:val=""/>
      <w:lvlJc w:val="left"/>
      <w:pPr>
        <w:tabs>
          <w:tab w:val="num" w:pos="1440"/>
        </w:tabs>
        <w:ind w:left="1440" w:hanging="360"/>
      </w:pPr>
      <w:rPr>
        <w:rFonts w:ascii="Wingdings" w:hAnsi="Wingdings" w:hint="default"/>
      </w:rPr>
    </w:lvl>
    <w:lvl w:ilvl="2" w:tplc="C46863D4" w:tentative="1">
      <w:start w:val="1"/>
      <w:numFmt w:val="bullet"/>
      <w:lvlText w:val=""/>
      <w:lvlJc w:val="left"/>
      <w:pPr>
        <w:tabs>
          <w:tab w:val="num" w:pos="2160"/>
        </w:tabs>
        <w:ind w:left="2160" w:hanging="360"/>
      </w:pPr>
      <w:rPr>
        <w:rFonts w:ascii="Wingdings" w:hAnsi="Wingdings" w:hint="default"/>
      </w:rPr>
    </w:lvl>
    <w:lvl w:ilvl="3" w:tplc="32D8E4D2" w:tentative="1">
      <w:start w:val="1"/>
      <w:numFmt w:val="bullet"/>
      <w:lvlText w:val=""/>
      <w:lvlJc w:val="left"/>
      <w:pPr>
        <w:tabs>
          <w:tab w:val="num" w:pos="2880"/>
        </w:tabs>
        <w:ind w:left="2880" w:hanging="360"/>
      </w:pPr>
      <w:rPr>
        <w:rFonts w:ascii="Wingdings" w:hAnsi="Wingdings" w:hint="default"/>
      </w:rPr>
    </w:lvl>
    <w:lvl w:ilvl="4" w:tplc="F5EE4492" w:tentative="1">
      <w:start w:val="1"/>
      <w:numFmt w:val="bullet"/>
      <w:lvlText w:val=""/>
      <w:lvlJc w:val="left"/>
      <w:pPr>
        <w:tabs>
          <w:tab w:val="num" w:pos="3600"/>
        </w:tabs>
        <w:ind w:left="3600" w:hanging="360"/>
      </w:pPr>
      <w:rPr>
        <w:rFonts w:ascii="Wingdings" w:hAnsi="Wingdings" w:hint="default"/>
      </w:rPr>
    </w:lvl>
    <w:lvl w:ilvl="5" w:tplc="19123CA8" w:tentative="1">
      <w:start w:val="1"/>
      <w:numFmt w:val="bullet"/>
      <w:lvlText w:val=""/>
      <w:lvlJc w:val="left"/>
      <w:pPr>
        <w:tabs>
          <w:tab w:val="num" w:pos="4320"/>
        </w:tabs>
        <w:ind w:left="4320" w:hanging="360"/>
      </w:pPr>
      <w:rPr>
        <w:rFonts w:ascii="Wingdings" w:hAnsi="Wingdings" w:hint="default"/>
      </w:rPr>
    </w:lvl>
    <w:lvl w:ilvl="6" w:tplc="4D342E66" w:tentative="1">
      <w:start w:val="1"/>
      <w:numFmt w:val="bullet"/>
      <w:lvlText w:val=""/>
      <w:lvlJc w:val="left"/>
      <w:pPr>
        <w:tabs>
          <w:tab w:val="num" w:pos="5040"/>
        </w:tabs>
        <w:ind w:left="5040" w:hanging="360"/>
      </w:pPr>
      <w:rPr>
        <w:rFonts w:ascii="Wingdings" w:hAnsi="Wingdings" w:hint="default"/>
      </w:rPr>
    </w:lvl>
    <w:lvl w:ilvl="7" w:tplc="74AC4D44" w:tentative="1">
      <w:start w:val="1"/>
      <w:numFmt w:val="bullet"/>
      <w:lvlText w:val=""/>
      <w:lvlJc w:val="left"/>
      <w:pPr>
        <w:tabs>
          <w:tab w:val="num" w:pos="5760"/>
        </w:tabs>
        <w:ind w:left="5760" w:hanging="360"/>
      </w:pPr>
      <w:rPr>
        <w:rFonts w:ascii="Wingdings" w:hAnsi="Wingdings" w:hint="default"/>
      </w:rPr>
    </w:lvl>
    <w:lvl w:ilvl="8" w:tplc="9A8C9222" w:tentative="1">
      <w:start w:val="1"/>
      <w:numFmt w:val="bullet"/>
      <w:lvlText w:val=""/>
      <w:lvlJc w:val="left"/>
      <w:pPr>
        <w:tabs>
          <w:tab w:val="num" w:pos="6480"/>
        </w:tabs>
        <w:ind w:left="6480" w:hanging="360"/>
      </w:pPr>
      <w:rPr>
        <w:rFonts w:ascii="Wingdings" w:hAnsi="Wingdings" w:hint="default"/>
      </w:rPr>
    </w:lvl>
  </w:abstractNum>
  <w:abstractNum w:abstractNumId="10">
    <w:nsid w:val="231E7DB5"/>
    <w:multiLevelType w:val="hybridMultilevel"/>
    <w:tmpl w:val="98AA6176"/>
    <w:lvl w:ilvl="0" w:tplc="4C3CF9B2">
      <w:start w:val="1"/>
      <w:numFmt w:val="bullet"/>
      <w:lvlText w:val=""/>
      <w:lvlJc w:val="left"/>
      <w:pPr>
        <w:tabs>
          <w:tab w:val="num" w:pos="720"/>
        </w:tabs>
        <w:ind w:left="720" w:hanging="360"/>
      </w:pPr>
      <w:rPr>
        <w:rFonts w:ascii="Wingdings" w:hAnsi="Wingdings" w:hint="default"/>
      </w:rPr>
    </w:lvl>
    <w:lvl w:ilvl="1" w:tplc="D754546C" w:tentative="1">
      <w:start w:val="1"/>
      <w:numFmt w:val="bullet"/>
      <w:lvlText w:val=""/>
      <w:lvlJc w:val="left"/>
      <w:pPr>
        <w:tabs>
          <w:tab w:val="num" w:pos="1440"/>
        </w:tabs>
        <w:ind w:left="1440" w:hanging="360"/>
      </w:pPr>
      <w:rPr>
        <w:rFonts w:ascii="Wingdings" w:hAnsi="Wingdings" w:hint="default"/>
      </w:rPr>
    </w:lvl>
    <w:lvl w:ilvl="2" w:tplc="0ED42AA8" w:tentative="1">
      <w:start w:val="1"/>
      <w:numFmt w:val="bullet"/>
      <w:lvlText w:val=""/>
      <w:lvlJc w:val="left"/>
      <w:pPr>
        <w:tabs>
          <w:tab w:val="num" w:pos="2160"/>
        </w:tabs>
        <w:ind w:left="2160" w:hanging="360"/>
      </w:pPr>
      <w:rPr>
        <w:rFonts w:ascii="Wingdings" w:hAnsi="Wingdings" w:hint="default"/>
      </w:rPr>
    </w:lvl>
    <w:lvl w:ilvl="3" w:tplc="F0D48B7E" w:tentative="1">
      <w:start w:val="1"/>
      <w:numFmt w:val="bullet"/>
      <w:lvlText w:val=""/>
      <w:lvlJc w:val="left"/>
      <w:pPr>
        <w:tabs>
          <w:tab w:val="num" w:pos="2880"/>
        </w:tabs>
        <w:ind w:left="2880" w:hanging="360"/>
      </w:pPr>
      <w:rPr>
        <w:rFonts w:ascii="Wingdings" w:hAnsi="Wingdings" w:hint="default"/>
      </w:rPr>
    </w:lvl>
    <w:lvl w:ilvl="4" w:tplc="E5989506" w:tentative="1">
      <w:start w:val="1"/>
      <w:numFmt w:val="bullet"/>
      <w:lvlText w:val=""/>
      <w:lvlJc w:val="left"/>
      <w:pPr>
        <w:tabs>
          <w:tab w:val="num" w:pos="3600"/>
        </w:tabs>
        <w:ind w:left="3600" w:hanging="360"/>
      </w:pPr>
      <w:rPr>
        <w:rFonts w:ascii="Wingdings" w:hAnsi="Wingdings" w:hint="default"/>
      </w:rPr>
    </w:lvl>
    <w:lvl w:ilvl="5" w:tplc="70F6F4AC" w:tentative="1">
      <w:start w:val="1"/>
      <w:numFmt w:val="bullet"/>
      <w:lvlText w:val=""/>
      <w:lvlJc w:val="left"/>
      <w:pPr>
        <w:tabs>
          <w:tab w:val="num" w:pos="4320"/>
        </w:tabs>
        <w:ind w:left="4320" w:hanging="360"/>
      </w:pPr>
      <w:rPr>
        <w:rFonts w:ascii="Wingdings" w:hAnsi="Wingdings" w:hint="default"/>
      </w:rPr>
    </w:lvl>
    <w:lvl w:ilvl="6" w:tplc="F0E63304" w:tentative="1">
      <w:start w:val="1"/>
      <w:numFmt w:val="bullet"/>
      <w:lvlText w:val=""/>
      <w:lvlJc w:val="left"/>
      <w:pPr>
        <w:tabs>
          <w:tab w:val="num" w:pos="5040"/>
        </w:tabs>
        <w:ind w:left="5040" w:hanging="360"/>
      </w:pPr>
      <w:rPr>
        <w:rFonts w:ascii="Wingdings" w:hAnsi="Wingdings" w:hint="default"/>
      </w:rPr>
    </w:lvl>
    <w:lvl w:ilvl="7" w:tplc="66BE1EDE" w:tentative="1">
      <w:start w:val="1"/>
      <w:numFmt w:val="bullet"/>
      <w:lvlText w:val=""/>
      <w:lvlJc w:val="left"/>
      <w:pPr>
        <w:tabs>
          <w:tab w:val="num" w:pos="5760"/>
        </w:tabs>
        <w:ind w:left="5760" w:hanging="360"/>
      </w:pPr>
      <w:rPr>
        <w:rFonts w:ascii="Wingdings" w:hAnsi="Wingdings" w:hint="default"/>
      </w:rPr>
    </w:lvl>
    <w:lvl w:ilvl="8" w:tplc="A5ECF83C" w:tentative="1">
      <w:start w:val="1"/>
      <w:numFmt w:val="bullet"/>
      <w:lvlText w:val=""/>
      <w:lvlJc w:val="left"/>
      <w:pPr>
        <w:tabs>
          <w:tab w:val="num" w:pos="6480"/>
        </w:tabs>
        <w:ind w:left="6480" w:hanging="360"/>
      </w:pPr>
      <w:rPr>
        <w:rFonts w:ascii="Wingdings" w:hAnsi="Wingdings" w:hint="default"/>
      </w:rPr>
    </w:lvl>
  </w:abstractNum>
  <w:abstractNum w:abstractNumId="11">
    <w:nsid w:val="240F7C70"/>
    <w:multiLevelType w:val="hybridMultilevel"/>
    <w:tmpl w:val="5CFA3A8C"/>
    <w:lvl w:ilvl="0" w:tplc="96D2A2B8">
      <w:start w:val="1"/>
      <w:numFmt w:val="bullet"/>
      <w:lvlText w:val=""/>
      <w:lvlJc w:val="left"/>
      <w:pPr>
        <w:tabs>
          <w:tab w:val="num" w:pos="720"/>
        </w:tabs>
        <w:ind w:left="720" w:hanging="360"/>
      </w:pPr>
      <w:rPr>
        <w:rFonts w:ascii="Wingdings" w:hAnsi="Wingdings" w:hint="default"/>
      </w:rPr>
    </w:lvl>
    <w:lvl w:ilvl="1" w:tplc="023E7788" w:tentative="1">
      <w:start w:val="1"/>
      <w:numFmt w:val="bullet"/>
      <w:lvlText w:val=""/>
      <w:lvlJc w:val="left"/>
      <w:pPr>
        <w:tabs>
          <w:tab w:val="num" w:pos="1440"/>
        </w:tabs>
        <w:ind w:left="1440" w:hanging="360"/>
      </w:pPr>
      <w:rPr>
        <w:rFonts w:ascii="Wingdings" w:hAnsi="Wingdings" w:hint="default"/>
      </w:rPr>
    </w:lvl>
    <w:lvl w:ilvl="2" w:tplc="3FF85984" w:tentative="1">
      <w:start w:val="1"/>
      <w:numFmt w:val="bullet"/>
      <w:lvlText w:val=""/>
      <w:lvlJc w:val="left"/>
      <w:pPr>
        <w:tabs>
          <w:tab w:val="num" w:pos="2160"/>
        </w:tabs>
        <w:ind w:left="2160" w:hanging="360"/>
      </w:pPr>
      <w:rPr>
        <w:rFonts w:ascii="Wingdings" w:hAnsi="Wingdings" w:hint="default"/>
      </w:rPr>
    </w:lvl>
    <w:lvl w:ilvl="3" w:tplc="950A039A" w:tentative="1">
      <w:start w:val="1"/>
      <w:numFmt w:val="bullet"/>
      <w:lvlText w:val=""/>
      <w:lvlJc w:val="left"/>
      <w:pPr>
        <w:tabs>
          <w:tab w:val="num" w:pos="2880"/>
        </w:tabs>
        <w:ind w:left="2880" w:hanging="360"/>
      </w:pPr>
      <w:rPr>
        <w:rFonts w:ascii="Wingdings" w:hAnsi="Wingdings" w:hint="default"/>
      </w:rPr>
    </w:lvl>
    <w:lvl w:ilvl="4" w:tplc="8EDAA2BC" w:tentative="1">
      <w:start w:val="1"/>
      <w:numFmt w:val="bullet"/>
      <w:lvlText w:val=""/>
      <w:lvlJc w:val="left"/>
      <w:pPr>
        <w:tabs>
          <w:tab w:val="num" w:pos="3600"/>
        </w:tabs>
        <w:ind w:left="3600" w:hanging="360"/>
      </w:pPr>
      <w:rPr>
        <w:rFonts w:ascii="Wingdings" w:hAnsi="Wingdings" w:hint="default"/>
      </w:rPr>
    </w:lvl>
    <w:lvl w:ilvl="5" w:tplc="B910432A" w:tentative="1">
      <w:start w:val="1"/>
      <w:numFmt w:val="bullet"/>
      <w:lvlText w:val=""/>
      <w:lvlJc w:val="left"/>
      <w:pPr>
        <w:tabs>
          <w:tab w:val="num" w:pos="4320"/>
        </w:tabs>
        <w:ind w:left="4320" w:hanging="360"/>
      </w:pPr>
      <w:rPr>
        <w:rFonts w:ascii="Wingdings" w:hAnsi="Wingdings" w:hint="default"/>
      </w:rPr>
    </w:lvl>
    <w:lvl w:ilvl="6" w:tplc="3538070E" w:tentative="1">
      <w:start w:val="1"/>
      <w:numFmt w:val="bullet"/>
      <w:lvlText w:val=""/>
      <w:lvlJc w:val="left"/>
      <w:pPr>
        <w:tabs>
          <w:tab w:val="num" w:pos="5040"/>
        </w:tabs>
        <w:ind w:left="5040" w:hanging="360"/>
      </w:pPr>
      <w:rPr>
        <w:rFonts w:ascii="Wingdings" w:hAnsi="Wingdings" w:hint="default"/>
      </w:rPr>
    </w:lvl>
    <w:lvl w:ilvl="7" w:tplc="E00CE6CC" w:tentative="1">
      <w:start w:val="1"/>
      <w:numFmt w:val="bullet"/>
      <w:lvlText w:val=""/>
      <w:lvlJc w:val="left"/>
      <w:pPr>
        <w:tabs>
          <w:tab w:val="num" w:pos="5760"/>
        </w:tabs>
        <w:ind w:left="5760" w:hanging="360"/>
      </w:pPr>
      <w:rPr>
        <w:rFonts w:ascii="Wingdings" w:hAnsi="Wingdings" w:hint="default"/>
      </w:rPr>
    </w:lvl>
    <w:lvl w:ilvl="8" w:tplc="CA628A12" w:tentative="1">
      <w:start w:val="1"/>
      <w:numFmt w:val="bullet"/>
      <w:lvlText w:val=""/>
      <w:lvlJc w:val="left"/>
      <w:pPr>
        <w:tabs>
          <w:tab w:val="num" w:pos="6480"/>
        </w:tabs>
        <w:ind w:left="6480" w:hanging="360"/>
      </w:pPr>
      <w:rPr>
        <w:rFonts w:ascii="Wingdings" w:hAnsi="Wingdings" w:hint="default"/>
      </w:rPr>
    </w:lvl>
  </w:abstractNum>
  <w:abstractNum w:abstractNumId="12">
    <w:nsid w:val="2C5E4918"/>
    <w:multiLevelType w:val="hybridMultilevel"/>
    <w:tmpl w:val="B46631E2"/>
    <w:lvl w:ilvl="0" w:tplc="12FCB49A">
      <w:start w:val="1"/>
      <w:numFmt w:val="bullet"/>
      <w:lvlText w:val=""/>
      <w:lvlJc w:val="left"/>
      <w:pPr>
        <w:tabs>
          <w:tab w:val="num" w:pos="720"/>
        </w:tabs>
        <w:ind w:left="720" w:hanging="360"/>
      </w:pPr>
      <w:rPr>
        <w:rFonts w:ascii="Wingdings" w:hAnsi="Wingdings" w:hint="default"/>
      </w:rPr>
    </w:lvl>
    <w:lvl w:ilvl="1" w:tplc="02025A8C" w:tentative="1">
      <w:start w:val="1"/>
      <w:numFmt w:val="bullet"/>
      <w:lvlText w:val=""/>
      <w:lvlJc w:val="left"/>
      <w:pPr>
        <w:tabs>
          <w:tab w:val="num" w:pos="1440"/>
        </w:tabs>
        <w:ind w:left="1440" w:hanging="360"/>
      </w:pPr>
      <w:rPr>
        <w:rFonts w:ascii="Wingdings" w:hAnsi="Wingdings" w:hint="default"/>
      </w:rPr>
    </w:lvl>
    <w:lvl w:ilvl="2" w:tplc="33548314" w:tentative="1">
      <w:start w:val="1"/>
      <w:numFmt w:val="bullet"/>
      <w:lvlText w:val=""/>
      <w:lvlJc w:val="left"/>
      <w:pPr>
        <w:tabs>
          <w:tab w:val="num" w:pos="2160"/>
        </w:tabs>
        <w:ind w:left="2160" w:hanging="360"/>
      </w:pPr>
      <w:rPr>
        <w:rFonts w:ascii="Wingdings" w:hAnsi="Wingdings" w:hint="default"/>
      </w:rPr>
    </w:lvl>
    <w:lvl w:ilvl="3" w:tplc="37DE8F7C" w:tentative="1">
      <w:start w:val="1"/>
      <w:numFmt w:val="bullet"/>
      <w:lvlText w:val=""/>
      <w:lvlJc w:val="left"/>
      <w:pPr>
        <w:tabs>
          <w:tab w:val="num" w:pos="2880"/>
        </w:tabs>
        <w:ind w:left="2880" w:hanging="360"/>
      </w:pPr>
      <w:rPr>
        <w:rFonts w:ascii="Wingdings" w:hAnsi="Wingdings" w:hint="default"/>
      </w:rPr>
    </w:lvl>
    <w:lvl w:ilvl="4" w:tplc="20048AFE" w:tentative="1">
      <w:start w:val="1"/>
      <w:numFmt w:val="bullet"/>
      <w:lvlText w:val=""/>
      <w:lvlJc w:val="left"/>
      <w:pPr>
        <w:tabs>
          <w:tab w:val="num" w:pos="3600"/>
        </w:tabs>
        <w:ind w:left="3600" w:hanging="360"/>
      </w:pPr>
      <w:rPr>
        <w:rFonts w:ascii="Wingdings" w:hAnsi="Wingdings" w:hint="default"/>
      </w:rPr>
    </w:lvl>
    <w:lvl w:ilvl="5" w:tplc="B16C1DAA" w:tentative="1">
      <w:start w:val="1"/>
      <w:numFmt w:val="bullet"/>
      <w:lvlText w:val=""/>
      <w:lvlJc w:val="left"/>
      <w:pPr>
        <w:tabs>
          <w:tab w:val="num" w:pos="4320"/>
        </w:tabs>
        <w:ind w:left="4320" w:hanging="360"/>
      </w:pPr>
      <w:rPr>
        <w:rFonts w:ascii="Wingdings" w:hAnsi="Wingdings" w:hint="default"/>
      </w:rPr>
    </w:lvl>
    <w:lvl w:ilvl="6" w:tplc="56F20B6E" w:tentative="1">
      <w:start w:val="1"/>
      <w:numFmt w:val="bullet"/>
      <w:lvlText w:val=""/>
      <w:lvlJc w:val="left"/>
      <w:pPr>
        <w:tabs>
          <w:tab w:val="num" w:pos="5040"/>
        </w:tabs>
        <w:ind w:left="5040" w:hanging="360"/>
      </w:pPr>
      <w:rPr>
        <w:rFonts w:ascii="Wingdings" w:hAnsi="Wingdings" w:hint="default"/>
      </w:rPr>
    </w:lvl>
    <w:lvl w:ilvl="7" w:tplc="F8487310" w:tentative="1">
      <w:start w:val="1"/>
      <w:numFmt w:val="bullet"/>
      <w:lvlText w:val=""/>
      <w:lvlJc w:val="left"/>
      <w:pPr>
        <w:tabs>
          <w:tab w:val="num" w:pos="5760"/>
        </w:tabs>
        <w:ind w:left="5760" w:hanging="360"/>
      </w:pPr>
      <w:rPr>
        <w:rFonts w:ascii="Wingdings" w:hAnsi="Wingdings" w:hint="default"/>
      </w:rPr>
    </w:lvl>
    <w:lvl w:ilvl="8" w:tplc="BAE42DA2" w:tentative="1">
      <w:start w:val="1"/>
      <w:numFmt w:val="bullet"/>
      <w:lvlText w:val=""/>
      <w:lvlJc w:val="left"/>
      <w:pPr>
        <w:tabs>
          <w:tab w:val="num" w:pos="6480"/>
        </w:tabs>
        <w:ind w:left="6480" w:hanging="360"/>
      </w:pPr>
      <w:rPr>
        <w:rFonts w:ascii="Wingdings" w:hAnsi="Wingdings" w:hint="default"/>
      </w:rPr>
    </w:lvl>
  </w:abstractNum>
  <w:abstractNum w:abstractNumId="13">
    <w:nsid w:val="2EB35033"/>
    <w:multiLevelType w:val="hybridMultilevel"/>
    <w:tmpl w:val="E62004A8"/>
    <w:lvl w:ilvl="0" w:tplc="13D07A98">
      <w:start w:val="1"/>
      <w:numFmt w:val="bullet"/>
      <w:lvlText w:val=""/>
      <w:lvlJc w:val="left"/>
      <w:pPr>
        <w:tabs>
          <w:tab w:val="num" w:pos="720"/>
        </w:tabs>
        <w:ind w:left="720" w:hanging="360"/>
      </w:pPr>
      <w:rPr>
        <w:rFonts w:ascii="Wingdings" w:hAnsi="Wingdings" w:hint="default"/>
      </w:rPr>
    </w:lvl>
    <w:lvl w:ilvl="1" w:tplc="AA26F2A8" w:tentative="1">
      <w:start w:val="1"/>
      <w:numFmt w:val="bullet"/>
      <w:lvlText w:val=""/>
      <w:lvlJc w:val="left"/>
      <w:pPr>
        <w:tabs>
          <w:tab w:val="num" w:pos="1440"/>
        </w:tabs>
        <w:ind w:left="1440" w:hanging="360"/>
      </w:pPr>
      <w:rPr>
        <w:rFonts w:ascii="Wingdings" w:hAnsi="Wingdings" w:hint="default"/>
      </w:rPr>
    </w:lvl>
    <w:lvl w:ilvl="2" w:tplc="9F3C3414" w:tentative="1">
      <w:start w:val="1"/>
      <w:numFmt w:val="bullet"/>
      <w:lvlText w:val=""/>
      <w:lvlJc w:val="left"/>
      <w:pPr>
        <w:tabs>
          <w:tab w:val="num" w:pos="2160"/>
        </w:tabs>
        <w:ind w:left="2160" w:hanging="360"/>
      </w:pPr>
      <w:rPr>
        <w:rFonts w:ascii="Wingdings" w:hAnsi="Wingdings" w:hint="default"/>
      </w:rPr>
    </w:lvl>
    <w:lvl w:ilvl="3" w:tplc="5CACA836" w:tentative="1">
      <w:start w:val="1"/>
      <w:numFmt w:val="bullet"/>
      <w:lvlText w:val=""/>
      <w:lvlJc w:val="left"/>
      <w:pPr>
        <w:tabs>
          <w:tab w:val="num" w:pos="2880"/>
        </w:tabs>
        <w:ind w:left="2880" w:hanging="360"/>
      </w:pPr>
      <w:rPr>
        <w:rFonts w:ascii="Wingdings" w:hAnsi="Wingdings" w:hint="default"/>
      </w:rPr>
    </w:lvl>
    <w:lvl w:ilvl="4" w:tplc="BDCE3232" w:tentative="1">
      <w:start w:val="1"/>
      <w:numFmt w:val="bullet"/>
      <w:lvlText w:val=""/>
      <w:lvlJc w:val="left"/>
      <w:pPr>
        <w:tabs>
          <w:tab w:val="num" w:pos="3600"/>
        </w:tabs>
        <w:ind w:left="3600" w:hanging="360"/>
      </w:pPr>
      <w:rPr>
        <w:rFonts w:ascii="Wingdings" w:hAnsi="Wingdings" w:hint="default"/>
      </w:rPr>
    </w:lvl>
    <w:lvl w:ilvl="5" w:tplc="2624B2CC" w:tentative="1">
      <w:start w:val="1"/>
      <w:numFmt w:val="bullet"/>
      <w:lvlText w:val=""/>
      <w:lvlJc w:val="left"/>
      <w:pPr>
        <w:tabs>
          <w:tab w:val="num" w:pos="4320"/>
        </w:tabs>
        <w:ind w:left="4320" w:hanging="360"/>
      </w:pPr>
      <w:rPr>
        <w:rFonts w:ascii="Wingdings" w:hAnsi="Wingdings" w:hint="default"/>
      </w:rPr>
    </w:lvl>
    <w:lvl w:ilvl="6" w:tplc="B928C6AE" w:tentative="1">
      <w:start w:val="1"/>
      <w:numFmt w:val="bullet"/>
      <w:lvlText w:val=""/>
      <w:lvlJc w:val="left"/>
      <w:pPr>
        <w:tabs>
          <w:tab w:val="num" w:pos="5040"/>
        </w:tabs>
        <w:ind w:left="5040" w:hanging="360"/>
      </w:pPr>
      <w:rPr>
        <w:rFonts w:ascii="Wingdings" w:hAnsi="Wingdings" w:hint="default"/>
      </w:rPr>
    </w:lvl>
    <w:lvl w:ilvl="7" w:tplc="B4720B16" w:tentative="1">
      <w:start w:val="1"/>
      <w:numFmt w:val="bullet"/>
      <w:lvlText w:val=""/>
      <w:lvlJc w:val="left"/>
      <w:pPr>
        <w:tabs>
          <w:tab w:val="num" w:pos="5760"/>
        </w:tabs>
        <w:ind w:left="5760" w:hanging="360"/>
      </w:pPr>
      <w:rPr>
        <w:rFonts w:ascii="Wingdings" w:hAnsi="Wingdings" w:hint="default"/>
      </w:rPr>
    </w:lvl>
    <w:lvl w:ilvl="8" w:tplc="C6F8B994" w:tentative="1">
      <w:start w:val="1"/>
      <w:numFmt w:val="bullet"/>
      <w:lvlText w:val=""/>
      <w:lvlJc w:val="left"/>
      <w:pPr>
        <w:tabs>
          <w:tab w:val="num" w:pos="6480"/>
        </w:tabs>
        <w:ind w:left="6480" w:hanging="360"/>
      </w:pPr>
      <w:rPr>
        <w:rFonts w:ascii="Wingdings" w:hAnsi="Wingdings" w:hint="default"/>
      </w:rPr>
    </w:lvl>
  </w:abstractNum>
  <w:abstractNum w:abstractNumId="14">
    <w:nsid w:val="2EEF4FE0"/>
    <w:multiLevelType w:val="hybridMultilevel"/>
    <w:tmpl w:val="FB00E6A8"/>
    <w:lvl w:ilvl="0" w:tplc="6E984882">
      <w:start w:val="1"/>
      <w:numFmt w:val="bullet"/>
      <w:lvlText w:val=""/>
      <w:lvlJc w:val="left"/>
      <w:pPr>
        <w:tabs>
          <w:tab w:val="num" w:pos="720"/>
        </w:tabs>
        <w:ind w:left="720" w:hanging="360"/>
      </w:pPr>
      <w:rPr>
        <w:rFonts w:ascii="Wingdings" w:hAnsi="Wingdings" w:hint="default"/>
      </w:rPr>
    </w:lvl>
    <w:lvl w:ilvl="1" w:tplc="214A5C7A" w:tentative="1">
      <w:start w:val="1"/>
      <w:numFmt w:val="bullet"/>
      <w:lvlText w:val=""/>
      <w:lvlJc w:val="left"/>
      <w:pPr>
        <w:tabs>
          <w:tab w:val="num" w:pos="1440"/>
        </w:tabs>
        <w:ind w:left="1440" w:hanging="360"/>
      </w:pPr>
      <w:rPr>
        <w:rFonts w:ascii="Wingdings" w:hAnsi="Wingdings" w:hint="default"/>
      </w:rPr>
    </w:lvl>
    <w:lvl w:ilvl="2" w:tplc="44DE4D3A" w:tentative="1">
      <w:start w:val="1"/>
      <w:numFmt w:val="bullet"/>
      <w:lvlText w:val=""/>
      <w:lvlJc w:val="left"/>
      <w:pPr>
        <w:tabs>
          <w:tab w:val="num" w:pos="2160"/>
        </w:tabs>
        <w:ind w:left="2160" w:hanging="360"/>
      </w:pPr>
      <w:rPr>
        <w:rFonts w:ascii="Wingdings" w:hAnsi="Wingdings" w:hint="default"/>
      </w:rPr>
    </w:lvl>
    <w:lvl w:ilvl="3" w:tplc="29645940" w:tentative="1">
      <w:start w:val="1"/>
      <w:numFmt w:val="bullet"/>
      <w:lvlText w:val=""/>
      <w:lvlJc w:val="left"/>
      <w:pPr>
        <w:tabs>
          <w:tab w:val="num" w:pos="2880"/>
        </w:tabs>
        <w:ind w:left="2880" w:hanging="360"/>
      </w:pPr>
      <w:rPr>
        <w:rFonts w:ascii="Wingdings" w:hAnsi="Wingdings" w:hint="default"/>
      </w:rPr>
    </w:lvl>
    <w:lvl w:ilvl="4" w:tplc="5A48DFD4" w:tentative="1">
      <w:start w:val="1"/>
      <w:numFmt w:val="bullet"/>
      <w:lvlText w:val=""/>
      <w:lvlJc w:val="left"/>
      <w:pPr>
        <w:tabs>
          <w:tab w:val="num" w:pos="3600"/>
        </w:tabs>
        <w:ind w:left="3600" w:hanging="360"/>
      </w:pPr>
      <w:rPr>
        <w:rFonts w:ascii="Wingdings" w:hAnsi="Wingdings" w:hint="default"/>
      </w:rPr>
    </w:lvl>
    <w:lvl w:ilvl="5" w:tplc="75F6C91C" w:tentative="1">
      <w:start w:val="1"/>
      <w:numFmt w:val="bullet"/>
      <w:lvlText w:val=""/>
      <w:lvlJc w:val="left"/>
      <w:pPr>
        <w:tabs>
          <w:tab w:val="num" w:pos="4320"/>
        </w:tabs>
        <w:ind w:left="4320" w:hanging="360"/>
      </w:pPr>
      <w:rPr>
        <w:rFonts w:ascii="Wingdings" w:hAnsi="Wingdings" w:hint="default"/>
      </w:rPr>
    </w:lvl>
    <w:lvl w:ilvl="6" w:tplc="A992EF34" w:tentative="1">
      <w:start w:val="1"/>
      <w:numFmt w:val="bullet"/>
      <w:lvlText w:val=""/>
      <w:lvlJc w:val="left"/>
      <w:pPr>
        <w:tabs>
          <w:tab w:val="num" w:pos="5040"/>
        </w:tabs>
        <w:ind w:left="5040" w:hanging="360"/>
      </w:pPr>
      <w:rPr>
        <w:rFonts w:ascii="Wingdings" w:hAnsi="Wingdings" w:hint="default"/>
      </w:rPr>
    </w:lvl>
    <w:lvl w:ilvl="7" w:tplc="40BE1238" w:tentative="1">
      <w:start w:val="1"/>
      <w:numFmt w:val="bullet"/>
      <w:lvlText w:val=""/>
      <w:lvlJc w:val="left"/>
      <w:pPr>
        <w:tabs>
          <w:tab w:val="num" w:pos="5760"/>
        </w:tabs>
        <w:ind w:left="5760" w:hanging="360"/>
      </w:pPr>
      <w:rPr>
        <w:rFonts w:ascii="Wingdings" w:hAnsi="Wingdings" w:hint="default"/>
      </w:rPr>
    </w:lvl>
    <w:lvl w:ilvl="8" w:tplc="3ECEB5B2" w:tentative="1">
      <w:start w:val="1"/>
      <w:numFmt w:val="bullet"/>
      <w:lvlText w:val=""/>
      <w:lvlJc w:val="left"/>
      <w:pPr>
        <w:tabs>
          <w:tab w:val="num" w:pos="6480"/>
        </w:tabs>
        <w:ind w:left="6480" w:hanging="360"/>
      </w:pPr>
      <w:rPr>
        <w:rFonts w:ascii="Wingdings" w:hAnsi="Wingdings" w:hint="default"/>
      </w:rPr>
    </w:lvl>
  </w:abstractNum>
  <w:abstractNum w:abstractNumId="15">
    <w:nsid w:val="2FCD089A"/>
    <w:multiLevelType w:val="hybridMultilevel"/>
    <w:tmpl w:val="3482A920"/>
    <w:lvl w:ilvl="0" w:tplc="B8B21A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3E0F95"/>
    <w:multiLevelType w:val="hybridMultilevel"/>
    <w:tmpl w:val="81D2DA7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nsid w:val="35425A1D"/>
    <w:multiLevelType w:val="singleLevel"/>
    <w:tmpl w:val="007042C2"/>
    <w:lvl w:ilvl="0">
      <w:numFmt w:val="bullet"/>
      <w:pStyle w:val="Tiret3"/>
      <w:lvlText w:val="-"/>
      <w:lvlJc w:val="left"/>
      <w:pPr>
        <w:tabs>
          <w:tab w:val="num" w:pos="1069"/>
        </w:tabs>
        <w:ind w:left="1021" w:hanging="312"/>
      </w:pPr>
      <w:rPr>
        <w:rFonts w:ascii="Times New Roman" w:hAnsi="Times New Roman" w:hint="default"/>
      </w:rPr>
    </w:lvl>
  </w:abstractNum>
  <w:abstractNum w:abstractNumId="18">
    <w:nsid w:val="362E45D9"/>
    <w:multiLevelType w:val="hybridMultilevel"/>
    <w:tmpl w:val="95B26F9A"/>
    <w:lvl w:ilvl="0" w:tplc="D64820FC">
      <w:start w:val="1"/>
      <w:numFmt w:val="bullet"/>
      <w:lvlText w:val=""/>
      <w:lvlJc w:val="left"/>
      <w:pPr>
        <w:tabs>
          <w:tab w:val="num" w:pos="720"/>
        </w:tabs>
        <w:ind w:left="720" w:hanging="360"/>
      </w:pPr>
      <w:rPr>
        <w:rFonts w:ascii="Wingdings" w:hAnsi="Wingdings" w:hint="default"/>
      </w:rPr>
    </w:lvl>
    <w:lvl w:ilvl="1" w:tplc="D332D17A" w:tentative="1">
      <w:start w:val="1"/>
      <w:numFmt w:val="bullet"/>
      <w:lvlText w:val=""/>
      <w:lvlJc w:val="left"/>
      <w:pPr>
        <w:tabs>
          <w:tab w:val="num" w:pos="1440"/>
        </w:tabs>
        <w:ind w:left="1440" w:hanging="360"/>
      </w:pPr>
      <w:rPr>
        <w:rFonts w:ascii="Wingdings" w:hAnsi="Wingdings" w:hint="default"/>
      </w:rPr>
    </w:lvl>
    <w:lvl w:ilvl="2" w:tplc="F35CC4B0" w:tentative="1">
      <w:start w:val="1"/>
      <w:numFmt w:val="bullet"/>
      <w:lvlText w:val=""/>
      <w:lvlJc w:val="left"/>
      <w:pPr>
        <w:tabs>
          <w:tab w:val="num" w:pos="2160"/>
        </w:tabs>
        <w:ind w:left="2160" w:hanging="360"/>
      </w:pPr>
      <w:rPr>
        <w:rFonts w:ascii="Wingdings" w:hAnsi="Wingdings" w:hint="default"/>
      </w:rPr>
    </w:lvl>
    <w:lvl w:ilvl="3" w:tplc="4CEE9EB2" w:tentative="1">
      <w:start w:val="1"/>
      <w:numFmt w:val="bullet"/>
      <w:lvlText w:val=""/>
      <w:lvlJc w:val="left"/>
      <w:pPr>
        <w:tabs>
          <w:tab w:val="num" w:pos="2880"/>
        </w:tabs>
        <w:ind w:left="2880" w:hanging="360"/>
      </w:pPr>
      <w:rPr>
        <w:rFonts w:ascii="Wingdings" w:hAnsi="Wingdings" w:hint="default"/>
      </w:rPr>
    </w:lvl>
    <w:lvl w:ilvl="4" w:tplc="BD54AE8C" w:tentative="1">
      <w:start w:val="1"/>
      <w:numFmt w:val="bullet"/>
      <w:lvlText w:val=""/>
      <w:lvlJc w:val="left"/>
      <w:pPr>
        <w:tabs>
          <w:tab w:val="num" w:pos="3600"/>
        </w:tabs>
        <w:ind w:left="3600" w:hanging="360"/>
      </w:pPr>
      <w:rPr>
        <w:rFonts w:ascii="Wingdings" w:hAnsi="Wingdings" w:hint="default"/>
      </w:rPr>
    </w:lvl>
    <w:lvl w:ilvl="5" w:tplc="C578385E" w:tentative="1">
      <w:start w:val="1"/>
      <w:numFmt w:val="bullet"/>
      <w:lvlText w:val=""/>
      <w:lvlJc w:val="left"/>
      <w:pPr>
        <w:tabs>
          <w:tab w:val="num" w:pos="4320"/>
        </w:tabs>
        <w:ind w:left="4320" w:hanging="360"/>
      </w:pPr>
      <w:rPr>
        <w:rFonts w:ascii="Wingdings" w:hAnsi="Wingdings" w:hint="default"/>
      </w:rPr>
    </w:lvl>
    <w:lvl w:ilvl="6" w:tplc="F8A80CB4" w:tentative="1">
      <w:start w:val="1"/>
      <w:numFmt w:val="bullet"/>
      <w:lvlText w:val=""/>
      <w:lvlJc w:val="left"/>
      <w:pPr>
        <w:tabs>
          <w:tab w:val="num" w:pos="5040"/>
        </w:tabs>
        <w:ind w:left="5040" w:hanging="360"/>
      </w:pPr>
      <w:rPr>
        <w:rFonts w:ascii="Wingdings" w:hAnsi="Wingdings" w:hint="default"/>
      </w:rPr>
    </w:lvl>
    <w:lvl w:ilvl="7" w:tplc="D332C6FA" w:tentative="1">
      <w:start w:val="1"/>
      <w:numFmt w:val="bullet"/>
      <w:lvlText w:val=""/>
      <w:lvlJc w:val="left"/>
      <w:pPr>
        <w:tabs>
          <w:tab w:val="num" w:pos="5760"/>
        </w:tabs>
        <w:ind w:left="5760" w:hanging="360"/>
      </w:pPr>
      <w:rPr>
        <w:rFonts w:ascii="Wingdings" w:hAnsi="Wingdings" w:hint="default"/>
      </w:rPr>
    </w:lvl>
    <w:lvl w:ilvl="8" w:tplc="E800DAA6" w:tentative="1">
      <w:start w:val="1"/>
      <w:numFmt w:val="bullet"/>
      <w:lvlText w:val=""/>
      <w:lvlJc w:val="left"/>
      <w:pPr>
        <w:tabs>
          <w:tab w:val="num" w:pos="6480"/>
        </w:tabs>
        <w:ind w:left="6480" w:hanging="360"/>
      </w:pPr>
      <w:rPr>
        <w:rFonts w:ascii="Wingdings" w:hAnsi="Wingdings" w:hint="default"/>
      </w:rPr>
    </w:lvl>
  </w:abstractNum>
  <w:abstractNum w:abstractNumId="19">
    <w:nsid w:val="3DAD4EDC"/>
    <w:multiLevelType w:val="hybridMultilevel"/>
    <w:tmpl w:val="4C0A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B5316A"/>
    <w:multiLevelType w:val="hybridMultilevel"/>
    <w:tmpl w:val="CC26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3B31AF"/>
    <w:multiLevelType w:val="hybridMultilevel"/>
    <w:tmpl w:val="A18AC216"/>
    <w:lvl w:ilvl="0" w:tplc="40E0563C">
      <w:start w:val="1"/>
      <w:numFmt w:val="bullet"/>
      <w:lvlText w:val=""/>
      <w:lvlJc w:val="left"/>
      <w:pPr>
        <w:tabs>
          <w:tab w:val="num" w:pos="720"/>
        </w:tabs>
        <w:ind w:left="720" w:hanging="360"/>
      </w:pPr>
      <w:rPr>
        <w:rFonts w:ascii="Wingdings" w:hAnsi="Wingdings" w:hint="default"/>
      </w:rPr>
    </w:lvl>
    <w:lvl w:ilvl="1" w:tplc="92C29E82" w:tentative="1">
      <w:start w:val="1"/>
      <w:numFmt w:val="bullet"/>
      <w:lvlText w:val=""/>
      <w:lvlJc w:val="left"/>
      <w:pPr>
        <w:tabs>
          <w:tab w:val="num" w:pos="1440"/>
        </w:tabs>
        <w:ind w:left="1440" w:hanging="360"/>
      </w:pPr>
      <w:rPr>
        <w:rFonts w:ascii="Wingdings" w:hAnsi="Wingdings" w:hint="default"/>
      </w:rPr>
    </w:lvl>
    <w:lvl w:ilvl="2" w:tplc="804EAD9C" w:tentative="1">
      <w:start w:val="1"/>
      <w:numFmt w:val="bullet"/>
      <w:lvlText w:val=""/>
      <w:lvlJc w:val="left"/>
      <w:pPr>
        <w:tabs>
          <w:tab w:val="num" w:pos="2160"/>
        </w:tabs>
        <w:ind w:left="2160" w:hanging="360"/>
      </w:pPr>
      <w:rPr>
        <w:rFonts w:ascii="Wingdings" w:hAnsi="Wingdings" w:hint="default"/>
      </w:rPr>
    </w:lvl>
    <w:lvl w:ilvl="3" w:tplc="E7A67278" w:tentative="1">
      <w:start w:val="1"/>
      <w:numFmt w:val="bullet"/>
      <w:lvlText w:val=""/>
      <w:lvlJc w:val="left"/>
      <w:pPr>
        <w:tabs>
          <w:tab w:val="num" w:pos="2880"/>
        </w:tabs>
        <w:ind w:left="2880" w:hanging="360"/>
      </w:pPr>
      <w:rPr>
        <w:rFonts w:ascii="Wingdings" w:hAnsi="Wingdings" w:hint="default"/>
      </w:rPr>
    </w:lvl>
    <w:lvl w:ilvl="4" w:tplc="E0862470" w:tentative="1">
      <w:start w:val="1"/>
      <w:numFmt w:val="bullet"/>
      <w:lvlText w:val=""/>
      <w:lvlJc w:val="left"/>
      <w:pPr>
        <w:tabs>
          <w:tab w:val="num" w:pos="3600"/>
        </w:tabs>
        <w:ind w:left="3600" w:hanging="360"/>
      </w:pPr>
      <w:rPr>
        <w:rFonts w:ascii="Wingdings" w:hAnsi="Wingdings" w:hint="default"/>
      </w:rPr>
    </w:lvl>
    <w:lvl w:ilvl="5" w:tplc="5490795A" w:tentative="1">
      <w:start w:val="1"/>
      <w:numFmt w:val="bullet"/>
      <w:lvlText w:val=""/>
      <w:lvlJc w:val="left"/>
      <w:pPr>
        <w:tabs>
          <w:tab w:val="num" w:pos="4320"/>
        </w:tabs>
        <w:ind w:left="4320" w:hanging="360"/>
      </w:pPr>
      <w:rPr>
        <w:rFonts w:ascii="Wingdings" w:hAnsi="Wingdings" w:hint="default"/>
      </w:rPr>
    </w:lvl>
    <w:lvl w:ilvl="6" w:tplc="F3EC241A" w:tentative="1">
      <w:start w:val="1"/>
      <w:numFmt w:val="bullet"/>
      <w:lvlText w:val=""/>
      <w:lvlJc w:val="left"/>
      <w:pPr>
        <w:tabs>
          <w:tab w:val="num" w:pos="5040"/>
        </w:tabs>
        <w:ind w:left="5040" w:hanging="360"/>
      </w:pPr>
      <w:rPr>
        <w:rFonts w:ascii="Wingdings" w:hAnsi="Wingdings" w:hint="default"/>
      </w:rPr>
    </w:lvl>
    <w:lvl w:ilvl="7" w:tplc="852EC622" w:tentative="1">
      <w:start w:val="1"/>
      <w:numFmt w:val="bullet"/>
      <w:lvlText w:val=""/>
      <w:lvlJc w:val="left"/>
      <w:pPr>
        <w:tabs>
          <w:tab w:val="num" w:pos="5760"/>
        </w:tabs>
        <w:ind w:left="5760" w:hanging="360"/>
      </w:pPr>
      <w:rPr>
        <w:rFonts w:ascii="Wingdings" w:hAnsi="Wingdings" w:hint="default"/>
      </w:rPr>
    </w:lvl>
    <w:lvl w:ilvl="8" w:tplc="850CBCC8" w:tentative="1">
      <w:start w:val="1"/>
      <w:numFmt w:val="bullet"/>
      <w:lvlText w:val=""/>
      <w:lvlJc w:val="left"/>
      <w:pPr>
        <w:tabs>
          <w:tab w:val="num" w:pos="6480"/>
        </w:tabs>
        <w:ind w:left="6480" w:hanging="360"/>
      </w:pPr>
      <w:rPr>
        <w:rFonts w:ascii="Wingdings" w:hAnsi="Wingdings" w:hint="default"/>
      </w:rPr>
    </w:lvl>
  </w:abstractNum>
  <w:abstractNum w:abstractNumId="22">
    <w:nsid w:val="4F0E1742"/>
    <w:multiLevelType w:val="hybridMultilevel"/>
    <w:tmpl w:val="4D0090EC"/>
    <w:lvl w:ilvl="0" w:tplc="1C5417AA">
      <w:start w:val="1"/>
      <w:numFmt w:val="bullet"/>
      <w:pStyle w:val="Tir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960705"/>
    <w:multiLevelType w:val="hybridMultilevel"/>
    <w:tmpl w:val="EA0C6F10"/>
    <w:lvl w:ilvl="0" w:tplc="4386E52A">
      <w:start w:val="1"/>
      <w:numFmt w:val="bullet"/>
      <w:lvlText w:val=""/>
      <w:lvlJc w:val="left"/>
      <w:pPr>
        <w:tabs>
          <w:tab w:val="num" w:pos="720"/>
        </w:tabs>
        <w:ind w:left="720" w:hanging="360"/>
      </w:pPr>
      <w:rPr>
        <w:rFonts w:ascii="Wingdings" w:hAnsi="Wingdings" w:hint="default"/>
      </w:rPr>
    </w:lvl>
    <w:lvl w:ilvl="1" w:tplc="044635C4" w:tentative="1">
      <w:start w:val="1"/>
      <w:numFmt w:val="bullet"/>
      <w:lvlText w:val=""/>
      <w:lvlJc w:val="left"/>
      <w:pPr>
        <w:tabs>
          <w:tab w:val="num" w:pos="1440"/>
        </w:tabs>
        <w:ind w:left="1440" w:hanging="360"/>
      </w:pPr>
      <w:rPr>
        <w:rFonts w:ascii="Wingdings" w:hAnsi="Wingdings" w:hint="default"/>
      </w:rPr>
    </w:lvl>
    <w:lvl w:ilvl="2" w:tplc="FB466A24" w:tentative="1">
      <w:start w:val="1"/>
      <w:numFmt w:val="bullet"/>
      <w:lvlText w:val=""/>
      <w:lvlJc w:val="left"/>
      <w:pPr>
        <w:tabs>
          <w:tab w:val="num" w:pos="2160"/>
        </w:tabs>
        <w:ind w:left="2160" w:hanging="360"/>
      </w:pPr>
      <w:rPr>
        <w:rFonts w:ascii="Wingdings" w:hAnsi="Wingdings" w:hint="default"/>
      </w:rPr>
    </w:lvl>
    <w:lvl w:ilvl="3" w:tplc="4C887472" w:tentative="1">
      <w:start w:val="1"/>
      <w:numFmt w:val="bullet"/>
      <w:lvlText w:val=""/>
      <w:lvlJc w:val="left"/>
      <w:pPr>
        <w:tabs>
          <w:tab w:val="num" w:pos="2880"/>
        </w:tabs>
        <w:ind w:left="2880" w:hanging="360"/>
      </w:pPr>
      <w:rPr>
        <w:rFonts w:ascii="Wingdings" w:hAnsi="Wingdings" w:hint="default"/>
      </w:rPr>
    </w:lvl>
    <w:lvl w:ilvl="4" w:tplc="B420C36A" w:tentative="1">
      <w:start w:val="1"/>
      <w:numFmt w:val="bullet"/>
      <w:lvlText w:val=""/>
      <w:lvlJc w:val="left"/>
      <w:pPr>
        <w:tabs>
          <w:tab w:val="num" w:pos="3600"/>
        </w:tabs>
        <w:ind w:left="3600" w:hanging="360"/>
      </w:pPr>
      <w:rPr>
        <w:rFonts w:ascii="Wingdings" w:hAnsi="Wingdings" w:hint="default"/>
      </w:rPr>
    </w:lvl>
    <w:lvl w:ilvl="5" w:tplc="679EA6E6" w:tentative="1">
      <w:start w:val="1"/>
      <w:numFmt w:val="bullet"/>
      <w:lvlText w:val=""/>
      <w:lvlJc w:val="left"/>
      <w:pPr>
        <w:tabs>
          <w:tab w:val="num" w:pos="4320"/>
        </w:tabs>
        <w:ind w:left="4320" w:hanging="360"/>
      </w:pPr>
      <w:rPr>
        <w:rFonts w:ascii="Wingdings" w:hAnsi="Wingdings" w:hint="default"/>
      </w:rPr>
    </w:lvl>
    <w:lvl w:ilvl="6" w:tplc="50D2194C" w:tentative="1">
      <w:start w:val="1"/>
      <w:numFmt w:val="bullet"/>
      <w:lvlText w:val=""/>
      <w:lvlJc w:val="left"/>
      <w:pPr>
        <w:tabs>
          <w:tab w:val="num" w:pos="5040"/>
        </w:tabs>
        <w:ind w:left="5040" w:hanging="360"/>
      </w:pPr>
      <w:rPr>
        <w:rFonts w:ascii="Wingdings" w:hAnsi="Wingdings" w:hint="default"/>
      </w:rPr>
    </w:lvl>
    <w:lvl w:ilvl="7" w:tplc="E7B242B6" w:tentative="1">
      <w:start w:val="1"/>
      <w:numFmt w:val="bullet"/>
      <w:lvlText w:val=""/>
      <w:lvlJc w:val="left"/>
      <w:pPr>
        <w:tabs>
          <w:tab w:val="num" w:pos="5760"/>
        </w:tabs>
        <w:ind w:left="5760" w:hanging="360"/>
      </w:pPr>
      <w:rPr>
        <w:rFonts w:ascii="Wingdings" w:hAnsi="Wingdings" w:hint="default"/>
      </w:rPr>
    </w:lvl>
    <w:lvl w:ilvl="8" w:tplc="A21ECE70" w:tentative="1">
      <w:start w:val="1"/>
      <w:numFmt w:val="bullet"/>
      <w:lvlText w:val=""/>
      <w:lvlJc w:val="left"/>
      <w:pPr>
        <w:tabs>
          <w:tab w:val="num" w:pos="6480"/>
        </w:tabs>
        <w:ind w:left="6480" w:hanging="360"/>
      </w:pPr>
      <w:rPr>
        <w:rFonts w:ascii="Wingdings" w:hAnsi="Wingdings" w:hint="default"/>
      </w:rPr>
    </w:lvl>
  </w:abstractNum>
  <w:abstractNum w:abstractNumId="24">
    <w:nsid w:val="5DFD014F"/>
    <w:multiLevelType w:val="singleLevel"/>
    <w:tmpl w:val="03C29486"/>
    <w:lvl w:ilvl="0">
      <w:start w:val="1"/>
      <w:numFmt w:val="bullet"/>
      <w:lvlText w:val="-"/>
      <w:lvlJc w:val="left"/>
      <w:pPr>
        <w:tabs>
          <w:tab w:val="num" w:pos="360"/>
        </w:tabs>
        <w:ind w:left="284" w:hanging="284"/>
      </w:pPr>
      <w:rPr>
        <w:rFonts w:ascii="Times New Roman" w:hAnsi="Times New Roman" w:hint="default"/>
      </w:rPr>
    </w:lvl>
  </w:abstractNum>
  <w:abstractNum w:abstractNumId="25">
    <w:nsid w:val="5E6B69F7"/>
    <w:multiLevelType w:val="hybridMultilevel"/>
    <w:tmpl w:val="1236E38C"/>
    <w:lvl w:ilvl="0" w:tplc="2CE6BA2E">
      <w:start w:val="1"/>
      <w:numFmt w:val="bullet"/>
      <w:lvlText w:val=""/>
      <w:lvlJc w:val="left"/>
      <w:pPr>
        <w:tabs>
          <w:tab w:val="num" w:pos="720"/>
        </w:tabs>
        <w:ind w:left="720" w:hanging="360"/>
      </w:pPr>
      <w:rPr>
        <w:rFonts w:ascii="Wingdings" w:hAnsi="Wingdings" w:hint="default"/>
      </w:rPr>
    </w:lvl>
    <w:lvl w:ilvl="1" w:tplc="FFA4F46A" w:tentative="1">
      <w:start w:val="1"/>
      <w:numFmt w:val="bullet"/>
      <w:lvlText w:val=""/>
      <w:lvlJc w:val="left"/>
      <w:pPr>
        <w:tabs>
          <w:tab w:val="num" w:pos="1440"/>
        </w:tabs>
        <w:ind w:left="1440" w:hanging="360"/>
      </w:pPr>
      <w:rPr>
        <w:rFonts w:ascii="Wingdings" w:hAnsi="Wingdings" w:hint="default"/>
      </w:rPr>
    </w:lvl>
    <w:lvl w:ilvl="2" w:tplc="3DA6671E" w:tentative="1">
      <w:start w:val="1"/>
      <w:numFmt w:val="bullet"/>
      <w:lvlText w:val=""/>
      <w:lvlJc w:val="left"/>
      <w:pPr>
        <w:tabs>
          <w:tab w:val="num" w:pos="2160"/>
        </w:tabs>
        <w:ind w:left="2160" w:hanging="360"/>
      </w:pPr>
      <w:rPr>
        <w:rFonts w:ascii="Wingdings" w:hAnsi="Wingdings" w:hint="default"/>
      </w:rPr>
    </w:lvl>
    <w:lvl w:ilvl="3" w:tplc="7C74CE58" w:tentative="1">
      <w:start w:val="1"/>
      <w:numFmt w:val="bullet"/>
      <w:lvlText w:val=""/>
      <w:lvlJc w:val="left"/>
      <w:pPr>
        <w:tabs>
          <w:tab w:val="num" w:pos="2880"/>
        </w:tabs>
        <w:ind w:left="2880" w:hanging="360"/>
      </w:pPr>
      <w:rPr>
        <w:rFonts w:ascii="Wingdings" w:hAnsi="Wingdings" w:hint="default"/>
      </w:rPr>
    </w:lvl>
    <w:lvl w:ilvl="4" w:tplc="9162F6CE" w:tentative="1">
      <w:start w:val="1"/>
      <w:numFmt w:val="bullet"/>
      <w:lvlText w:val=""/>
      <w:lvlJc w:val="left"/>
      <w:pPr>
        <w:tabs>
          <w:tab w:val="num" w:pos="3600"/>
        </w:tabs>
        <w:ind w:left="3600" w:hanging="360"/>
      </w:pPr>
      <w:rPr>
        <w:rFonts w:ascii="Wingdings" w:hAnsi="Wingdings" w:hint="default"/>
      </w:rPr>
    </w:lvl>
    <w:lvl w:ilvl="5" w:tplc="C8A28562" w:tentative="1">
      <w:start w:val="1"/>
      <w:numFmt w:val="bullet"/>
      <w:lvlText w:val=""/>
      <w:lvlJc w:val="left"/>
      <w:pPr>
        <w:tabs>
          <w:tab w:val="num" w:pos="4320"/>
        </w:tabs>
        <w:ind w:left="4320" w:hanging="360"/>
      </w:pPr>
      <w:rPr>
        <w:rFonts w:ascii="Wingdings" w:hAnsi="Wingdings" w:hint="default"/>
      </w:rPr>
    </w:lvl>
    <w:lvl w:ilvl="6" w:tplc="A04275C6" w:tentative="1">
      <w:start w:val="1"/>
      <w:numFmt w:val="bullet"/>
      <w:lvlText w:val=""/>
      <w:lvlJc w:val="left"/>
      <w:pPr>
        <w:tabs>
          <w:tab w:val="num" w:pos="5040"/>
        </w:tabs>
        <w:ind w:left="5040" w:hanging="360"/>
      </w:pPr>
      <w:rPr>
        <w:rFonts w:ascii="Wingdings" w:hAnsi="Wingdings" w:hint="default"/>
      </w:rPr>
    </w:lvl>
    <w:lvl w:ilvl="7" w:tplc="87425C22" w:tentative="1">
      <w:start w:val="1"/>
      <w:numFmt w:val="bullet"/>
      <w:lvlText w:val=""/>
      <w:lvlJc w:val="left"/>
      <w:pPr>
        <w:tabs>
          <w:tab w:val="num" w:pos="5760"/>
        </w:tabs>
        <w:ind w:left="5760" w:hanging="360"/>
      </w:pPr>
      <w:rPr>
        <w:rFonts w:ascii="Wingdings" w:hAnsi="Wingdings" w:hint="default"/>
      </w:rPr>
    </w:lvl>
    <w:lvl w:ilvl="8" w:tplc="F8846C90" w:tentative="1">
      <w:start w:val="1"/>
      <w:numFmt w:val="bullet"/>
      <w:lvlText w:val=""/>
      <w:lvlJc w:val="left"/>
      <w:pPr>
        <w:tabs>
          <w:tab w:val="num" w:pos="6480"/>
        </w:tabs>
        <w:ind w:left="6480" w:hanging="360"/>
      </w:pPr>
      <w:rPr>
        <w:rFonts w:ascii="Wingdings" w:hAnsi="Wingdings" w:hint="default"/>
      </w:rPr>
    </w:lvl>
  </w:abstractNum>
  <w:abstractNum w:abstractNumId="26">
    <w:nsid w:val="641F3601"/>
    <w:multiLevelType w:val="hybridMultilevel"/>
    <w:tmpl w:val="E44A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CC17F3"/>
    <w:multiLevelType w:val="hybridMultilevel"/>
    <w:tmpl w:val="18303D30"/>
    <w:lvl w:ilvl="0" w:tplc="AECAF6EA">
      <w:start w:val="1"/>
      <w:numFmt w:val="bullet"/>
      <w:lvlText w:val=""/>
      <w:lvlJc w:val="left"/>
      <w:pPr>
        <w:tabs>
          <w:tab w:val="num" w:pos="720"/>
        </w:tabs>
        <w:ind w:left="720" w:hanging="360"/>
      </w:pPr>
      <w:rPr>
        <w:rFonts w:ascii="Wingdings" w:hAnsi="Wingdings" w:hint="default"/>
      </w:rPr>
    </w:lvl>
    <w:lvl w:ilvl="1" w:tplc="04C8C29C" w:tentative="1">
      <w:start w:val="1"/>
      <w:numFmt w:val="bullet"/>
      <w:lvlText w:val=""/>
      <w:lvlJc w:val="left"/>
      <w:pPr>
        <w:tabs>
          <w:tab w:val="num" w:pos="1440"/>
        </w:tabs>
        <w:ind w:left="1440" w:hanging="360"/>
      </w:pPr>
      <w:rPr>
        <w:rFonts w:ascii="Wingdings" w:hAnsi="Wingdings" w:hint="default"/>
      </w:rPr>
    </w:lvl>
    <w:lvl w:ilvl="2" w:tplc="78F25606" w:tentative="1">
      <w:start w:val="1"/>
      <w:numFmt w:val="bullet"/>
      <w:lvlText w:val=""/>
      <w:lvlJc w:val="left"/>
      <w:pPr>
        <w:tabs>
          <w:tab w:val="num" w:pos="2160"/>
        </w:tabs>
        <w:ind w:left="2160" w:hanging="360"/>
      </w:pPr>
      <w:rPr>
        <w:rFonts w:ascii="Wingdings" w:hAnsi="Wingdings" w:hint="default"/>
      </w:rPr>
    </w:lvl>
    <w:lvl w:ilvl="3" w:tplc="9D80C89E" w:tentative="1">
      <w:start w:val="1"/>
      <w:numFmt w:val="bullet"/>
      <w:lvlText w:val=""/>
      <w:lvlJc w:val="left"/>
      <w:pPr>
        <w:tabs>
          <w:tab w:val="num" w:pos="2880"/>
        </w:tabs>
        <w:ind w:left="2880" w:hanging="360"/>
      </w:pPr>
      <w:rPr>
        <w:rFonts w:ascii="Wingdings" w:hAnsi="Wingdings" w:hint="default"/>
      </w:rPr>
    </w:lvl>
    <w:lvl w:ilvl="4" w:tplc="E002553C" w:tentative="1">
      <w:start w:val="1"/>
      <w:numFmt w:val="bullet"/>
      <w:lvlText w:val=""/>
      <w:lvlJc w:val="left"/>
      <w:pPr>
        <w:tabs>
          <w:tab w:val="num" w:pos="3600"/>
        </w:tabs>
        <w:ind w:left="3600" w:hanging="360"/>
      </w:pPr>
      <w:rPr>
        <w:rFonts w:ascii="Wingdings" w:hAnsi="Wingdings" w:hint="default"/>
      </w:rPr>
    </w:lvl>
    <w:lvl w:ilvl="5" w:tplc="4A70F86A" w:tentative="1">
      <w:start w:val="1"/>
      <w:numFmt w:val="bullet"/>
      <w:lvlText w:val=""/>
      <w:lvlJc w:val="left"/>
      <w:pPr>
        <w:tabs>
          <w:tab w:val="num" w:pos="4320"/>
        </w:tabs>
        <w:ind w:left="4320" w:hanging="360"/>
      </w:pPr>
      <w:rPr>
        <w:rFonts w:ascii="Wingdings" w:hAnsi="Wingdings" w:hint="default"/>
      </w:rPr>
    </w:lvl>
    <w:lvl w:ilvl="6" w:tplc="970E78B2" w:tentative="1">
      <w:start w:val="1"/>
      <w:numFmt w:val="bullet"/>
      <w:lvlText w:val=""/>
      <w:lvlJc w:val="left"/>
      <w:pPr>
        <w:tabs>
          <w:tab w:val="num" w:pos="5040"/>
        </w:tabs>
        <w:ind w:left="5040" w:hanging="360"/>
      </w:pPr>
      <w:rPr>
        <w:rFonts w:ascii="Wingdings" w:hAnsi="Wingdings" w:hint="default"/>
      </w:rPr>
    </w:lvl>
    <w:lvl w:ilvl="7" w:tplc="D0B89E2A" w:tentative="1">
      <w:start w:val="1"/>
      <w:numFmt w:val="bullet"/>
      <w:lvlText w:val=""/>
      <w:lvlJc w:val="left"/>
      <w:pPr>
        <w:tabs>
          <w:tab w:val="num" w:pos="5760"/>
        </w:tabs>
        <w:ind w:left="5760" w:hanging="360"/>
      </w:pPr>
      <w:rPr>
        <w:rFonts w:ascii="Wingdings" w:hAnsi="Wingdings" w:hint="default"/>
      </w:rPr>
    </w:lvl>
    <w:lvl w:ilvl="8" w:tplc="36641E68" w:tentative="1">
      <w:start w:val="1"/>
      <w:numFmt w:val="bullet"/>
      <w:lvlText w:val=""/>
      <w:lvlJc w:val="left"/>
      <w:pPr>
        <w:tabs>
          <w:tab w:val="num" w:pos="6480"/>
        </w:tabs>
        <w:ind w:left="6480" w:hanging="360"/>
      </w:pPr>
      <w:rPr>
        <w:rFonts w:ascii="Wingdings" w:hAnsi="Wingdings" w:hint="default"/>
      </w:rPr>
    </w:lvl>
  </w:abstractNum>
  <w:abstractNum w:abstractNumId="28">
    <w:nsid w:val="7894210E"/>
    <w:multiLevelType w:val="hybridMultilevel"/>
    <w:tmpl w:val="7CD0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F03F47"/>
    <w:multiLevelType w:val="hybridMultilevel"/>
    <w:tmpl w:val="A6EAD7CA"/>
    <w:lvl w:ilvl="0" w:tplc="F61663D4">
      <w:start w:val="1"/>
      <w:numFmt w:val="bullet"/>
      <w:lvlText w:val=""/>
      <w:lvlJc w:val="left"/>
      <w:pPr>
        <w:tabs>
          <w:tab w:val="num" w:pos="720"/>
        </w:tabs>
        <w:ind w:left="720" w:hanging="360"/>
      </w:pPr>
      <w:rPr>
        <w:rFonts w:ascii="Wingdings" w:hAnsi="Wingdings" w:hint="default"/>
      </w:rPr>
    </w:lvl>
    <w:lvl w:ilvl="1" w:tplc="106C57BC" w:tentative="1">
      <w:start w:val="1"/>
      <w:numFmt w:val="bullet"/>
      <w:lvlText w:val=""/>
      <w:lvlJc w:val="left"/>
      <w:pPr>
        <w:tabs>
          <w:tab w:val="num" w:pos="1440"/>
        </w:tabs>
        <w:ind w:left="1440" w:hanging="360"/>
      </w:pPr>
      <w:rPr>
        <w:rFonts w:ascii="Wingdings" w:hAnsi="Wingdings" w:hint="default"/>
      </w:rPr>
    </w:lvl>
    <w:lvl w:ilvl="2" w:tplc="202A5318" w:tentative="1">
      <w:start w:val="1"/>
      <w:numFmt w:val="bullet"/>
      <w:lvlText w:val=""/>
      <w:lvlJc w:val="left"/>
      <w:pPr>
        <w:tabs>
          <w:tab w:val="num" w:pos="2160"/>
        </w:tabs>
        <w:ind w:left="2160" w:hanging="360"/>
      </w:pPr>
      <w:rPr>
        <w:rFonts w:ascii="Wingdings" w:hAnsi="Wingdings" w:hint="default"/>
      </w:rPr>
    </w:lvl>
    <w:lvl w:ilvl="3" w:tplc="5AB08412" w:tentative="1">
      <w:start w:val="1"/>
      <w:numFmt w:val="bullet"/>
      <w:lvlText w:val=""/>
      <w:lvlJc w:val="left"/>
      <w:pPr>
        <w:tabs>
          <w:tab w:val="num" w:pos="2880"/>
        </w:tabs>
        <w:ind w:left="2880" w:hanging="360"/>
      </w:pPr>
      <w:rPr>
        <w:rFonts w:ascii="Wingdings" w:hAnsi="Wingdings" w:hint="default"/>
      </w:rPr>
    </w:lvl>
    <w:lvl w:ilvl="4" w:tplc="37B0D570" w:tentative="1">
      <w:start w:val="1"/>
      <w:numFmt w:val="bullet"/>
      <w:lvlText w:val=""/>
      <w:lvlJc w:val="left"/>
      <w:pPr>
        <w:tabs>
          <w:tab w:val="num" w:pos="3600"/>
        </w:tabs>
        <w:ind w:left="3600" w:hanging="360"/>
      </w:pPr>
      <w:rPr>
        <w:rFonts w:ascii="Wingdings" w:hAnsi="Wingdings" w:hint="default"/>
      </w:rPr>
    </w:lvl>
    <w:lvl w:ilvl="5" w:tplc="C56AEBCA" w:tentative="1">
      <w:start w:val="1"/>
      <w:numFmt w:val="bullet"/>
      <w:lvlText w:val=""/>
      <w:lvlJc w:val="left"/>
      <w:pPr>
        <w:tabs>
          <w:tab w:val="num" w:pos="4320"/>
        </w:tabs>
        <w:ind w:left="4320" w:hanging="360"/>
      </w:pPr>
      <w:rPr>
        <w:rFonts w:ascii="Wingdings" w:hAnsi="Wingdings" w:hint="default"/>
      </w:rPr>
    </w:lvl>
    <w:lvl w:ilvl="6" w:tplc="30F0F47C" w:tentative="1">
      <w:start w:val="1"/>
      <w:numFmt w:val="bullet"/>
      <w:lvlText w:val=""/>
      <w:lvlJc w:val="left"/>
      <w:pPr>
        <w:tabs>
          <w:tab w:val="num" w:pos="5040"/>
        </w:tabs>
        <w:ind w:left="5040" w:hanging="360"/>
      </w:pPr>
      <w:rPr>
        <w:rFonts w:ascii="Wingdings" w:hAnsi="Wingdings" w:hint="default"/>
      </w:rPr>
    </w:lvl>
    <w:lvl w:ilvl="7" w:tplc="D1E85EDC" w:tentative="1">
      <w:start w:val="1"/>
      <w:numFmt w:val="bullet"/>
      <w:lvlText w:val=""/>
      <w:lvlJc w:val="left"/>
      <w:pPr>
        <w:tabs>
          <w:tab w:val="num" w:pos="5760"/>
        </w:tabs>
        <w:ind w:left="5760" w:hanging="360"/>
      </w:pPr>
      <w:rPr>
        <w:rFonts w:ascii="Wingdings" w:hAnsi="Wingdings" w:hint="default"/>
      </w:rPr>
    </w:lvl>
    <w:lvl w:ilvl="8" w:tplc="B372B7C4" w:tentative="1">
      <w:start w:val="1"/>
      <w:numFmt w:val="bullet"/>
      <w:lvlText w:val=""/>
      <w:lvlJc w:val="left"/>
      <w:pPr>
        <w:tabs>
          <w:tab w:val="num" w:pos="6480"/>
        </w:tabs>
        <w:ind w:left="6480" w:hanging="360"/>
      </w:pPr>
      <w:rPr>
        <w:rFonts w:ascii="Wingdings" w:hAnsi="Wingdings" w:hint="default"/>
      </w:rPr>
    </w:lvl>
  </w:abstractNum>
  <w:abstractNum w:abstractNumId="30">
    <w:nsid w:val="7E6954B0"/>
    <w:multiLevelType w:val="hybridMultilevel"/>
    <w:tmpl w:val="6BDA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E3076B"/>
    <w:multiLevelType w:val="hybridMultilevel"/>
    <w:tmpl w:val="7A685F66"/>
    <w:lvl w:ilvl="0" w:tplc="5A62FBEA">
      <w:start w:val="1"/>
      <w:numFmt w:val="bullet"/>
      <w:lvlText w:val=""/>
      <w:lvlJc w:val="left"/>
      <w:pPr>
        <w:tabs>
          <w:tab w:val="num" w:pos="720"/>
        </w:tabs>
        <w:ind w:left="720" w:hanging="360"/>
      </w:pPr>
      <w:rPr>
        <w:rFonts w:ascii="Wingdings" w:hAnsi="Wingdings" w:hint="default"/>
      </w:rPr>
    </w:lvl>
    <w:lvl w:ilvl="1" w:tplc="F804323E" w:tentative="1">
      <w:start w:val="1"/>
      <w:numFmt w:val="bullet"/>
      <w:lvlText w:val=""/>
      <w:lvlJc w:val="left"/>
      <w:pPr>
        <w:tabs>
          <w:tab w:val="num" w:pos="1440"/>
        </w:tabs>
        <w:ind w:left="1440" w:hanging="360"/>
      </w:pPr>
      <w:rPr>
        <w:rFonts w:ascii="Wingdings" w:hAnsi="Wingdings" w:hint="default"/>
      </w:rPr>
    </w:lvl>
    <w:lvl w:ilvl="2" w:tplc="EA8245EA" w:tentative="1">
      <w:start w:val="1"/>
      <w:numFmt w:val="bullet"/>
      <w:lvlText w:val=""/>
      <w:lvlJc w:val="left"/>
      <w:pPr>
        <w:tabs>
          <w:tab w:val="num" w:pos="2160"/>
        </w:tabs>
        <w:ind w:left="2160" w:hanging="360"/>
      </w:pPr>
      <w:rPr>
        <w:rFonts w:ascii="Wingdings" w:hAnsi="Wingdings" w:hint="default"/>
      </w:rPr>
    </w:lvl>
    <w:lvl w:ilvl="3" w:tplc="86421C6E" w:tentative="1">
      <w:start w:val="1"/>
      <w:numFmt w:val="bullet"/>
      <w:lvlText w:val=""/>
      <w:lvlJc w:val="left"/>
      <w:pPr>
        <w:tabs>
          <w:tab w:val="num" w:pos="2880"/>
        </w:tabs>
        <w:ind w:left="2880" w:hanging="360"/>
      </w:pPr>
      <w:rPr>
        <w:rFonts w:ascii="Wingdings" w:hAnsi="Wingdings" w:hint="default"/>
      </w:rPr>
    </w:lvl>
    <w:lvl w:ilvl="4" w:tplc="1870F83C" w:tentative="1">
      <w:start w:val="1"/>
      <w:numFmt w:val="bullet"/>
      <w:lvlText w:val=""/>
      <w:lvlJc w:val="left"/>
      <w:pPr>
        <w:tabs>
          <w:tab w:val="num" w:pos="3600"/>
        </w:tabs>
        <w:ind w:left="3600" w:hanging="360"/>
      </w:pPr>
      <w:rPr>
        <w:rFonts w:ascii="Wingdings" w:hAnsi="Wingdings" w:hint="default"/>
      </w:rPr>
    </w:lvl>
    <w:lvl w:ilvl="5" w:tplc="D26AEC9E" w:tentative="1">
      <w:start w:val="1"/>
      <w:numFmt w:val="bullet"/>
      <w:lvlText w:val=""/>
      <w:lvlJc w:val="left"/>
      <w:pPr>
        <w:tabs>
          <w:tab w:val="num" w:pos="4320"/>
        </w:tabs>
        <w:ind w:left="4320" w:hanging="360"/>
      </w:pPr>
      <w:rPr>
        <w:rFonts w:ascii="Wingdings" w:hAnsi="Wingdings" w:hint="default"/>
      </w:rPr>
    </w:lvl>
    <w:lvl w:ilvl="6" w:tplc="04DCABA4" w:tentative="1">
      <w:start w:val="1"/>
      <w:numFmt w:val="bullet"/>
      <w:lvlText w:val=""/>
      <w:lvlJc w:val="left"/>
      <w:pPr>
        <w:tabs>
          <w:tab w:val="num" w:pos="5040"/>
        </w:tabs>
        <w:ind w:left="5040" w:hanging="360"/>
      </w:pPr>
      <w:rPr>
        <w:rFonts w:ascii="Wingdings" w:hAnsi="Wingdings" w:hint="default"/>
      </w:rPr>
    </w:lvl>
    <w:lvl w:ilvl="7" w:tplc="589813A0" w:tentative="1">
      <w:start w:val="1"/>
      <w:numFmt w:val="bullet"/>
      <w:lvlText w:val=""/>
      <w:lvlJc w:val="left"/>
      <w:pPr>
        <w:tabs>
          <w:tab w:val="num" w:pos="5760"/>
        </w:tabs>
        <w:ind w:left="5760" w:hanging="360"/>
      </w:pPr>
      <w:rPr>
        <w:rFonts w:ascii="Wingdings" w:hAnsi="Wingdings" w:hint="default"/>
      </w:rPr>
    </w:lvl>
    <w:lvl w:ilvl="8" w:tplc="51C42B5C"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7"/>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17"/>
  </w:num>
  <w:num w:numId="5">
    <w:abstractNumId w:val="1"/>
  </w:num>
  <w:num w:numId="6">
    <w:abstractNumId w:val="15"/>
  </w:num>
  <w:num w:numId="7">
    <w:abstractNumId w:val="22"/>
  </w:num>
  <w:num w:numId="8">
    <w:abstractNumId w:val="19"/>
  </w:num>
  <w:num w:numId="9">
    <w:abstractNumId w:val="30"/>
  </w:num>
  <w:num w:numId="10">
    <w:abstractNumId w:val="20"/>
  </w:num>
  <w:num w:numId="11">
    <w:abstractNumId w:val="26"/>
  </w:num>
  <w:num w:numId="12">
    <w:abstractNumId w:val="28"/>
  </w:num>
  <w:num w:numId="13">
    <w:abstractNumId w:val="21"/>
  </w:num>
  <w:num w:numId="14">
    <w:abstractNumId w:val="13"/>
  </w:num>
  <w:num w:numId="15">
    <w:abstractNumId w:val="5"/>
  </w:num>
  <w:num w:numId="16">
    <w:abstractNumId w:val="2"/>
  </w:num>
  <w:num w:numId="17">
    <w:abstractNumId w:val="27"/>
  </w:num>
  <w:num w:numId="18">
    <w:abstractNumId w:val="9"/>
  </w:num>
  <w:num w:numId="19">
    <w:abstractNumId w:val="12"/>
  </w:num>
  <w:num w:numId="20">
    <w:abstractNumId w:val="10"/>
  </w:num>
  <w:num w:numId="21">
    <w:abstractNumId w:val="23"/>
  </w:num>
  <w:num w:numId="22">
    <w:abstractNumId w:val="6"/>
  </w:num>
  <w:num w:numId="23">
    <w:abstractNumId w:val="29"/>
  </w:num>
  <w:num w:numId="24">
    <w:abstractNumId w:val="14"/>
  </w:num>
  <w:num w:numId="25">
    <w:abstractNumId w:val="31"/>
  </w:num>
  <w:num w:numId="26">
    <w:abstractNumId w:val="4"/>
  </w:num>
  <w:num w:numId="27">
    <w:abstractNumId w:val="18"/>
  </w:num>
  <w:num w:numId="28">
    <w:abstractNumId w:val="11"/>
  </w:num>
  <w:num w:numId="29">
    <w:abstractNumId w:val="3"/>
  </w:num>
  <w:num w:numId="30">
    <w:abstractNumId w:val="25"/>
  </w:num>
  <w:num w:numId="31">
    <w:abstractNumId w:val="1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D0316"/>
    <w:rsid w:val="00004E21"/>
    <w:rsid w:val="00007311"/>
    <w:rsid w:val="000073EE"/>
    <w:rsid w:val="00015D1A"/>
    <w:rsid w:val="0001621A"/>
    <w:rsid w:val="00022446"/>
    <w:rsid w:val="000302AC"/>
    <w:rsid w:val="000317F7"/>
    <w:rsid w:val="00036F36"/>
    <w:rsid w:val="00041DD5"/>
    <w:rsid w:val="00042A19"/>
    <w:rsid w:val="0005166C"/>
    <w:rsid w:val="000616E2"/>
    <w:rsid w:val="000662AE"/>
    <w:rsid w:val="000758D8"/>
    <w:rsid w:val="00085703"/>
    <w:rsid w:val="00085FD5"/>
    <w:rsid w:val="0009760C"/>
    <w:rsid w:val="000A27F6"/>
    <w:rsid w:val="000A51B5"/>
    <w:rsid w:val="000A6584"/>
    <w:rsid w:val="000B40BE"/>
    <w:rsid w:val="000B432F"/>
    <w:rsid w:val="000B51C1"/>
    <w:rsid w:val="000B7EFA"/>
    <w:rsid w:val="000C152B"/>
    <w:rsid w:val="000C6CAB"/>
    <w:rsid w:val="000C76CE"/>
    <w:rsid w:val="000D44DB"/>
    <w:rsid w:val="000D47A9"/>
    <w:rsid w:val="000D7588"/>
    <w:rsid w:val="000E0869"/>
    <w:rsid w:val="000F4DBA"/>
    <w:rsid w:val="000F7ED1"/>
    <w:rsid w:val="00103191"/>
    <w:rsid w:val="00105DD9"/>
    <w:rsid w:val="00111B4D"/>
    <w:rsid w:val="00113B70"/>
    <w:rsid w:val="001210F2"/>
    <w:rsid w:val="001269BD"/>
    <w:rsid w:val="0013746A"/>
    <w:rsid w:val="00143AC4"/>
    <w:rsid w:val="00154FD9"/>
    <w:rsid w:val="00160340"/>
    <w:rsid w:val="0016620A"/>
    <w:rsid w:val="00166A74"/>
    <w:rsid w:val="00170E40"/>
    <w:rsid w:val="001719A2"/>
    <w:rsid w:val="00173CA5"/>
    <w:rsid w:val="00175CA0"/>
    <w:rsid w:val="0017783C"/>
    <w:rsid w:val="0018361A"/>
    <w:rsid w:val="00183B3A"/>
    <w:rsid w:val="001862FC"/>
    <w:rsid w:val="00190736"/>
    <w:rsid w:val="001908F3"/>
    <w:rsid w:val="001A013E"/>
    <w:rsid w:val="001A0A78"/>
    <w:rsid w:val="001A5971"/>
    <w:rsid w:val="001A652C"/>
    <w:rsid w:val="001C1E27"/>
    <w:rsid w:val="001D1723"/>
    <w:rsid w:val="001D3185"/>
    <w:rsid w:val="001D35EE"/>
    <w:rsid w:val="001D4591"/>
    <w:rsid w:val="001D5561"/>
    <w:rsid w:val="001E4F51"/>
    <w:rsid w:val="001E60E8"/>
    <w:rsid w:val="001E77E3"/>
    <w:rsid w:val="001F1A29"/>
    <w:rsid w:val="001F3C40"/>
    <w:rsid w:val="002025FC"/>
    <w:rsid w:val="00204350"/>
    <w:rsid w:val="00212BE5"/>
    <w:rsid w:val="002133D6"/>
    <w:rsid w:val="00224B71"/>
    <w:rsid w:val="0022579D"/>
    <w:rsid w:val="00230B97"/>
    <w:rsid w:val="00237016"/>
    <w:rsid w:val="00242081"/>
    <w:rsid w:val="002453FD"/>
    <w:rsid w:val="00251AA9"/>
    <w:rsid w:val="002542B0"/>
    <w:rsid w:val="002621F3"/>
    <w:rsid w:val="00271446"/>
    <w:rsid w:val="002718EC"/>
    <w:rsid w:val="00273819"/>
    <w:rsid w:val="00273A1F"/>
    <w:rsid w:val="002744AE"/>
    <w:rsid w:val="00274D31"/>
    <w:rsid w:val="00277F02"/>
    <w:rsid w:val="002821E8"/>
    <w:rsid w:val="00286A55"/>
    <w:rsid w:val="0028738A"/>
    <w:rsid w:val="00294808"/>
    <w:rsid w:val="002A4E0F"/>
    <w:rsid w:val="002A6103"/>
    <w:rsid w:val="002B19D2"/>
    <w:rsid w:val="002B6500"/>
    <w:rsid w:val="002B7591"/>
    <w:rsid w:val="002C0411"/>
    <w:rsid w:val="002C0908"/>
    <w:rsid w:val="002C13A8"/>
    <w:rsid w:val="002C5005"/>
    <w:rsid w:val="002D74AE"/>
    <w:rsid w:val="002D7AC9"/>
    <w:rsid w:val="002E4CDC"/>
    <w:rsid w:val="002F05BB"/>
    <w:rsid w:val="002F69AF"/>
    <w:rsid w:val="002F7DE1"/>
    <w:rsid w:val="0031664A"/>
    <w:rsid w:val="0032479E"/>
    <w:rsid w:val="003340BC"/>
    <w:rsid w:val="00335D59"/>
    <w:rsid w:val="00347857"/>
    <w:rsid w:val="00347D00"/>
    <w:rsid w:val="00371778"/>
    <w:rsid w:val="00375B5A"/>
    <w:rsid w:val="003A004D"/>
    <w:rsid w:val="003A73D0"/>
    <w:rsid w:val="003B2307"/>
    <w:rsid w:val="003B5279"/>
    <w:rsid w:val="003B5E88"/>
    <w:rsid w:val="003B6581"/>
    <w:rsid w:val="003C3BCC"/>
    <w:rsid w:val="003C44DC"/>
    <w:rsid w:val="003E07D4"/>
    <w:rsid w:val="003F5EA4"/>
    <w:rsid w:val="003F7AA5"/>
    <w:rsid w:val="00407671"/>
    <w:rsid w:val="0041092B"/>
    <w:rsid w:val="004127B3"/>
    <w:rsid w:val="004171E9"/>
    <w:rsid w:val="00421D85"/>
    <w:rsid w:val="004243C8"/>
    <w:rsid w:val="00424B38"/>
    <w:rsid w:val="00437BB2"/>
    <w:rsid w:val="0044051B"/>
    <w:rsid w:val="00447767"/>
    <w:rsid w:val="00454DB5"/>
    <w:rsid w:val="004709BB"/>
    <w:rsid w:val="00471A88"/>
    <w:rsid w:val="00473B7E"/>
    <w:rsid w:val="00477648"/>
    <w:rsid w:val="0049793F"/>
    <w:rsid w:val="00497AE1"/>
    <w:rsid w:val="00497FE8"/>
    <w:rsid w:val="004A79CE"/>
    <w:rsid w:val="004B6074"/>
    <w:rsid w:val="004C170E"/>
    <w:rsid w:val="004C7A06"/>
    <w:rsid w:val="004D568D"/>
    <w:rsid w:val="004D653E"/>
    <w:rsid w:val="004D7DFB"/>
    <w:rsid w:val="004E0C47"/>
    <w:rsid w:val="004E1230"/>
    <w:rsid w:val="004F2B6D"/>
    <w:rsid w:val="004F3127"/>
    <w:rsid w:val="004F492A"/>
    <w:rsid w:val="0050059F"/>
    <w:rsid w:val="00501F0F"/>
    <w:rsid w:val="005024FF"/>
    <w:rsid w:val="00506505"/>
    <w:rsid w:val="00514C0E"/>
    <w:rsid w:val="00521551"/>
    <w:rsid w:val="005265ED"/>
    <w:rsid w:val="00526ED6"/>
    <w:rsid w:val="00530579"/>
    <w:rsid w:val="0053617F"/>
    <w:rsid w:val="00540936"/>
    <w:rsid w:val="00542DB8"/>
    <w:rsid w:val="00547179"/>
    <w:rsid w:val="005503D5"/>
    <w:rsid w:val="00552EBD"/>
    <w:rsid w:val="00561B31"/>
    <w:rsid w:val="005631AF"/>
    <w:rsid w:val="00563219"/>
    <w:rsid w:val="00566A79"/>
    <w:rsid w:val="0056780C"/>
    <w:rsid w:val="00567C78"/>
    <w:rsid w:val="00567EE1"/>
    <w:rsid w:val="005908F7"/>
    <w:rsid w:val="005A1D97"/>
    <w:rsid w:val="005A22E6"/>
    <w:rsid w:val="005A4843"/>
    <w:rsid w:val="005B6311"/>
    <w:rsid w:val="005B6B28"/>
    <w:rsid w:val="005B7BC7"/>
    <w:rsid w:val="005C0198"/>
    <w:rsid w:val="005D1F8D"/>
    <w:rsid w:val="005D258B"/>
    <w:rsid w:val="005D3232"/>
    <w:rsid w:val="005D4E3E"/>
    <w:rsid w:val="005D6ED5"/>
    <w:rsid w:val="005E4F4B"/>
    <w:rsid w:val="005E50C2"/>
    <w:rsid w:val="005E5C2D"/>
    <w:rsid w:val="005E6865"/>
    <w:rsid w:val="005F070F"/>
    <w:rsid w:val="005F20DC"/>
    <w:rsid w:val="005F2AF9"/>
    <w:rsid w:val="005F2E55"/>
    <w:rsid w:val="005F4017"/>
    <w:rsid w:val="005F5A95"/>
    <w:rsid w:val="005F7617"/>
    <w:rsid w:val="0060059C"/>
    <w:rsid w:val="0060061F"/>
    <w:rsid w:val="006102BA"/>
    <w:rsid w:val="00611032"/>
    <w:rsid w:val="00612300"/>
    <w:rsid w:val="00614CAB"/>
    <w:rsid w:val="00615A63"/>
    <w:rsid w:val="00621BB8"/>
    <w:rsid w:val="006229F5"/>
    <w:rsid w:val="00623B94"/>
    <w:rsid w:val="00630601"/>
    <w:rsid w:val="00635D03"/>
    <w:rsid w:val="006377BA"/>
    <w:rsid w:val="00642904"/>
    <w:rsid w:val="006507D7"/>
    <w:rsid w:val="00652116"/>
    <w:rsid w:val="00654699"/>
    <w:rsid w:val="006607B5"/>
    <w:rsid w:val="00661A13"/>
    <w:rsid w:val="00662E3D"/>
    <w:rsid w:val="006704F1"/>
    <w:rsid w:val="00671490"/>
    <w:rsid w:val="00673402"/>
    <w:rsid w:val="0068328B"/>
    <w:rsid w:val="006854D9"/>
    <w:rsid w:val="00685CA6"/>
    <w:rsid w:val="00691A18"/>
    <w:rsid w:val="00696458"/>
    <w:rsid w:val="006A35D2"/>
    <w:rsid w:val="006A42DC"/>
    <w:rsid w:val="006B4000"/>
    <w:rsid w:val="006C1803"/>
    <w:rsid w:val="006C2084"/>
    <w:rsid w:val="006C5C01"/>
    <w:rsid w:val="006C6325"/>
    <w:rsid w:val="006C7DAE"/>
    <w:rsid w:val="006D1B9C"/>
    <w:rsid w:val="006D699A"/>
    <w:rsid w:val="006E4257"/>
    <w:rsid w:val="006E4905"/>
    <w:rsid w:val="006E4A85"/>
    <w:rsid w:val="006F5418"/>
    <w:rsid w:val="006F730A"/>
    <w:rsid w:val="0070069A"/>
    <w:rsid w:val="00711AAF"/>
    <w:rsid w:val="00713DBB"/>
    <w:rsid w:val="00716A19"/>
    <w:rsid w:val="00725CED"/>
    <w:rsid w:val="00733A66"/>
    <w:rsid w:val="0074187C"/>
    <w:rsid w:val="00742EB3"/>
    <w:rsid w:val="00744194"/>
    <w:rsid w:val="007610FC"/>
    <w:rsid w:val="00770704"/>
    <w:rsid w:val="007722FE"/>
    <w:rsid w:val="00772FB0"/>
    <w:rsid w:val="00773132"/>
    <w:rsid w:val="00786B15"/>
    <w:rsid w:val="007908A9"/>
    <w:rsid w:val="00790A01"/>
    <w:rsid w:val="00792922"/>
    <w:rsid w:val="0079375C"/>
    <w:rsid w:val="00795D4B"/>
    <w:rsid w:val="007A3BFE"/>
    <w:rsid w:val="007B32CD"/>
    <w:rsid w:val="007B5479"/>
    <w:rsid w:val="007C53EA"/>
    <w:rsid w:val="007E352A"/>
    <w:rsid w:val="007E6811"/>
    <w:rsid w:val="007E6D04"/>
    <w:rsid w:val="007F0C4D"/>
    <w:rsid w:val="0080110E"/>
    <w:rsid w:val="00803E0C"/>
    <w:rsid w:val="008047A2"/>
    <w:rsid w:val="00812ED0"/>
    <w:rsid w:val="00815908"/>
    <w:rsid w:val="00817F47"/>
    <w:rsid w:val="0082232D"/>
    <w:rsid w:val="00823D68"/>
    <w:rsid w:val="00832814"/>
    <w:rsid w:val="00833658"/>
    <w:rsid w:val="0083397F"/>
    <w:rsid w:val="008373F5"/>
    <w:rsid w:val="008374E5"/>
    <w:rsid w:val="0083757D"/>
    <w:rsid w:val="00842045"/>
    <w:rsid w:val="0084325D"/>
    <w:rsid w:val="00846835"/>
    <w:rsid w:val="00847DF5"/>
    <w:rsid w:val="008506E7"/>
    <w:rsid w:val="008613D7"/>
    <w:rsid w:val="00864A36"/>
    <w:rsid w:val="008663A9"/>
    <w:rsid w:val="00870B4A"/>
    <w:rsid w:val="00875CD6"/>
    <w:rsid w:val="00883E53"/>
    <w:rsid w:val="0089687C"/>
    <w:rsid w:val="008A1B6D"/>
    <w:rsid w:val="008A2007"/>
    <w:rsid w:val="008A31F7"/>
    <w:rsid w:val="008A3A72"/>
    <w:rsid w:val="008A4014"/>
    <w:rsid w:val="008A68B3"/>
    <w:rsid w:val="008B174E"/>
    <w:rsid w:val="008B5D59"/>
    <w:rsid w:val="008C28D9"/>
    <w:rsid w:val="008C3E6F"/>
    <w:rsid w:val="008C758E"/>
    <w:rsid w:val="008D211E"/>
    <w:rsid w:val="008D50D1"/>
    <w:rsid w:val="008D59DD"/>
    <w:rsid w:val="008E1C1C"/>
    <w:rsid w:val="008E475E"/>
    <w:rsid w:val="008E4C60"/>
    <w:rsid w:val="008E5B6E"/>
    <w:rsid w:val="008E64A1"/>
    <w:rsid w:val="008F785C"/>
    <w:rsid w:val="00904BD0"/>
    <w:rsid w:val="009073AA"/>
    <w:rsid w:val="00907BE8"/>
    <w:rsid w:val="00911E38"/>
    <w:rsid w:val="0091724B"/>
    <w:rsid w:val="0092086F"/>
    <w:rsid w:val="00920C9E"/>
    <w:rsid w:val="009235FA"/>
    <w:rsid w:val="00935AE8"/>
    <w:rsid w:val="00945468"/>
    <w:rsid w:val="009553EA"/>
    <w:rsid w:val="00956BE0"/>
    <w:rsid w:val="009717EA"/>
    <w:rsid w:val="00971915"/>
    <w:rsid w:val="009737C1"/>
    <w:rsid w:val="00976BB5"/>
    <w:rsid w:val="00990501"/>
    <w:rsid w:val="00992B23"/>
    <w:rsid w:val="009958E1"/>
    <w:rsid w:val="00995A25"/>
    <w:rsid w:val="009A23A5"/>
    <w:rsid w:val="009A60E7"/>
    <w:rsid w:val="009B00A7"/>
    <w:rsid w:val="009B06E5"/>
    <w:rsid w:val="009B32D1"/>
    <w:rsid w:val="009B6C94"/>
    <w:rsid w:val="009B7BC5"/>
    <w:rsid w:val="009C0453"/>
    <w:rsid w:val="009C5FF2"/>
    <w:rsid w:val="009E1504"/>
    <w:rsid w:val="00A061AB"/>
    <w:rsid w:val="00A15974"/>
    <w:rsid w:val="00A1738F"/>
    <w:rsid w:val="00A25C5C"/>
    <w:rsid w:val="00A31366"/>
    <w:rsid w:val="00A31717"/>
    <w:rsid w:val="00A33C47"/>
    <w:rsid w:val="00A36BE4"/>
    <w:rsid w:val="00A41139"/>
    <w:rsid w:val="00A42287"/>
    <w:rsid w:val="00A423CB"/>
    <w:rsid w:val="00A42D1A"/>
    <w:rsid w:val="00A714A1"/>
    <w:rsid w:val="00A8597A"/>
    <w:rsid w:val="00A91BA6"/>
    <w:rsid w:val="00A92A4F"/>
    <w:rsid w:val="00A9613E"/>
    <w:rsid w:val="00AA0EF6"/>
    <w:rsid w:val="00AA584D"/>
    <w:rsid w:val="00AB1550"/>
    <w:rsid w:val="00AB265E"/>
    <w:rsid w:val="00AB660A"/>
    <w:rsid w:val="00AC04E6"/>
    <w:rsid w:val="00AC61DD"/>
    <w:rsid w:val="00AF3C3C"/>
    <w:rsid w:val="00B05386"/>
    <w:rsid w:val="00B14222"/>
    <w:rsid w:val="00B20701"/>
    <w:rsid w:val="00B22B7E"/>
    <w:rsid w:val="00B22DFD"/>
    <w:rsid w:val="00B26B8C"/>
    <w:rsid w:val="00B31914"/>
    <w:rsid w:val="00B36DDC"/>
    <w:rsid w:val="00B41B80"/>
    <w:rsid w:val="00B46F1C"/>
    <w:rsid w:val="00B47201"/>
    <w:rsid w:val="00B5360B"/>
    <w:rsid w:val="00B5694B"/>
    <w:rsid w:val="00B7644F"/>
    <w:rsid w:val="00B823E7"/>
    <w:rsid w:val="00B86157"/>
    <w:rsid w:val="00B90533"/>
    <w:rsid w:val="00B95385"/>
    <w:rsid w:val="00B97CE4"/>
    <w:rsid w:val="00BA0176"/>
    <w:rsid w:val="00BA6AAC"/>
    <w:rsid w:val="00BB6040"/>
    <w:rsid w:val="00BC09D5"/>
    <w:rsid w:val="00BC1DA9"/>
    <w:rsid w:val="00BC2C35"/>
    <w:rsid w:val="00BC37DD"/>
    <w:rsid w:val="00BC4DC6"/>
    <w:rsid w:val="00BC57C0"/>
    <w:rsid w:val="00BD1C50"/>
    <w:rsid w:val="00BD4FCF"/>
    <w:rsid w:val="00BE131E"/>
    <w:rsid w:val="00BF01F2"/>
    <w:rsid w:val="00BF2D86"/>
    <w:rsid w:val="00BF45A1"/>
    <w:rsid w:val="00C009D7"/>
    <w:rsid w:val="00C03F42"/>
    <w:rsid w:val="00C10C29"/>
    <w:rsid w:val="00C10D9A"/>
    <w:rsid w:val="00C23588"/>
    <w:rsid w:val="00C24431"/>
    <w:rsid w:val="00C27286"/>
    <w:rsid w:val="00C5197C"/>
    <w:rsid w:val="00C52CA5"/>
    <w:rsid w:val="00C62A66"/>
    <w:rsid w:val="00C6330C"/>
    <w:rsid w:val="00C64ED1"/>
    <w:rsid w:val="00C6784F"/>
    <w:rsid w:val="00C7068D"/>
    <w:rsid w:val="00C723FA"/>
    <w:rsid w:val="00C72E6C"/>
    <w:rsid w:val="00C75154"/>
    <w:rsid w:val="00C768CF"/>
    <w:rsid w:val="00C76BBB"/>
    <w:rsid w:val="00C80133"/>
    <w:rsid w:val="00C81D1F"/>
    <w:rsid w:val="00C84FCC"/>
    <w:rsid w:val="00C933F4"/>
    <w:rsid w:val="00C95B24"/>
    <w:rsid w:val="00C97C99"/>
    <w:rsid w:val="00CA775E"/>
    <w:rsid w:val="00CC3DE9"/>
    <w:rsid w:val="00CD0316"/>
    <w:rsid w:val="00CD17C2"/>
    <w:rsid w:val="00CD2B97"/>
    <w:rsid w:val="00CE15E5"/>
    <w:rsid w:val="00CE2F43"/>
    <w:rsid w:val="00CE480C"/>
    <w:rsid w:val="00CE56EE"/>
    <w:rsid w:val="00CF0E1B"/>
    <w:rsid w:val="00CF11E9"/>
    <w:rsid w:val="00D00462"/>
    <w:rsid w:val="00D01190"/>
    <w:rsid w:val="00D011C8"/>
    <w:rsid w:val="00D10D7A"/>
    <w:rsid w:val="00D12B17"/>
    <w:rsid w:val="00D1341E"/>
    <w:rsid w:val="00D229A6"/>
    <w:rsid w:val="00D24D4C"/>
    <w:rsid w:val="00D27A20"/>
    <w:rsid w:val="00D305B3"/>
    <w:rsid w:val="00D363A5"/>
    <w:rsid w:val="00D36A91"/>
    <w:rsid w:val="00D436B2"/>
    <w:rsid w:val="00D47DFE"/>
    <w:rsid w:val="00D55C25"/>
    <w:rsid w:val="00D57C15"/>
    <w:rsid w:val="00D60BF3"/>
    <w:rsid w:val="00D65434"/>
    <w:rsid w:val="00D67315"/>
    <w:rsid w:val="00D769FB"/>
    <w:rsid w:val="00D77259"/>
    <w:rsid w:val="00D77FC9"/>
    <w:rsid w:val="00D826CD"/>
    <w:rsid w:val="00D859FE"/>
    <w:rsid w:val="00D9150B"/>
    <w:rsid w:val="00D96E0B"/>
    <w:rsid w:val="00D97869"/>
    <w:rsid w:val="00DA41D5"/>
    <w:rsid w:val="00DA79B1"/>
    <w:rsid w:val="00DC11B2"/>
    <w:rsid w:val="00DC3892"/>
    <w:rsid w:val="00DC4E89"/>
    <w:rsid w:val="00DD0CB3"/>
    <w:rsid w:val="00DD17E5"/>
    <w:rsid w:val="00DD2AE4"/>
    <w:rsid w:val="00DE0A65"/>
    <w:rsid w:val="00DF11D7"/>
    <w:rsid w:val="00DF6AC2"/>
    <w:rsid w:val="00E002E2"/>
    <w:rsid w:val="00E01845"/>
    <w:rsid w:val="00E02CF6"/>
    <w:rsid w:val="00E03014"/>
    <w:rsid w:val="00E064C6"/>
    <w:rsid w:val="00E125E9"/>
    <w:rsid w:val="00E127A5"/>
    <w:rsid w:val="00E22815"/>
    <w:rsid w:val="00E24319"/>
    <w:rsid w:val="00E2747B"/>
    <w:rsid w:val="00E46C41"/>
    <w:rsid w:val="00E56602"/>
    <w:rsid w:val="00E5669E"/>
    <w:rsid w:val="00E56A81"/>
    <w:rsid w:val="00E57B02"/>
    <w:rsid w:val="00E77DD0"/>
    <w:rsid w:val="00E8070C"/>
    <w:rsid w:val="00E91F53"/>
    <w:rsid w:val="00E96C0A"/>
    <w:rsid w:val="00EB46FC"/>
    <w:rsid w:val="00EB5A46"/>
    <w:rsid w:val="00EB7D0F"/>
    <w:rsid w:val="00EC7A0B"/>
    <w:rsid w:val="00ED123A"/>
    <w:rsid w:val="00ED398B"/>
    <w:rsid w:val="00ED5F71"/>
    <w:rsid w:val="00EE4E48"/>
    <w:rsid w:val="00EF2B13"/>
    <w:rsid w:val="00EF39F8"/>
    <w:rsid w:val="00F03AB0"/>
    <w:rsid w:val="00F04A4B"/>
    <w:rsid w:val="00F06976"/>
    <w:rsid w:val="00F107CB"/>
    <w:rsid w:val="00F133A1"/>
    <w:rsid w:val="00F15DED"/>
    <w:rsid w:val="00F17E61"/>
    <w:rsid w:val="00F22839"/>
    <w:rsid w:val="00F25D4D"/>
    <w:rsid w:val="00F2662A"/>
    <w:rsid w:val="00F27037"/>
    <w:rsid w:val="00F273A9"/>
    <w:rsid w:val="00F30692"/>
    <w:rsid w:val="00F32BAE"/>
    <w:rsid w:val="00F4330C"/>
    <w:rsid w:val="00F51CE6"/>
    <w:rsid w:val="00F53306"/>
    <w:rsid w:val="00F54EA5"/>
    <w:rsid w:val="00F57DD9"/>
    <w:rsid w:val="00F7591A"/>
    <w:rsid w:val="00F80B86"/>
    <w:rsid w:val="00F81190"/>
    <w:rsid w:val="00F906A9"/>
    <w:rsid w:val="00F96462"/>
    <w:rsid w:val="00FA2802"/>
    <w:rsid w:val="00FA4FF4"/>
    <w:rsid w:val="00FB2E2F"/>
    <w:rsid w:val="00FB5E05"/>
    <w:rsid w:val="00FC2F2A"/>
    <w:rsid w:val="00FD6DB3"/>
    <w:rsid w:val="00FE06BE"/>
    <w:rsid w:val="00FE2BCA"/>
    <w:rsid w:val="00FE7BB8"/>
    <w:rsid w:val="00FE7FA5"/>
    <w:rsid w:val="00FF251F"/>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02419D"/>
  <w15:docId w15:val="{D744A9EA-F34D-4885-ADC8-8443EE7B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sid w:val="006704F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sz w:val="22"/>
    </w:rPr>
  </w:style>
  <w:style w:type="paragraph" w:styleId="Kop1">
    <w:name w:val="heading 1"/>
    <w:basedOn w:val="Standaard"/>
    <w:next w:val="Standaard"/>
    <w:qFormat/>
    <w:rsid w:val="009203C8"/>
    <w:pPr>
      <w:keepNext/>
      <w:spacing w:before="240" w:after="240"/>
      <w:outlineLvl w:val="0"/>
    </w:pPr>
    <w:rPr>
      <w:rFonts w:cs="Arial"/>
      <w:b/>
      <w:bCs/>
      <w:kern w:val="32"/>
      <w:sz w:val="32"/>
      <w:szCs w:val="32"/>
    </w:rPr>
  </w:style>
  <w:style w:type="paragraph" w:styleId="Kop2">
    <w:name w:val="heading 2"/>
    <w:basedOn w:val="Standaard"/>
    <w:next w:val="Standaard"/>
    <w:link w:val="Kop2Teken"/>
    <w:qFormat/>
    <w:rsid w:val="00DC7292"/>
    <w:pPr>
      <w:keepNext/>
      <w:spacing w:before="240" w:after="60"/>
      <w:outlineLvl w:val="1"/>
    </w:pPr>
    <w:rPr>
      <w:rFonts w:ascii="Cambria" w:hAnsi="Cambria"/>
      <w:b/>
      <w:bCs/>
      <w:i/>
      <w:iCs/>
      <w:sz w:val="28"/>
      <w:szCs w:val="28"/>
    </w:rPr>
  </w:style>
  <w:style w:type="paragraph" w:styleId="Kop3">
    <w:name w:val="heading 3"/>
    <w:basedOn w:val="Standaard"/>
    <w:next w:val="Standaard"/>
    <w:qFormat/>
    <w:rsid w:val="000C359D"/>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NNote">
    <w:name w:val="1 N° Note"/>
    <w:basedOn w:val="Standaard"/>
    <w:next w:val="2Date"/>
    <w:rsid w:val="00767613"/>
    <w:pPr>
      <w:spacing w:before="120"/>
      <w:jc w:val="right"/>
    </w:pPr>
    <w:rPr>
      <w:b/>
      <w:caps/>
      <w:sz w:val="28"/>
    </w:rPr>
  </w:style>
  <w:style w:type="paragraph" w:customStyle="1" w:styleId="2Date">
    <w:name w:val="2 Date"/>
    <w:basedOn w:val="Standaard"/>
    <w:next w:val="3Titre"/>
    <w:rsid w:val="009553EA"/>
    <w:pPr>
      <w:spacing w:before="240"/>
      <w:jc w:val="right"/>
    </w:pPr>
  </w:style>
  <w:style w:type="paragraph" w:customStyle="1" w:styleId="3Titre">
    <w:name w:val="3 Titre"/>
    <w:basedOn w:val="Standaard"/>
    <w:next w:val="5Normal"/>
    <w:autoRedefine/>
    <w:rsid w:val="00903FCD"/>
    <w:pPr>
      <w:spacing w:after="240"/>
      <w:jc w:val="center"/>
    </w:pPr>
    <w:rPr>
      <w:b/>
      <w:sz w:val="24"/>
      <w:szCs w:val="24"/>
    </w:rPr>
  </w:style>
  <w:style w:type="paragraph" w:styleId="Voettekst">
    <w:name w:val="footer"/>
    <w:basedOn w:val="Standaard"/>
    <w:rsid w:val="009553EA"/>
    <w:pPr>
      <w:tabs>
        <w:tab w:val="center" w:pos="4153"/>
        <w:tab w:val="right" w:pos="8306"/>
      </w:tabs>
    </w:pPr>
  </w:style>
  <w:style w:type="character" w:styleId="Paginanummer">
    <w:name w:val="page number"/>
    <w:basedOn w:val="Standaardalinea-lettertype"/>
    <w:rsid w:val="009553EA"/>
  </w:style>
  <w:style w:type="paragraph" w:customStyle="1" w:styleId="4Chapeau">
    <w:name w:val="4 Chapeau"/>
    <w:basedOn w:val="Standaard"/>
    <w:next w:val="5Normal"/>
    <w:autoRedefine/>
    <w:rsid w:val="00B563C3"/>
    <w:pPr>
      <w:tabs>
        <w:tab w:val="clear" w:pos="567"/>
      </w:tabs>
      <w:spacing w:before="240" w:after="240"/>
    </w:pPr>
    <w:rPr>
      <w:rFonts w:eastAsia="Arial"/>
    </w:rPr>
  </w:style>
  <w:style w:type="paragraph" w:customStyle="1" w:styleId="5Normal">
    <w:name w:val="5 Normal"/>
    <w:link w:val="5NormalChar"/>
    <w:rsid w:val="0076761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styleId="Voetnootmarkering">
    <w:name w:val="footnote reference"/>
    <w:rsid w:val="009553EA"/>
    <w:rPr>
      <w:rFonts w:ascii="Arial" w:hAnsi="Arial"/>
      <w:b/>
      <w:kern w:val="0"/>
      <w:sz w:val="20"/>
      <w:vertAlign w:val="superscript"/>
    </w:rPr>
  </w:style>
  <w:style w:type="paragraph" w:styleId="Voetnoottekst">
    <w:name w:val="footnote text"/>
    <w:basedOn w:val="Standaard"/>
    <w:rsid w:val="009553EA"/>
    <w:pPr>
      <w:ind w:left="170" w:hanging="170"/>
    </w:pPr>
    <w:rPr>
      <w:sz w:val="20"/>
    </w:rPr>
  </w:style>
  <w:style w:type="paragraph" w:styleId="Koptekst">
    <w:name w:val="header"/>
    <w:basedOn w:val="Standaard"/>
    <w:rsid w:val="009553EA"/>
    <w:pPr>
      <w:tabs>
        <w:tab w:val="center" w:pos="4153"/>
        <w:tab w:val="right" w:pos="8306"/>
      </w:tabs>
    </w:pPr>
  </w:style>
  <w:style w:type="paragraph" w:customStyle="1" w:styleId="Sous-titre1">
    <w:name w:val="Sous-titre 1"/>
    <w:basedOn w:val="Standaard"/>
    <w:next w:val="5Normal"/>
    <w:autoRedefine/>
    <w:rsid w:val="0077570A"/>
    <w:pPr>
      <w:jc w:val="both"/>
    </w:pPr>
    <w:rPr>
      <w:rFonts w:cs="Arial"/>
      <w:b/>
      <w:sz w:val="24"/>
      <w:szCs w:val="24"/>
    </w:rPr>
  </w:style>
  <w:style w:type="paragraph" w:customStyle="1" w:styleId="Sous-titre2">
    <w:name w:val="Sous-titre 2"/>
    <w:basedOn w:val="Standaard"/>
    <w:next w:val="Texte2"/>
    <w:autoRedefine/>
    <w:rsid w:val="009553EA"/>
    <w:pPr>
      <w:spacing w:before="120" w:after="80"/>
      <w:ind w:left="284"/>
    </w:pPr>
    <w:rPr>
      <w:b/>
    </w:rPr>
  </w:style>
  <w:style w:type="paragraph" w:customStyle="1" w:styleId="Sous-titre3">
    <w:name w:val="Sous-titre 3"/>
    <w:basedOn w:val="Standaard"/>
    <w:next w:val="Texte3"/>
    <w:autoRedefine/>
    <w:rsid w:val="009553EA"/>
    <w:pPr>
      <w:spacing w:before="120" w:after="80"/>
      <w:ind w:left="567"/>
    </w:pPr>
    <w:rPr>
      <w:b/>
      <w:i/>
    </w:rPr>
  </w:style>
  <w:style w:type="paragraph" w:customStyle="1" w:styleId="Texte1">
    <w:name w:val="Texte 1"/>
    <w:basedOn w:val="Standaard"/>
    <w:rsid w:val="004F0280"/>
    <w:pPr>
      <w:spacing w:after="80"/>
    </w:pPr>
  </w:style>
  <w:style w:type="paragraph" w:customStyle="1" w:styleId="Texte2">
    <w:name w:val="Texte 2"/>
    <w:basedOn w:val="Standaard"/>
    <w:rsid w:val="004F0280"/>
    <w:pPr>
      <w:tabs>
        <w:tab w:val="left" w:pos="720"/>
      </w:tabs>
      <w:suppressAutoHyphens/>
      <w:spacing w:after="80"/>
      <w:ind w:left="284"/>
    </w:pPr>
  </w:style>
  <w:style w:type="paragraph" w:customStyle="1" w:styleId="Texte3">
    <w:name w:val="Texte 3"/>
    <w:basedOn w:val="Standaard"/>
    <w:rsid w:val="004F0280"/>
    <w:pPr>
      <w:ind w:left="567"/>
    </w:pPr>
  </w:style>
  <w:style w:type="paragraph" w:customStyle="1" w:styleId="Tiret1">
    <w:name w:val="Tiret 1"/>
    <w:basedOn w:val="Texte1"/>
    <w:autoRedefine/>
    <w:rsid w:val="00E12907"/>
    <w:pPr>
      <w:numPr>
        <w:numId w:val="7"/>
      </w:numPr>
      <w:suppressAutoHyphens/>
      <w:spacing w:after="40"/>
      <w:ind w:left="540" w:right="57" w:hanging="180"/>
      <w:jc w:val="both"/>
    </w:pPr>
  </w:style>
  <w:style w:type="paragraph" w:customStyle="1" w:styleId="Tiret2">
    <w:name w:val="Tiret 2"/>
    <w:basedOn w:val="Texte2"/>
    <w:rsid w:val="004F0280"/>
    <w:pPr>
      <w:numPr>
        <w:numId w:val="2"/>
      </w:numPr>
      <w:tabs>
        <w:tab w:val="clear" w:pos="284"/>
        <w:tab w:val="clear" w:pos="64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Tiret3">
    <w:name w:val="Tiret 3"/>
    <w:basedOn w:val="Texte3"/>
    <w:autoRedefine/>
    <w:rsid w:val="004F0280"/>
    <w:pPr>
      <w:numPr>
        <w:numId w:val="4"/>
      </w:numPr>
      <w:spacing w:after="40"/>
    </w:pPr>
  </w:style>
  <w:style w:type="paragraph" w:customStyle="1" w:styleId="EuropeanCommissionPR">
    <w:name w:val="EuropeanCommissionPR"/>
    <w:basedOn w:val="Kop3"/>
    <w:next w:val="3Titre"/>
    <w:link w:val="EuropeanCommissionPRCharChar"/>
    <w:rsid w:val="000E2C06"/>
    <w:pPr>
      <w:spacing w:before="360"/>
      <w:jc w:val="center"/>
    </w:pPr>
    <w:rPr>
      <w:smallCaps/>
    </w:rPr>
  </w:style>
  <w:style w:type="table" w:styleId="Tabelraster">
    <w:name w:val="Table Grid"/>
    <w:basedOn w:val="Standaardtabel"/>
    <w:rsid w:val="00F8262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Char1, Char1"/>
    <w:rsid w:val="00A9443B"/>
    <w:rPr>
      <w:color w:val="0000FF"/>
      <w:u w:val="single"/>
    </w:rPr>
  </w:style>
  <w:style w:type="paragraph" w:customStyle="1" w:styleId="a3520normalp3">
    <w:name w:val="a__35__20_normal_p3"/>
    <w:basedOn w:val="Standaard"/>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after="120"/>
    </w:pPr>
    <w:rPr>
      <w:rFonts w:ascii="Times New Roman" w:hAnsi="Times New Roman"/>
      <w:b/>
      <w:bCs/>
      <w:sz w:val="24"/>
      <w:szCs w:val="24"/>
      <w:lang w:eastAsia="ar-SA"/>
    </w:rPr>
  </w:style>
  <w:style w:type="paragraph" w:styleId="Normaalweb">
    <w:name w:val="Normal (Web)"/>
    <w:basedOn w:val="Standaard"/>
    <w:uiPriority w:val="99"/>
    <w:unhideWhenUsed/>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hAnsi="Times New Roman"/>
      <w:sz w:val="24"/>
      <w:szCs w:val="24"/>
    </w:rPr>
  </w:style>
  <w:style w:type="character" w:styleId="GevolgdeHyperlink">
    <w:name w:val="FollowedHyperlink"/>
    <w:rsid w:val="00E33ACC"/>
    <w:rPr>
      <w:color w:val="800080"/>
      <w:u w:val="single"/>
    </w:rPr>
  </w:style>
  <w:style w:type="character" w:customStyle="1" w:styleId="5NormalChar">
    <w:name w:val="5 Normal Char"/>
    <w:link w:val="5Normal"/>
    <w:rsid w:val="00E95B57"/>
    <w:rPr>
      <w:rFonts w:ascii="Arial" w:hAnsi="Arial"/>
      <w:spacing w:val="-2"/>
      <w:sz w:val="22"/>
      <w:lang w:val="en-GB" w:eastAsia="en-GB" w:bidi="ar-SA"/>
    </w:rPr>
  </w:style>
  <w:style w:type="character" w:styleId="Zwaar">
    <w:name w:val="Strong"/>
    <w:uiPriority w:val="22"/>
    <w:qFormat/>
    <w:rsid w:val="00537EB2"/>
    <w:rPr>
      <w:b/>
      <w:bCs/>
    </w:rPr>
  </w:style>
  <w:style w:type="character" w:customStyle="1" w:styleId="Kop2Teken">
    <w:name w:val="Kop 2 Teken"/>
    <w:link w:val="Kop2"/>
    <w:semiHidden/>
    <w:rsid w:val="00DC7292"/>
    <w:rPr>
      <w:rFonts w:ascii="Cambria" w:eastAsia="Times New Roman" w:hAnsi="Cambria" w:cs="Times New Roman"/>
      <w:b/>
      <w:bCs/>
      <w:i/>
      <w:iCs/>
      <w:sz w:val="28"/>
      <w:szCs w:val="28"/>
      <w:lang w:val="en-GB" w:eastAsia="en-GB"/>
    </w:rPr>
  </w:style>
  <w:style w:type="paragraph" w:styleId="Ballontekst">
    <w:name w:val="Balloon Text"/>
    <w:basedOn w:val="Standaard"/>
    <w:semiHidden/>
    <w:rsid w:val="005A498F"/>
    <w:rPr>
      <w:rFonts w:ascii="Tahoma" w:hAnsi="Tahoma" w:cs="Tahoma"/>
      <w:sz w:val="16"/>
      <w:szCs w:val="16"/>
    </w:rPr>
  </w:style>
  <w:style w:type="paragraph" w:customStyle="1" w:styleId="ColorfulShading-Accent11">
    <w:name w:val="Colorful Shading - Accent 11"/>
    <w:hidden/>
    <w:uiPriority w:val="99"/>
    <w:semiHidden/>
    <w:rsid w:val="00B129B3"/>
    <w:rPr>
      <w:rFonts w:ascii="Arial" w:hAnsi="Arial"/>
      <w:sz w:val="22"/>
    </w:rPr>
  </w:style>
  <w:style w:type="character" w:customStyle="1" w:styleId="st">
    <w:name w:val="st"/>
    <w:basedOn w:val="Standaardalinea-lettertype"/>
    <w:rsid w:val="00F752B8"/>
  </w:style>
  <w:style w:type="character" w:customStyle="1" w:styleId="EuropeanCommissionPRCharChar">
    <w:name w:val="EuropeanCommissionPR Char Char"/>
    <w:link w:val="EuropeanCommissionPR"/>
    <w:locked/>
    <w:rsid w:val="000554D5"/>
    <w:rPr>
      <w:rFonts w:ascii="Arial" w:hAnsi="Arial" w:cs="Arial"/>
      <w:b/>
      <w:bCs/>
      <w:smallCaps/>
      <w:sz w:val="26"/>
      <w:szCs w:val="26"/>
      <w:lang w:val="en-GB" w:eastAsia="en-GB" w:bidi="ar-SA"/>
    </w:rPr>
  </w:style>
  <w:style w:type="character" w:styleId="Verwijzingopmerking">
    <w:name w:val="annotation reference"/>
    <w:rsid w:val="00105DD9"/>
    <w:rPr>
      <w:sz w:val="16"/>
      <w:szCs w:val="16"/>
    </w:rPr>
  </w:style>
  <w:style w:type="paragraph" w:styleId="Tekstopmerking">
    <w:name w:val="annotation text"/>
    <w:basedOn w:val="Standaard"/>
    <w:link w:val="TekstopmerkingTeken"/>
    <w:rsid w:val="00105DD9"/>
    <w:rPr>
      <w:sz w:val="20"/>
    </w:rPr>
  </w:style>
  <w:style w:type="character" w:customStyle="1" w:styleId="TekstopmerkingTeken">
    <w:name w:val="Tekst opmerking Teken"/>
    <w:link w:val="Tekstopmerking"/>
    <w:rsid w:val="00105DD9"/>
    <w:rPr>
      <w:rFonts w:ascii="Arial" w:hAnsi="Arial"/>
      <w:lang w:val="en-GB" w:eastAsia="en-GB"/>
    </w:rPr>
  </w:style>
  <w:style w:type="paragraph" w:styleId="Onderwerpvanopmerking">
    <w:name w:val="annotation subject"/>
    <w:basedOn w:val="Tekstopmerking"/>
    <w:next w:val="Tekstopmerking"/>
    <w:link w:val="OnderwerpvanopmerkingTeken"/>
    <w:rsid w:val="00105DD9"/>
    <w:rPr>
      <w:b/>
      <w:bCs/>
    </w:rPr>
  </w:style>
  <w:style w:type="character" w:customStyle="1" w:styleId="OnderwerpvanopmerkingTeken">
    <w:name w:val="Onderwerp van opmerking Teken"/>
    <w:link w:val="Onderwerpvanopmerking"/>
    <w:rsid w:val="00105DD9"/>
    <w:rPr>
      <w:rFonts w:ascii="Arial" w:hAnsi="Arial"/>
      <w:b/>
      <w:bCs/>
      <w:lang w:val="en-GB" w:eastAsia="en-GB"/>
    </w:rPr>
  </w:style>
  <w:style w:type="paragraph" w:styleId="Revisie">
    <w:name w:val="Revision"/>
    <w:hidden/>
    <w:uiPriority w:val="71"/>
    <w:rsid w:val="00E96C0A"/>
    <w:rPr>
      <w:rFonts w:ascii="Arial" w:hAnsi="Arial"/>
      <w:sz w:val="22"/>
    </w:rPr>
  </w:style>
  <w:style w:type="character" w:customStyle="1" w:styleId="apple-converted-space">
    <w:name w:val="apple-converted-space"/>
    <w:rsid w:val="00833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4504">
      <w:bodyDiv w:val="1"/>
      <w:marLeft w:val="0"/>
      <w:marRight w:val="0"/>
      <w:marTop w:val="0"/>
      <w:marBottom w:val="0"/>
      <w:divBdr>
        <w:top w:val="none" w:sz="0" w:space="0" w:color="auto"/>
        <w:left w:val="none" w:sz="0" w:space="0" w:color="auto"/>
        <w:bottom w:val="none" w:sz="0" w:space="0" w:color="auto"/>
        <w:right w:val="none" w:sz="0" w:space="0" w:color="auto"/>
      </w:divBdr>
      <w:divsChild>
        <w:div w:id="4331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229586694">
          <w:marLeft w:val="0"/>
          <w:marRight w:val="0"/>
          <w:marTop w:val="0"/>
          <w:marBottom w:val="0"/>
          <w:divBdr>
            <w:top w:val="none" w:sz="0" w:space="0" w:color="auto"/>
            <w:left w:val="none" w:sz="0" w:space="0" w:color="auto"/>
            <w:bottom w:val="none" w:sz="0" w:space="0" w:color="auto"/>
            <w:right w:val="none" w:sz="0" w:space="0" w:color="auto"/>
          </w:divBdr>
        </w:div>
        <w:div w:id="620649121">
          <w:marLeft w:val="0"/>
          <w:marRight w:val="0"/>
          <w:marTop w:val="0"/>
          <w:marBottom w:val="0"/>
          <w:divBdr>
            <w:top w:val="none" w:sz="0" w:space="0" w:color="auto"/>
            <w:left w:val="none" w:sz="0" w:space="0" w:color="auto"/>
            <w:bottom w:val="none" w:sz="0" w:space="0" w:color="auto"/>
            <w:right w:val="none" w:sz="0" w:space="0" w:color="auto"/>
          </w:divBdr>
        </w:div>
        <w:div w:id="1028143086">
          <w:marLeft w:val="0"/>
          <w:marRight w:val="0"/>
          <w:marTop w:val="0"/>
          <w:marBottom w:val="0"/>
          <w:divBdr>
            <w:top w:val="none" w:sz="0" w:space="0" w:color="auto"/>
            <w:left w:val="none" w:sz="0" w:space="0" w:color="auto"/>
            <w:bottom w:val="none" w:sz="0" w:space="0" w:color="auto"/>
            <w:right w:val="none" w:sz="0" w:space="0" w:color="auto"/>
          </w:divBdr>
        </w:div>
        <w:div w:id="1201622879">
          <w:marLeft w:val="0"/>
          <w:marRight w:val="0"/>
          <w:marTop w:val="0"/>
          <w:marBottom w:val="0"/>
          <w:divBdr>
            <w:top w:val="none" w:sz="0" w:space="0" w:color="auto"/>
            <w:left w:val="none" w:sz="0" w:space="0" w:color="auto"/>
            <w:bottom w:val="none" w:sz="0" w:space="0" w:color="auto"/>
            <w:right w:val="none" w:sz="0" w:space="0" w:color="auto"/>
          </w:divBdr>
        </w:div>
        <w:div w:id="1525703367">
          <w:marLeft w:val="0"/>
          <w:marRight w:val="0"/>
          <w:marTop w:val="0"/>
          <w:marBottom w:val="0"/>
          <w:divBdr>
            <w:top w:val="none" w:sz="0" w:space="0" w:color="auto"/>
            <w:left w:val="none" w:sz="0" w:space="0" w:color="auto"/>
            <w:bottom w:val="none" w:sz="0" w:space="0" w:color="auto"/>
            <w:right w:val="none" w:sz="0" w:space="0" w:color="auto"/>
          </w:divBdr>
        </w:div>
        <w:div w:id="2024166417">
          <w:marLeft w:val="0"/>
          <w:marRight w:val="0"/>
          <w:marTop w:val="0"/>
          <w:marBottom w:val="0"/>
          <w:divBdr>
            <w:top w:val="none" w:sz="0" w:space="0" w:color="auto"/>
            <w:left w:val="none" w:sz="0" w:space="0" w:color="auto"/>
            <w:bottom w:val="none" w:sz="0" w:space="0" w:color="auto"/>
            <w:right w:val="none" w:sz="0" w:space="0" w:color="auto"/>
          </w:divBdr>
        </w:div>
      </w:divsChild>
    </w:div>
    <w:div w:id="80220152">
      <w:bodyDiv w:val="1"/>
      <w:marLeft w:val="0"/>
      <w:marRight w:val="0"/>
      <w:marTop w:val="0"/>
      <w:marBottom w:val="0"/>
      <w:divBdr>
        <w:top w:val="none" w:sz="0" w:space="0" w:color="auto"/>
        <w:left w:val="none" w:sz="0" w:space="0" w:color="auto"/>
        <w:bottom w:val="none" w:sz="0" w:space="0" w:color="auto"/>
        <w:right w:val="none" w:sz="0" w:space="0" w:color="auto"/>
      </w:divBdr>
    </w:div>
    <w:div w:id="111704852">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8">
          <w:marLeft w:val="0"/>
          <w:marRight w:val="0"/>
          <w:marTop w:val="0"/>
          <w:marBottom w:val="0"/>
          <w:divBdr>
            <w:top w:val="none" w:sz="0" w:space="0" w:color="auto"/>
            <w:left w:val="none" w:sz="0" w:space="0" w:color="auto"/>
            <w:bottom w:val="none" w:sz="0" w:space="0" w:color="auto"/>
            <w:right w:val="none" w:sz="0" w:space="0" w:color="auto"/>
          </w:divBdr>
          <w:divsChild>
            <w:div w:id="37320286">
              <w:marLeft w:val="0"/>
              <w:marRight w:val="0"/>
              <w:marTop w:val="0"/>
              <w:marBottom w:val="0"/>
              <w:divBdr>
                <w:top w:val="none" w:sz="0" w:space="0" w:color="auto"/>
                <w:left w:val="none" w:sz="0" w:space="0" w:color="auto"/>
                <w:bottom w:val="none" w:sz="0" w:space="0" w:color="auto"/>
                <w:right w:val="none" w:sz="0" w:space="0" w:color="auto"/>
              </w:divBdr>
            </w:div>
            <w:div w:id="263853226">
              <w:marLeft w:val="0"/>
              <w:marRight w:val="0"/>
              <w:marTop w:val="0"/>
              <w:marBottom w:val="0"/>
              <w:divBdr>
                <w:top w:val="none" w:sz="0" w:space="0" w:color="auto"/>
                <w:left w:val="none" w:sz="0" w:space="0" w:color="auto"/>
                <w:bottom w:val="none" w:sz="0" w:space="0" w:color="auto"/>
                <w:right w:val="none" w:sz="0" w:space="0" w:color="auto"/>
              </w:divBdr>
            </w:div>
            <w:div w:id="455952143">
              <w:marLeft w:val="0"/>
              <w:marRight w:val="0"/>
              <w:marTop w:val="0"/>
              <w:marBottom w:val="0"/>
              <w:divBdr>
                <w:top w:val="none" w:sz="0" w:space="0" w:color="auto"/>
                <w:left w:val="none" w:sz="0" w:space="0" w:color="auto"/>
                <w:bottom w:val="none" w:sz="0" w:space="0" w:color="auto"/>
                <w:right w:val="none" w:sz="0" w:space="0" w:color="auto"/>
              </w:divBdr>
            </w:div>
            <w:div w:id="687679609">
              <w:marLeft w:val="0"/>
              <w:marRight w:val="0"/>
              <w:marTop w:val="0"/>
              <w:marBottom w:val="0"/>
              <w:divBdr>
                <w:top w:val="none" w:sz="0" w:space="0" w:color="auto"/>
                <w:left w:val="none" w:sz="0" w:space="0" w:color="auto"/>
                <w:bottom w:val="none" w:sz="0" w:space="0" w:color="auto"/>
                <w:right w:val="none" w:sz="0" w:space="0" w:color="auto"/>
              </w:divBdr>
            </w:div>
            <w:div w:id="895969931">
              <w:marLeft w:val="0"/>
              <w:marRight w:val="0"/>
              <w:marTop w:val="0"/>
              <w:marBottom w:val="0"/>
              <w:divBdr>
                <w:top w:val="none" w:sz="0" w:space="0" w:color="auto"/>
                <w:left w:val="none" w:sz="0" w:space="0" w:color="auto"/>
                <w:bottom w:val="none" w:sz="0" w:space="0" w:color="auto"/>
                <w:right w:val="none" w:sz="0" w:space="0" w:color="auto"/>
              </w:divBdr>
            </w:div>
            <w:div w:id="1028020850">
              <w:marLeft w:val="0"/>
              <w:marRight w:val="0"/>
              <w:marTop w:val="0"/>
              <w:marBottom w:val="0"/>
              <w:divBdr>
                <w:top w:val="none" w:sz="0" w:space="0" w:color="auto"/>
                <w:left w:val="none" w:sz="0" w:space="0" w:color="auto"/>
                <w:bottom w:val="none" w:sz="0" w:space="0" w:color="auto"/>
                <w:right w:val="none" w:sz="0" w:space="0" w:color="auto"/>
              </w:divBdr>
            </w:div>
            <w:div w:id="1099253374">
              <w:marLeft w:val="0"/>
              <w:marRight w:val="0"/>
              <w:marTop w:val="0"/>
              <w:marBottom w:val="0"/>
              <w:divBdr>
                <w:top w:val="none" w:sz="0" w:space="0" w:color="auto"/>
                <w:left w:val="none" w:sz="0" w:space="0" w:color="auto"/>
                <w:bottom w:val="none" w:sz="0" w:space="0" w:color="auto"/>
                <w:right w:val="none" w:sz="0" w:space="0" w:color="auto"/>
              </w:divBdr>
            </w:div>
            <w:div w:id="1644191227">
              <w:marLeft w:val="0"/>
              <w:marRight w:val="0"/>
              <w:marTop w:val="0"/>
              <w:marBottom w:val="0"/>
              <w:divBdr>
                <w:top w:val="none" w:sz="0" w:space="0" w:color="auto"/>
                <w:left w:val="none" w:sz="0" w:space="0" w:color="auto"/>
                <w:bottom w:val="none" w:sz="0" w:space="0" w:color="auto"/>
                <w:right w:val="none" w:sz="0" w:space="0" w:color="auto"/>
              </w:divBdr>
            </w:div>
            <w:div w:id="2039892036">
              <w:marLeft w:val="0"/>
              <w:marRight w:val="0"/>
              <w:marTop w:val="0"/>
              <w:marBottom w:val="0"/>
              <w:divBdr>
                <w:top w:val="none" w:sz="0" w:space="0" w:color="auto"/>
                <w:left w:val="none" w:sz="0" w:space="0" w:color="auto"/>
                <w:bottom w:val="none" w:sz="0" w:space="0" w:color="auto"/>
                <w:right w:val="none" w:sz="0" w:space="0" w:color="auto"/>
              </w:divBdr>
            </w:div>
            <w:div w:id="21036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0111">
      <w:bodyDiv w:val="1"/>
      <w:marLeft w:val="0"/>
      <w:marRight w:val="0"/>
      <w:marTop w:val="0"/>
      <w:marBottom w:val="0"/>
      <w:divBdr>
        <w:top w:val="none" w:sz="0" w:space="0" w:color="auto"/>
        <w:left w:val="none" w:sz="0" w:space="0" w:color="auto"/>
        <w:bottom w:val="none" w:sz="0" w:space="0" w:color="auto"/>
        <w:right w:val="none" w:sz="0" w:space="0" w:color="auto"/>
      </w:divBdr>
    </w:div>
    <w:div w:id="189144362">
      <w:bodyDiv w:val="1"/>
      <w:marLeft w:val="0"/>
      <w:marRight w:val="0"/>
      <w:marTop w:val="0"/>
      <w:marBottom w:val="0"/>
      <w:divBdr>
        <w:top w:val="none" w:sz="0" w:space="0" w:color="auto"/>
        <w:left w:val="none" w:sz="0" w:space="0" w:color="auto"/>
        <w:bottom w:val="none" w:sz="0" w:space="0" w:color="auto"/>
        <w:right w:val="none" w:sz="0" w:space="0" w:color="auto"/>
      </w:divBdr>
    </w:div>
    <w:div w:id="199712925">
      <w:bodyDiv w:val="1"/>
      <w:marLeft w:val="0"/>
      <w:marRight w:val="0"/>
      <w:marTop w:val="0"/>
      <w:marBottom w:val="0"/>
      <w:divBdr>
        <w:top w:val="none" w:sz="0" w:space="0" w:color="auto"/>
        <w:left w:val="none" w:sz="0" w:space="0" w:color="auto"/>
        <w:bottom w:val="none" w:sz="0" w:space="0" w:color="auto"/>
        <w:right w:val="none" w:sz="0" w:space="0" w:color="auto"/>
      </w:divBdr>
      <w:divsChild>
        <w:div w:id="35855402">
          <w:marLeft w:val="0"/>
          <w:marRight w:val="0"/>
          <w:marTop w:val="0"/>
          <w:marBottom w:val="0"/>
          <w:divBdr>
            <w:top w:val="none" w:sz="0" w:space="0" w:color="auto"/>
            <w:left w:val="none" w:sz="0" w:space="0" w:color="auto"/>
            <w:bottom w:val="none" w:sz="0" w:space="0" w:color="auto"/>
            <w:right w:val="none" w:sz="0" w:space="0" w:color="auto"/>
          </w:divBdr>
        </w:div>
        <w:div w:id="447821975">
          <w:marLeft w:val="0"/>
          <w:marRight w:val="0"/>
          <w:marTop w:val="0"/>
          <w:marBottom w:val="0"/>
          <w:divBdr>
            <w:top w:val="none" w:sz="0" w:space="0" w:color="auto"/>
            <w:left w:val="none" w:sz="0" w:space="0" w:color="auto"/>
            <w:bottom w:val="none" w:sz="0" w:space="0" w:color="auto"/>
            <w:right w:val="none" w:sz="0" w:space="0" w:color="auto"/>
          </w:divBdr>
        </w:div>
      </w:divsChild>
    </w:div>
    <w:div w:id="242495763">
      <w:bodyDiv w:val="1"/>
      <w:marLeft w:val="0"/>
      <w:marRight w:val="0"/>
      <w:marTop w:val="0"/>
      <w:marBottom w:val="0"/>
      <w:divBdr>
        <w:top w:val="none" w:sz="0" w:space="0" w:color="auto"/>
        <w:left w:val="none" w:sz="0" w:space="0" w:color="auto"/>
        <w:bottom w:val="none" w:sz="0" w:space="0" w:color="auto"/>
        <w:right w:val="none" w:sz="0" w:space="0" w:color="auto"/>
      </w:divBdr>
    </w:div>
    <w:div w:id="334497169">
      <w:bodyDiv w:val="1"/>
      <w:marLeft w:val="0"/>
      <w:marRight w:val="0"/>
      <w:marTop w:val="0"/>
      <w:marBottom w:val="0"/>
      <w:divBdr>
        <w:top w:val="none" w:sz="0" w:space="0" w:color="auto"/>
        <w:left w:val="none" w:sz="0" w:space="0" w:color="auto"/>
        <w:bottom w:val="none" w:sz="0" w:space="0" w:color="auto"/>
        <w:right w:val="none" w:sz="0" w:space="0" w:color="auto"/>
      </w:divBdr>
      <w:divsChild>
        <w:div w:id="450902100">
          <w:marLeft w:val="0"/>
          <w:marRight w:val="0"/>
          <w:marTop w:val="0"/>
          <w:marBottom w:val="0"/>
          <w:divBdr>
            <w:top w:val="none" w:sz="0" w:space="0" w:color="auto"/>
            <w:left w:val="none" w:sz="0" w:space="0" w:color="auto"/>
            <w:bottom w:val="none" w:sz="0" w:space="0" w:color="auto"/>
            <w:right w:val="none" w:sz="0" w:space="0" w:color="auto"/>
          </w:divBdr>
          <w:divsChild>
            <w:div w:id="557479393">
              <w:marLeft w:val="0"/>
              <w:marRight w:val="0"/>
              <w:marTop w:val="0"/>
              <w:marBottom w:val="0"/>
              <w:divBdr>
                <w:top w:val="none" w:sz="0" w:space="0" w:color="auto"/>
                <w:left w:val="none" w:sz="0" w:space="0" w:color="auto"/>
                <w:bottom w:val="none" w:sz="0" w:space="0" w:color="auto"/>
                <w:right w:val="none" w:sz="0" w:space="0" w:color="auto"/>
              </w:divBdr>
            </w:div>
            <w:div w:id="840923949">
              <w:marLeft w:val="0"/>
              <w:marRight w:val="0"/>
              <w:marTop w:val="0"/>
              <w:marBottom w:val="0"/>
              <w:divBdr>
                <w:top w:val="none" w:sz="0" w:space="0" w:color="auto"/>
                <w:left w:val="none" w:sz="0" w:space="0" w:color="auto"/>
                <w:bottom w:val="none" w:sz="0" w:space="0" w:color="auto"/>
                <w:right w:val="none" w:sz="0" w:space="0" w:color="auto"/>
              </w:divBdr>
            </w:div>
            <w:div w:id="953827018">
              <w:marLeft w:val="0"/>
              <w:marRight w:val="0"/>
              <w:marTop w:val="0"/>
              <w:marBottom w:val="0"/>
              <w:divBdr>
                <w:top w:val="none" w:sz="0" w:space="0" w:color="auto"/>
                <w:left w:val="none" w:sz="0" w:space="0" w:color="auto"/>
                <w:bottom w:val="none" w:sz="0" w:space="0" w:color="auto"/>
                <w:right w:val="none" w:sz="0" w:space="0" w:color="auto"/>
              </w:divBdr>
            </w:div>
            <w:div w:id="1098527862">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1591966746">
              <w:marLeft w:val="0"/>
              <w:marRight w:val="0"/>
              <w:marTop w:val="0"/>
              <w:marBottom w:val="0"/>
              <w:divBdr>
                <w:top w:val="none" w:sz="0" w:space="0" w:color="auto"/>
                <w:left w:val="none" w:sz="0" w:space="0" w:color="auto"/>
                <w:bottom w:val="none" w:sz="0" w:space="0" w:color="auto"/>
                <w:right w:val="none" w:sz="0" w:space="0" w:color="auto"/>
              </w:divBdr>
            </w:div>
            <w:div w:id="1702316347">
              <w:marLeft w:val="0"/>
              <w:marRight w:val="0"/>
              <w:marTop w:val="0"/>
              <w:marBottom w:val="0"/>
              <w:divBdr>
                <w:top w:val="none" w:sz="0" w:space="0" w:color="auto"/>
                <w:left w:val="none" w:sz="0" w:space="0" w:color="auto"/>
                <w:bottom w:val="none" w:sz="0" w:space="0" w:color="auto"/>
                <w:right w:val="none" w:sz="0" w:space="0" w:color="auto"/>
              </w:divBdr>
            </w:div>
            <w:div w:id="1839273859">
              <w:marLeft w:val="0"/>
              <w:marRight w:val="0"/>
              <w:marTop w:val="0"/>
              <w:marBottom w:val="0"/>
              <w:divBdr>
                <w:top w:val="none" w:sz="0" w:space="0" w:color="auto"/>
                <w:left w:val="none" w:sz="0" w:space="0" w:color="auto"/>
                <w:bottom w:val="none" w:sz="0" w:space="0" w:color="auto"/>
                <w:right w:val="none" w:sz="0" w:space="0" w:color="auto"/>
              </w:divBdr>
            </w:div>
            <w:div w:id="2016686002">
              <w:marLeft w:val="0"/>
              <w:marRight w:val="0"/>
              <w:marTop w:val="0"/>
              <w:marBottom w:val="0"/>
              <w:divBdr>
                <w:top w:val="none" w:sz="0" w:space="0" w:color="auto"/>
                <w:left w:val="none" w:sz="0" w:space="0" w:color="auto"/>
                <w:bottom w:val="none" w:sz="0" w:space="0" w:color="auto"/>
                <w:right w:val="none" w:sz="0" w:space="0" w:color="auto"/>
              </w:divBdr>
            </w:div>
            <w:div w:id="2099667109">
              <w:marLeft w:val="0"/>
              <w:marRight w:val="0"/>
              <w:marTop w:val="0"/>
              <w:marBottom w:val="0"/>
              <w:divBdr>
                <w:top w:val="none" w:sz="0" w:space="0" w:color="auto"/>
                <w:left w:val="none" w:sz="0" w:space="0" w:color="auto"/>
                <w:bottom w:val="none" w:sz="0" w:space="0" w:color="auto"/>
                <w:right w:val="none" w:sz="0" w:space="0" w:color="auto"/>
              </w:divBdr>
            </w:div>
            <w:div w:id="21020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1581">
      <w:bodyDiv w:val="1"/>
      <w:marLeft w:val="0"/>
      <w:marRight w:val="0"/>
      <w:marTop w:val="0"/>
      <w:marBottom w:val="0"/>
      <w:divBdr>
        <w:top w:val="none" w:sz="0" w:space="0" w:color="auto"/>
        <w:left w:val="none" w:sz="0" w:space="0" w:color="auto"/>
        <w:bottom w:val="none" w:sz="0" w:space="0" w:color="auto"/>
        <w:right w:val="none" w:sz="0" w:space="0" w:color="auto"/>
      </w:divBdr>
    </w:div>
    <w:div w:id="342368371">
      <w:bodyDiv w:val="1"/>
      <w:marLeft w:val="0"/>
      <w:marRight w:val="0"/>
      <w:marTop w:val="0"/>
      <w:marBottom w:val="0"/>
      <w:divBdr>
        <w:top w:val="none" w:sz="0" w:space="0" w:color="auto"/>
        <w:left w:val="none" w:sz="0" w:space="0" w:color="auto"/>
        <w:bottom w:val="none" w:sz="0" w:space="0" w:color="auto"/>
        <w:right w:val="none" w:sz="0" w:space="0" w:color="auto"/>
      </w:divBdr>
    </w:div>
    <w:div w:id="393627707">
      <w:bodyDiv w:val="1"/>
      <w:marLeft w:val="0"/>
      <w:marRight w:val="0"/>
      <w:marTop w:val="0"/>
      <w:marBottom w:val="0"/>
      <w:divBdr>
        <w:top w:val="none" w:sz="0" w:space="0" w:color="auto"/>
        <w:left w:val="none" w:sz="0" w:space="0" w:color="auto"/>
        <w:bottom w:val="none" w:sz="0" w:space="0" w:color="auto"/>
        <w:right w:val="none" w:sz="0" w:space="0" w:color="auto"/>
      </w:divBdr>
    </w:div>
    <w:div w:id="424958025">
      <w:bodyDiv w:val="1"/>
      <w:marLeft w:val="0"/>
      <w:marRight w:val="0"/>
      <w:marTop w:val="0"/>
      <w:marBottom w:val="0"/>
      <w:divBdr>
        <w:top w:val="none" w:sz="0" w:space="0" w:color="auto"/>
        <w:left w:val="none" w:sz="0" w:space="0" w:color="auto"/>
        <w:bottom w:val="none" w:sz="0" w:space="0" w:color="auto"/>
        <w:right w:val="none" w:sz="0" w:space="0" w:color="auto"/>
      </w:divBdr>
    </w:div>
    <w:div w:id="457261812">
      <w:bodyDiv w:val="1"/>
      <w:marLeft w:val="0"/>
      <w:marRight w:val="0"/>
      <w:marTop w:val="0"/>
      <w:marBottom w:val="0"/>
      <w:divBdr>
        <w:top w:val="none" w:sz="0" w:space="0" w:color="auto"/>
        <w:left w:val="none" w:sz="0" w:space="0" w:color="auto"/>
        <w:bottom w:val="none" w:sz="0" w:space="0" w:color="auto"/>
        <w:right w:val="none" w:sz="0" w:space="0" w:color="auto"/>
      </w:divBdr>
    </w:div>
    <w:div w:id="503592057">
      <w:bodyDiv w:val="1"/>
      <w:marLeft w:val="0"/>
      <w:marRight w:val="0"/>
      <w:marTop w:val="0"/>
      <w:marBottom w:val="0"/>
      <w:divBdr>
        <w:top w:val="none" w:sz="0" w:space="0" w:color="auto"/>
        <w:left w:val="none" w:sz="0" w:space="0" w:color="auto"/>
        <w:bottom w:val="none" w:sz="0" w:space="0" w:color="auto"/>
        <w:right w:val="none" w:sz="0" w:space="0" w:color="auto"/>
      </w:divBdr>
    </w:div>
    <w:div w:id="612323104">
      <w:bodyDiv w:val="1"/>
      <w:marLeft w:val="0"/>
      <w:marRight w:val="0"/>
      <w:marTop w:val="0"/>
      <w:marBottom w:val="0"/>
      <w:divBdr>
        <w:top w:val="none" w:sz="0" w:space="0" w:color="auto"/>
        <w:left w:val="none" w:sz="0" w:space="0" w:color="auto"/>
        <w:bottom w:val="none" w:sz="0" w:space="0" w:color="auto"/>
        <w:right w:val="none" w:sz="0" w:space="0" w:color="auto"/>
      </w:divBdr>
      <w:divsChild>
        <w:div w:id="54668777">
          <w:marLeft w:val="0"/>
          <w:marRight w:val="0"/>
          <w:marTop w:val="0"/>
          <w:marBottom w:val="0"/>
          <w:divBdr>
            <w:top w:val="none" w:sz="0" w:space="0" w:color="auto"/>
            <w:left w:val="none" w:sz="0" w:space="0" w:color="auto"/>
            <w:bottom w:val="none" w:sz="0" w:space="0" w:color="auto"/>
            <w:right w:val="none" w:sz="0" w:space="0" w:color="auto"/>
          </w:divBdr>
        </w:div>
        <w:div w:id="230118798">
          <w:marLeft w:val="0"/>
          <w:marRight w:val="0"/>
          <w:marTop w:val="0"/>
          <w:marBottom w:val="0"/>
          <w:divBdr>
            <w:top w:val="none" w:sz="0" w:space="0" w:color="auto"/>
            <w:left w:val="none" w:sz="0" w:space="0" w:color="auto"/>
            <w:bottom w:val="none" w:sz="0" w:space="0" w:color="auto"/>
            <w:right w:val="none" w:sz="0" w:space="0" w:color="auto"/>
          </w:divBdr>
        </w:div>
        <w:div w:id="1151211949">
          <w:marLeft w:val="0"/>
          <w:marRight w:val="0"/>
          <w:marTop w:val="0"/>
          <w:marBottom w:val="0"/>
          <w:divBdr>
            <w:top w:val="none" w:sz="0" w:space="0" w:color="auto"/>
            <w:left w:val="none" w:sz="0" w:space="0" w:color="auto"/>
            <w:bottom w:val="none" w:sz="0" w:space="0" w:color="auto"/>
            <w:right w:val="none" w:sz="0" w:space="0" w:color="auto"/>
          </w:divBdr>
        </w:div>
        <w:div w:id="1426144467">
          <w:marLeft w:val="0"/>
          <w:marRight w:val="0"/>
          <w:marTop w:val="0"/>
          <w:marBottom w:val="0"/>
          <w:divBdr>
            <w:top w:val="none" w:sz="0" w:space="0" w:color="auto"/>
            <w:left w:val="none" w:sz="0" w:space="0" w:color="auto"/>
            <w:bottom w:val="none" w:sz="0" w:space="0" w:color="auto"/>
            <w:right w:val="none" w:sz="0" w:space="0" w:color="auto"/>
          </w:divBdr>
        </w:div>
      </w:divsChild>
    </w:div>
    <w:div w:id="612439281">
      <w:bodyDiv w:val="1"/>
      <w:marLeft w:val="0"/>
      <w:marRight w:val="0"/>
      <w:marTop w:val="0"/>
      <w:marBottom w:val="0"/>
      <w:divBdr>
        <w:top w:val="none" w:sz="0" w:space="0" w:color="auto"/>
        <w:left w:val="none" w:sz="0" w:space="0" w:color="auto"/>
        <w:bottom w:val="none" w:sz="0" w:space="0" w:color="auto"/>
        <w:right w:val="none" w:sz="0" w:space="0" w:color="auto"/>
      </w:divBdr>
    </w:div>
    <w:div w:id="616760976">
      <w:bodyDiv w:val="1"/>
      <w:marLeft w:val="0"/>
      <w:marRight w:val="0"/>
      <w:marTop w:val="0"/>
      <w:marBottom w:val="0"/>
      <w:divBdr>
        <w:top w:val="none" w:sz="0" w:space="0" w:color="auto"/>
        <w:left w:val="none" w:sz="0" w:space="0" w:color="auto"/>
        <w:bottom w:val="none" w:sz="0" w:space="0" w:color="auto"/>
        <w:right w:val="none" w:sz="0" w:space="0" w:color="auto"/>
      </w:divBdr>
    </w:div>
    <w:div w:id="662976826">
      <w:bodyDiv w:val="1"/>
      <w:marLeft w:val="0"/>
      <w:marRight w:val="0"/>
      <w:marTop w:val="0"/>
      <w:marBottom w:val="0"/>
      <w:divBdr>
        <w:top w:val="none" w:sz="0" w:space="0" w:color="auto"/>
        <w:left w:val="none" w:sz="0" w:space="0" w:color="auto"/>
        <w:bottom w:val="none" w:sz="0" w:space="0" w:color="auto"/>
        <w:right w:val="none" w:sz="0" w:space="0" w:color="auto"/>
      </w:divBdr>
    </w:div>
    <w:div w:id="682393006">
      <w:bodyDiv w:val="1"/>
      <w:marLeft w:val="0"/>
      <w:marRight w:val="0"/>
      <w:marTop w:val="0"/>
      <w:marBottom w:val="0"/>
      <w:divBdr>
        <w:top w:val="none" w:sz="0" w:space="0" w:color="auto"/>
        <w:left w:val="none" w:sz="0" w:space="0" w:color="auto"/>
        <w:bottom w:val="none" w:sz="0" w:space="0" w:color="auto"/>
        <w:right w:val="none" w:sz="0" w:space="0" w:color="auto"/>
      </w:divBdr>
    </w:div>
    <w:div w:id="699016548">
      <w:bodyDiv w:val="1"/>
      <w:marLeft w:val="0"/>
      <w:marRight w:val="0"/>
      <w:marTop w:val="0"/>
      <w:marBottom w:val="0"/>
      <w:divBdr>
        <w:top w:val="none" w:sz="0" w:space="0" w:color="auto"/>
        <w:left w:val="none" w:sz="0" w:space="0" w:color="auto"/>
        <w:bottom w:val="none" w:sz="0" w:space="0" w:color="auto"/>
        <w:right w:val="none" w:sz="0" w:space="0" w:color="auto"/>
      </w:divBdr>
    </w:div>
    <w:div w:id="755320816">
      <w:bodyDiv w:val="1"/>
      <w:marLeft w:val="0"/>
      <w:marRight w:val="0"/>
      <w:marTop w:val="0"/>
      <w:marBottom w:val="0"/>
      <w:divBdr>
        <w:top w:val="none" w:sz="0" w:space="0" w:color="auto"/>
        <w:left w:val="none" w:sz="0" w:space="0" w:color="auto"/>
        <w:bottom w:val="none" w:sz="0" w:space="0" w:color="auto"/>
        <w:right w:val="none" w:sz="0" w:space="0" w:color="auto"/>
      </w:divBdr>
    </w:div>
    <w:div w:id="765153597">
      <w:bodyDiv w:val="1"/>
      <w:marLeft w:val="0"/>
      <w:marRight w:val="0"/>
      <w:marTop w:val="0"/>
      <w:marBottom w:val="0"/>
      <w:divBdr>
        <w:top w:val="none" w:sz="0" w:space="0" w:color="auto"/>
        <w:left w:val="none" w:sz="0" w:space="0" w:color="auto"/>
        <w:bottom w:val="none" w:sz="0" w:space="0" w:color="auto"/>
        <w:right w:val="none" w:sz="0" w:space="0" w:color="auto"/>
      </w:divBdr>
    </w:div>
    <w:div w:id="856653521">
      <w:bodyDiv w:val="1"/>
      <w:marLeft w:val="0"/>
      <w:marRight w:val="0"/>
      <w:marTop w:val="0"/>
      <w:marBottom w:val="0"/>
      <w:divBdr>
        <w:top w:val="none" w:sz="0" w:space="0" w:color="auto"/>
        <w:left w:val="none" w:sz="0" w:space="0" w:color="auto"/>
        <w:bottom w:val="none" w:sz="0" w:space="0" w:color="auto"/>
        <w:right w:val="none" w:sz="0" w:space="0" w:color="auto"/>
      </w:divBdr>
    </w:div>
    <w:div w:id="860632242">
      <w:bodyDiv w:val="1"/>
      <w:marLeft w:val="0"/>
      <w:marRight w:val="0"/>
      <w:marTop w:val="0"/>
      <w:marBottom w:val="0"/>
      <w:divBdr>
        <w:top w:val="none" w:sz="0" w:space="0" w:color="auto"/>
        <w:left w:val="none" w:sz="0" w:space="0" w:color="auto"/>
        <w:bottom w:val="none" w:sz="0" w:space="0" w:color="auto"/>
        <w:right w:val="none" w:sz="0" w:space="0" w:color="auto"/>
      </w:divBdr>
    </w:div>
    <w:div w:id="985933866">
      <w:bodyDiv w:val="1"/>
      <w:marLeft w:val="0"/>
      <w:marRight w:val="0"/>
      <w:marTop w:val="0"/>
      <w:marBottom w:val="0"/>
      <w:divBdr>
        <w:top w:val="none" w:sz="0" w:space="0" w:color="auto"/>
        <w:left w:val="none" w:sz="0" w:space="0" w:color="auto"/>
        <w:bottom w:val="none" w:sz="0" w:space="0" w:color="auto"/>
        <w:right w:val="none" w:sz="0" w:space="0" w:color="auto"/>
      </w:divBdr>
    </w:div>
    <w:div w:id="997422950">
      <w:bodyDiv w:val="1"/>
      <w:marLeft w:val="0"/>
      <w:marRight w:val="0"/>
      <w:marTop w:val="0"/>
      <w:marBottom w:val="0"/>
      <w:divBdr>
        <w:top w:val="none" w:sz="0" w:space="0" w:color="auto"/>
        <w:left w:val="none" w:sz="0" w:space="0" w:color="auto"/>
        <w:bottom w:val="none" w:sz="0" w:space="0" w:color="auto"/>
        <w:right w:val="none" w:sz="0" w:space="0" w:color="auto"/>
      </w:divBdr>
    </w:div>
    <w:div w:id="1108544322">
      <w:bodyDiv w:val="1"/>
      <w:marLeft w:val="0"/>
      <w:marRight w:val="0"/>
      <w:marTop w:val="0"/>
      <w:marBottom w:val="0"/>
      <w:divBdr>
        <w:top w:val="none" w:sz="0" w:space="0" w:color="auto"/>
        <w:left w:val="none" w:sz="0" w:space="0" w:color="auto"/>
        <w:bottom w:val="none" w:sz="0" w:space="0" w:color="auto"/>
        <w:right w:val="none" w:sz="0" w:space="0" w:color="auto"/>
      </w:divBdr>
      <w:divsChild>
        <w:div w:id="1160585897">
          <w:marLeft w:val="0"/>
          <w:marRight w:val="0"/>
          <w:marTop w:val="0"/>
          <w:marBottom w:val="0"/>
          <w:divBdr>
            <w:top w:val="none" w:sz="0" w:space="0" w:color="auto"/>
            <w:left w:val="none" w:sz="0" w:space="0" w:color="auto"/>
            <w:bottom w:val="none" w:sz="0" w:space="0" w:color="auto"/>
            <w:right w:val="none" w:sz="0" w:space="0" w:color="auto"/>
          </w:divBdr>
          <w:divsChild>
            <w:div w:id="261258355">
              <w:marLeft w:val="0"/>
              <w:marRight w:val="0"/>
              <w:marTop w:val="0"/>
              <w:marBottom w:val="0"/>
              <w:divBdr>
                <w:top w:val="none" w:sz="0" w:space="0" w:color="auto"/>
                <w:left w:val="none" w:sz="0" w:space="0" w:color="auto"/>
                <w:bottom w:val="none" w:sz="0" w:space="0" w:color="auto"/>
                <w:right w:val="none" w:sz="0" w:space="0" w:color="auto"/>
              </w:divBdr>
            </w:div>
            <w:div w:id="1526941563">
              <w:marLeft w:val="0"/>
              <w:marRight w:val="0"/>
              <w:marTop w:val="0"/>
              <w:marBottom w:val="0"/>
              <w:divBdr>
                <w:top w:val="none" w:sz="0" w:space="0" w:color="auto"/>
                <w:left w:val="none" w:sz="0" w:space="0" w:color="auto"/>
                <w:bottom w:val="none" w:sz="0" w:space="0" w:color="auto"/>
                <w:right w:val="none" w:sz="0" w:space="0" w:color="auto"/>
              </w:divBdr>
            </w:div>
            <w:div w:id="1527135238">
              <w:marLeft w:val="0"/>
              <w:marRight w:val="0"/>
              <w:marTop w:val="0"/>
              <w:marBottom w:val="0"/>
              <w:divBdr>
                <w:top w:val="none" w:sz="0" w:space="0" w:color="auto"/>
                <w:left w:val="none" w:sz="0" w:space="0" w:color="auto"/>
                <w:bottom w:val="none" w:sz="0" w:space="0" w:color="auto"/>
                <w:right w:val="none" w:sz="0" w:space="0" w:color="auto"/>
              </w:divBdr>
            </w:div>
            <w:div w:id="18217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09881">
      <w:bodyDiv w:val="1"/>
      <w:marLeft w:val="0"/>
      <w:marRight w:val="0"/>
      <w:marTop w:val="0"/>
      <w:marBottom w:val="0"/>
      <w:divBdr>
        <w:top w:val="none" w:sz="0" w:space="0" w:color="auto"/>
        <w:left w:val="none" w:sz="0" w:space="0" w:color="auto"/>
        <w:bottom w:val="none" w:sz="0" w:space="0" w:color="auto"/>
        <w:right w:val="none" w:sz="0" w:space="0" w:color="auto"/>
      </w:divBdr>
    </w:div>
    <w:div w:id="1149134995">
      <w:bodyDiv w:val="1"/>
      <w:marLeft w:val="0"/>
      <w:marRight w:val="0"/>
      <w:marTop w:val="0"/>
      <w:marBottom w:val="0"/>
      <w:divBdr>
        <w:top w:val="none" w:sz="0" w:space="0" w:color="auto"/>
        <w:left w:val="none" w:sz="0" w:space="0" w:color="auto"/>
        <w:bottom w:val="none" w:sz="0" w:space="0" w:color="auto"/>
        <w:right w:val="none" w:sz="0" w:space="0" w:color="auto"/>
      </w:divBdr>
    </w:div>
    <w:div w:id="1307591193">
      <w:bodyDiv w:val="1"/>
      <w:marLeft w:val="0"/>
      <w:marRight w:val="0"/>
      <w:marTop w:val="0"/>
      <w:marBottom w:val="0"/>
      <w:divBdr>
        <w:top w:val="none" w:sz="0" w:space="0" w:color="auto"/>
        <w:left w:val="none" w:sz="0" w:space="0" w:color="auto"/>
        <w:bottom w:val="none" w:sz="0" w:space="0" w:color="auto"/>
        <w:right w:val="none" w:sz="0" w:space="0" w:color="auto"/>
      </w:divBdr>
      <w:divsChild>
        <w:div w:id="613483355">
          <w:marLeft w:val="0"/>
          <w:marRight w:val="0"/>
          <w:marTop w:val="0"/>
          <w:marBottom w:val="0"/>
          <w:divBdr>
            <w:top w:val="none" w:sz="0" w:space="0" w:color="auto"/>
            <w:left w:val="none" w:sz="0" w:space="0" w:color="auto"/>
            <w:bottom w:val="none" w:sz="0" w:space="0" w:color="auto"/>
            <w:right w:val="none" w:sz="0" w:space="0" w:color="auto"/>
          </w:divBdr>
          <w:divsChild>
            <w:div w:id="273752684">
              <w:marLeft w:val="0"/>
              <w:marRight w:val="0"/>
              <w:marTop w:val="0"/>
              <w:marBottom w:val="0"/>
              <w:divBdr>
                <w:top w:val="none" w:sz="0" w:space="0" w:color="auto"/>
                <w:left w:val="none" w:sz="0" w:space="0" w:color="auto"/>
                <w:bottom w:val="none" w:sz="0" w:space="0" w:color="auto"/>
                <w:right w:val="none" w:sz="0" w:space="0" w:color="auto"/>
              </w:divBdr>
            </w:div>
            <w:div w:id="878977206">
              <w:marLeft w:val="0"/>
              <w:marRight w:val="0"/>
              <w:marTop w:val="0"/>
              <w:marBottom w:val="0"/>
              <w:divBdr>
                <w:top w:val="none" w:sz="0" w:space="0" w:color="auto"/>
                <w:left w:val="none" w:sz="0" w:space="0" w:color="auto"/>
                <w:bottom w:val="none" w:sz="0" w:space="0" w:color="auto"/>
                <w:right w:val="none" w:sz="0" w:space="0" w:color="auto"/>
              </w:divBdr>
            </w:div>
            <w:div w:id="981619291">
              <w:marLeft w:val="0"/>
              <w:marRight w:val="0"/>
              <w:marTop w:val="0"/>
              <w:marBottom w:val="0"/>
              <w:divBdr>
                <w:top w:val="none" w:sz="0" w:space="0" w:color="auto"/>
                <w:left w:val="none" w:sz="0" w:space="0" w:color="auto"/>
                <w:bottom w:val="none" w:sz="0" w:space="0" w:color="auto"/>
                <w:right w:val="none" w:sz="0" w:space="0" w:color="auto"/>
              </w:divBdr>
            </w:div>
            <w:div w:id="2065903564">
              <w:marLeft w:val="0"/>
              <w:marRight w:val="0"/>
              <w:marTop w:val="0"/>
              <w:marBottom w:val="0"/>
              <w:divBdr>
                <w:top w:val="none" w:sz="0" w:space="0" w:color="auto"/>
                <w:left w:val="none" w:sz="0" w:space="0" w:color="auto"/>
                <w:bottom w:val="none" w:sz="0" w:space="0" w:color="auto"/>
                <w:right w:val="none" w:sz="0" w:space="0" w:color="auto"/>
              </w:divBdr>
            </w:div>
            <w:div w:id="210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4730">
      <w:bodyDiv w:val="1"/>
      <w:marLeft w:val="0"/>
      <w:marRight w:val="0"/>
      <w:marTop w:val="0"/>
      <w:marBottom w:val="0"/>
      <w:divBdr>
        <w:top w:val="none" w:sz="0" w:space="0" w:color="auto"/>
        <w:left w:val="none" w:sz="0" w:space="0" w:color="auto"/>
        <w:bottom w:val="none" w:sz="0" w:space="0" w:color="auto"/>
        <w:right w:val="none" w:sz="0" w:space="0" w:color="auto"/>
      </w:divBdr>
    </w:div>
    <w:div w:id="1338919142">
      <w:bodyDiv w:val="1"/>
      <w:marLeft w:val="0"/>
      <w:marRight w:val="0"/>
      <w:marTop w:val="0"/>
      <w:marBottom w:val="0"/>
      <w:divBdr>
        <w:top w:val="none" w:sz="0" w:space="0" w:color="auto"/>
        <w:left w:val="none" w:sz="0" w:space="0" w:color="auto"/>
        <w:bottom w:val="none" w:sz="0" w:space="0" w:color="auto"/>
        <w:right w:val="none" w:sz="0" w:space="0" w:color="auto"/>
      </w:divBdr>
    </w:div>
    <w:div w:id="1560366126">
      <w:bodyDiv w:val="1"/>
      <w:marLeft w:val="0"/>
      <w:marRight w:val="0"/>
      <w:marTop w:val="0"/>
      <w:marBottom w:val="0"/>
      <w:divBdr>
        <w:top w:val="none" w:sz="0" w:space="0" w:color="auto"/>
        <w:left w:val="none" w:sz="0" w:space="0" w:color="auto"/>
        <w:bottom w:val="none" w:sz="0" w:space="0" w:color="auto"/>
        <w:right w:val="none" w:sz="0" w:space="0" w:color="auto"/>
      </w:divBdr>
      <w:divsChild>
        <w:div w:id="1024943961">
          <w:marLeft w:val="0"/>
          <w:marRight w:val="0"/>
          <w:marTop w:val="0"/>
          <w:marBottom w:val="0"/>
          <w:divBdr>
            <w:top w:val="none" w:sz="0" w:space="0" w:color="auto"/>
            <w:left w:val="none" w:sz="0" w:space="0" w:color="auto"/>
            <w:bottom w:val="none" w:sz="0" w:space="0" w:color="auto"/>
            <w:right w:val="none" w:sz="0" w:space="0" w:color="auto"/>
          </w:divBdr>
          <w:divsChild>
            <w:div w:id="382412941">
              <w:marLeft w:val="0"/>
              <w:marRight w:val="0"/>
              <w:marTop w:val="0"/>
              <w:marBottom w:val="0"/>
              <w:divBdr>
                <w:top w:val="none" w:sz="0" w:space="0" w:color="auto"/>
                <w:left w:val="none" w:sz="0" w:space="0" w:color="auto"/>
                <w:bottom w:val="none" w:sz="0" w:space="0" w:color="auto"/>
                <w:right w:val="none" w:sz="0" w:space="0" w:color="auto"/>
              </w:divBdr>
            </w:div>
            <w:div w:id="485779024">
              <w:marLeft w:val="0"/>
              <w:marRight w:val="0"/>
              <w:marTop w:val="0"/>
              <w:marBottom w:val="0"/>
              <w:divBdr>
                <w:top w:val="none" w:sz="0" w:space="0" w:color="auto"/>
                <w:left w:val="none" w:sz="0" w:space="0" w:color="auto"/>
                <w:bottom w:val="none" w:sz="0" w:space="0" w:color="auto"/>
                <w:right w:val="none" w:sz="0" w:space="0" w:color="auto"/>
              </w:divBdr>
            </w:div>
            <w:div w:id="1056200420">
              <w:marLeft w:val="0"/>
              <w:marRight w:val="0"/>
              <w:marTop w:val="0"/>
              <w:marBottom w:val="0"/>
              <w:divBdr>
                <w:top w:val="none" w:sz="0" w:space="0" w:color="auto"/>
                <w:left w:val="none" w:sz="0" w:space="0" w:color="auto"/>
                <w:bottom w:val="none" w:sz="0" w:space="0" w:color="auto"/>
                <w:right w:val="none" w:sz="0" w:space="0" w:color="auto"/>
              </w:divBdr>
            </w:div>
            <w:div w:id="1452433072">
              <w:marLeft w:val="0"/>
              <w:marRight w:val="0"/>
              <w:marTop w:val="0"/>
              <w:marBottom w:val="0"/>
              <w:divBdr>
                <w:top w:val="none" w:sz="0" w:space="0" w:color="auto"/>
                <w:left w:val="none" w:sz="0" w:space="0" w:color="auto"/>
                <w:bottom w:val="none" w:sz="0" w:space="0" w:color="auto"/>
                <w:right w:val="none" w:sz="0" w:space="0" w:color="auto"/>
              </w:divBdr>
            </w:div>
            <w:div w:id="1636911005">
              <w:marLeft w:val="0"/>
              <w:marRight w:val="0"/>
              <w:marTop w:val="0"/>
              <w:marBottom w:val="0"/>
              <w:divBdr>
                <w:top w:val="none" w:sz="0" w:space="0" w:color="auto"/>
                <w:left w:val="none" w:sz="0" w:space="0" w:color="auto"/>
                <w:bottom w:val="none" w:sz="0" w:space="0" w:color="auto"/>
                <w:right w:val="none" w:sz="0" w:space="0" w:color="auto"/>
              </w:divBdr>
            </w:div>
            <w:div w:id="2025814117">
              <w:marLeft w:val="0"/>
              <w:marRight w:val="0"/>
              <w:marTop w:val="0"/>
              <w:marBottom w:val="0"/>
              <w:divBdr>
                <w:top w:val="none" w:sz="0" w:space="0" w:color="auto"/>
                <w:left w:val="none" w:sz="0" w:space="0" w:color="auto"/>
                <w:bottom w:val="none" w:sz="0" w:space="0" w:color="auto"/>
                <w:right w:val="none" w:sz="0" w:space="0" w:color="auto"/>
              </w:divBdr>
            </w:div>
            <w:div w:id="20509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9543">
      <w:bodyDiv w:val="1"/>
      <w:marLeft w:val="0"/>
      <w:marRight w:val="0"/>
      <w:marTop w:val="0"/>
      <w:marBottom w:val="0"/>
      <w:divBdr>
        <w:top w:val="none" w:sz="0" w:space="0" w:color="auto"/>
        <w:left w:val="none" w:sz="0" w:space="0" w:color="auto"/>
        <w:bottom w:val="none" w:sz="0" w:space="0" w:color="auto"/>
        <w:right w:val="none" w:sz="0" w:space="0" w:color="auto"/>
      </w:divBdr>
    </w:div>
    <w:div w:id="1642810898">
      <w:bodyDiv w:val="1"/>
      <w:marLeft w:val="0"/>
      <w:marRight w:val="0"/>
      <w:marTop w:val="0"/>
      <w:marBottom w:val="0"/>
      <w:divBdr>
        <w:top w:val="none" w:sz="0" w:space="0" w:color="auto"/>
        <w:left w:val="none" w:sz="0" w:space="0" w:color="auto"/>
        <w:bottom w:val="none" w:sz="0" w:space="0" w:color="auto"/>
        <w:right w:val="none" w:sz="0" w:space="0" w:color="auto"/>
      </w:divBdr>
    </w:div>
    <w:div w:id="1665283207">
      <w:bodyDiv w:val="1"/>
      <w:marLeft w:val="0"/>
      <w:marRight w:val="0"/>
      <w:marTop w:val="0"/>
      <w:marBottom w:val="0"/>
      <w:divBdr>
        <w:top w:val="none" w:sz="0" w:space="0" w:color="auto"/>
        <w:left w:val="none" w:sz="0" w:space="0" w:color="auto"/>
        <w:bottom w:val="none" w:sz="0" w:space="0" w:color="auto"/>
        <w:right w:val="none" w:sz="0" w:space="0" w:color="auto"/>
      </w:divBdr>
    </w:div>
    <w:div w:id="1713579403">
      <w:bodyDiv w:val="1"/>
      <w:marLeft w:val="0"/>
      <w:marRight w:val="0"/>
      <w:marTop w:val="0"/>
      <w:marBottom w:val="0"/>
      <w:divBdr>
        <w:top w:val="none" w:sz="0" w:space="0" w:color="auto"/>
        <w:left w:val="none" w:sz="0" w:space="0" w:color="auto"/>
        <w:bottom w:val="none" w:sz="0" w:space="0" w:color="auto"/>
        <w:right w:val="none" w:sz="0" w:space="0" w:color="auto"/>
      </w:divBdr>
      <w:divsChild>
        <w:div w:id="971129042">
          <w:marLeft w:val="0"/>
          <w:marRight w:val="0"/>
          <w:marTop w:val="0"/>
          <w:marBottom w:val="0"/>
          <w:divBdr>
            <w:top w:val="none" w:sz="0" w:space="0" w:color="auto"/>
            <w:left w:val="none" w:sz="0" w:space="0" w:color="auto"/>
            <w:bottom w:val="none" w:sz="0" w:space="0" w:color="auto"/>
            <w:right w:val="none" w:sz="0" w:space="0" w:color="auto"/>
          </w:divBdr>
        </w:div>
      </w:divsChild>
    </w:div>
    <w:div w:id="1724715978">
      <w:bodyDiv w:val="1"/>
      <w:marLeft w:val="0"/>
      <w:marRight w:val="0"/>
      <w:marTop w:val="0"/>
      <w:marBottom w:val="0"/>
      <w:divBdr>
        <w:top w:val="none" w:sz="0" w:space="0" w:color="auto"/>
        <w:left w:val="none" w:sz="0" w:space="0" w:color="auto"/>
        <w:bottom w:val="none" w:sz="0" w:space="0" w:color="auto"/>
        <w:right w:val="none" w:sz="0" w:space="0" w:color="auto"/>
      </w:divBdr>
    </w:div>
    <w:div w:id="1774857854">
      <w:bodyDiv w:val="1"/>
      <w:marLeft w:val="0"/>
      <w:marRight w:val="0"/>
      <w:marTop w:val="0"/>
      <w:marBottom w:val="0"/>
      <w:divBdr>
        <w:top w:val="none" w:sz="0" w:space="0" w:color="auto"/>
        <w:left w:val="none" w:sz="0" w:space="0" w:color="auto"/>
        <w:bottom w:val="none" w:sz="0" w:space="0" w:color="auto"/>
        <w:right w:val="none" w:sz="0" w:space="0" w:color="auto"/>
      </w:divBdr>
    </w:div>
    <w:div w:id="1839418105">
      <w:bodyDiv w:val="1"/>
      <w:marLeft w:val="0"/>
      <w:marRight w:val="0"/>
      <w:marTop w:val="0"/>
      <w:marBottom w:val="0"/>
      <w:divBdr>
        <w:top w:val="none" w:sz="0" w:space="0" w:color="auto"/>
        <w:left w:val="none" w:sz="0" w:space="0" w:color="auto"/>
        <w:bottom w:val="none" w:sz="0" w:space="0" w:color="auto"/>
        <w:right w:val="none" w:sz="0" w:space="0" w:color="auto"/>
      </w:divBdr>
    </w:div>
    <w:div w:id="1860579601">
      <w:bodyDiv w:val="1"/>
      <w:marLeft w:val="0"/>
      <w:marRight w:val="0"/>
      <w:marTop w:val="0"/>
      <w:marBottom w:val="0"/>
      <w:divBdr>
        <w:top w:val="none" w:sz="0" w:space="0" w:color="auto"/>
        <w:left w:val="none" w:sz="0" w:space="0" w:color="auto"/>
        <w:bottom w:val="none" w:sz="0" w:space="0" w:color="auto"/>
        <w:right w:val="none" w:sz="0" w:space="0" w:color="auto"/>
      </w:divBdr>
    </w:div>
    <w:div w:id="1948848642">
      <w:bodyDiv w:val="1"/>
      <w:marLeft w:val="0"/>
      <w:marRight w:val="0"/>
      <w:marTop w:val="0"/>
      <w:marBottom w:val="0"/>
      <w:divBdr>
        <w:top w:val="none" w:sz="0" w:space="0" w:color="auto"/>
        <w:left w:val="none" w:sz="0" w:space="0" w:color="auto"/>
        <w:bottom w:val="none" w:sz="0" w:space="0" w:color="auto"/>
        <w:right w:val="none" w:sz="0" w:space="0" w:color="auto"/>
      </w:divBdr>
      <w:divsChild>
        <w:div w:id="859121915">
          <w:marLeft w:val="0"/>
          <w:marRight w:val="0"/>
          <w:marTop w:val="0"/>
          <w:marBottom w:val="0"/>
          <w:divBdr>
            <w:top w:val="none" w:sz="0" w:space="0" w:color="auto"/>
            <w:left w:val="none" w:sz="0" w:space="0" w:color="auto"/>
            <w:bottom w:val="none" w:sz="0" w:space="0" w:color="auto"/>
            <w:right w:val="none" w:sz="0" w:space="0" w:color="auto"/>
          </w:divBdr>
        </w:div>
        <w:div w:id="1000736914">
          <w:marLeft w:val="0"/>
          <w:marRight w:val="0"/>
          <w:marTop w:val="0"/>
          <w:marBottom w:val="0"/>
          <w:divBdr>
            <w:top w:val="none" w:sz="0" w:space="0" w:color="auto"/>
            <w:left w:val="none" w:sz="0" w:space="0" w:color="auto"/>
            <w:bottom w:val="none" w:sz="0" w:space="0" w:color="auto"/>
            <w:right w:val="none" w:sz="0" w:space="0" w:color="auto"/>
          </w:divBdr>
        </w:div>
        <w:div w:id="1003631833">
          <w:marLeft w:val="0"/>
          <w:marRight w:val="0"/>
          <w:marTop w:val="0"/>
          <w:marBottom w:val="0"/>
          <w:divBdr>
            <w:top w:val="none" w:sz="0" w:space="0" w:color="auto"/>
            <w:left w:val="none" w:sz="0" w:space="0" w:color="auto"/>
            <w:bottom w:val="none" w:sz="0" w:space="0" w:color="auto"/>
            <w:right w:val="none" w:sz="0" w:space="0" w:color="auto"/>
          </w:divBdr>
        </w:div>
        <w:div w:id="1432551442">
          <w:marLeft w:val="0"/>
          <w:marRight w:val="0"/>
          <w:marTop w:val="0"/>
          <w:marBottom w:val="0"/>
          <w:divBdr>
            <w:top w:val="none" w:sz="0" w:space="0" w:color="auto"/>
            <w:left w:val="none" w:sz="0" w:space="0" w:color="auto"/>
            <w:bottom w:val="none" w:sz="0" w:space="0" w:color="auto"/>
            <w:right w:val="none" w:sz="0" w:space="0" w:color="auto"/>
          </w:divBdr>
        </w:div>
      </w:divsChild>
    </w:div>
    <w:div w:id="204763796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ec.europa.eu/commission/2014-2019/navracsics_en" TargetMode="External"/><Relationship Id="rId21" Type="http://schemas.openxmlformats.org/officeDocument/2006/relationships/hyperlink" Target="http://boschproject.org" TargetMode="External"/><Relationship Id="rId22" Type="http://schemas.openxmlformats.org/officeDocument/2006/relationships/hyperlink" Target="http://www.europeanheritageawards.eu/" TargetMode="External"/><Relationship Id="rId23" Type="http://schemas.openxmlformats.org/officeDocument/2006/relationships/hyperlink" Target="http://www.europanostra.org/" TargetMode="External"/><Relationship Id="rId24" Type="http://schemas.openxmlformats.org/officeDocument/2006/relationships/hyperlink" Target="http://ec.europa.eu/programmes/creative-europe/index_en.htm" TargetMode="Externa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vote.europanostra.org/" TargetMode="External"/><Relationship Id="rId11" Type="http://schemas.openxmlformats.org/officeDocument/2006/relationships/hyperlink" Target="http://europanostra.org/european-heritage-congress/" TargetMode="External"/><Relationship Id="rId12" Type="http://schemas.openxmlformats.org/officeDocument/2006/relationships/hyperlink" Target="http://www.europeanheritageawards.eu/" TargetMode="External"/><Relationship Id="rId13" Type="http://schemas.openxmlformats.org/officeDocument/2006/relationships/hyperlink" Target="tel:%2B32%202%202967083" TargetMode="External"/><Relationship Id="rId14" Type="http://schemas.openxmlformats.org/officeDocument/2006/relationships/hyperlink" Target="http://www.europeanheritageawards.eu/winners/" TargetMode="External"/><Relationship Id="rId15" Type="http://schemas.openxmlformats.org/officeDocument/2006/relationships/hyperlink" Target="https://www.flickr.com/photos/europanostra/albums/72157681416179225" TargetMode="External"/><Relationship Id="rId16" Type="http://schemas.openxmlformats.org/officeDocument/2006/relationships/hyperlink" Target="https://www.youtube.com/user/EuropaNostraChannel" TargetMode="External"/><Relationship Id="rId17" Type="http://schemas.openxmlformats.org/officeDocument/2006/relationships/hyperlink" Target="http://twitter.com/europanostra" TargetMode="External"/><Relationship Id="rId18" Type="http://schemas.openxmlformats.org/officeDocument/2006/relationships/hyperlink" Target="http://ec.europa.eu/programmes/creative-europe/index_en.htm" TargetMode="External"/><Relationship Id="rId19" Type="http://schemas.openxmlformats.org/officeDocument/2006/relationships/hyperlink" Target="https://twitter.com/europe_creativ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vraaco\Application%20Data\Microsoft\Templates\NewRapi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96090-24C0-8540-AB06-EC5F0E35D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D:\Documents and Settings\avraaco\Application Data\Microsoft\Templates\NewRapid.dot</Template>
  <TotalTime>3</TotalTime>
  <Pages>4</Pages>
  <Words>2287</Words>
  <Characters>12583</Characters>
  <Application>Microsoft Macintosh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Top margin 1</vt:lpstr>
    </vt:vector>
  </TitlesOfParts>
  <Company>European Commission</Company>
  <LinksUpToDate>false</LinksUpToDate>
  <CharactersWithSpaces>14841</CharactersWithSpaces>
  <SharedDoc>false</SharedDoc>
  <HLinks>
    <vt:vector size="84" baseType="variant">
      <vt:variant>
        <vt:i4>7077942</vt:i4>
      </vt:variant>
      <vt:variant>
        <vt:i4>39</vt:i4>
      </vt:variant>
      <vt:variant>
        <vt:i4>0</vt:i4>
      </vt:variant>
      <vt:variant>
        <vt:i4>5</vt:i4>
      </vt:variant>
      <vt:variant>
        <vt:lpwstr>https://issuu.com/europanostra/docs/chcfe_report_executivesummary</vt:lpwstr>
      </vt:variant>
      <vt:variant>
        <vt:lpwstr/>
      </vt:variant>
      <vt:variant>
        <vt:i4>6815826</vt:i4>
      </vt:variant>
      <vt:variant>
        <vt:i4>36</vt:i4>
      </vt:variant>
      <vt:variant>
        <vt:i4>0</vt:i4>
      </vt:variant>
      <vt:variant>
        <vt:i4>5</vt:i4>
      </vt:variant>
      <vt:variant>
        <vt:lpwstr>https://issuu.com/europanostra/docs/chcfe_full-report</vt:lpwstr>
      </vt:variant>
      <vt:variant>
        <vt:lpwstr/>
      </vt:variant>
      <vt:variant>
        <vt:i4>3276832</vt:i4>
      </vt:variant>
      <vt:variant>
        <vt:i4>33</vt:i4>
      </vt:variant>
      <vt:variant>
        <vt:i4>0</vt:i4>
      </vt:variant>
      <vt:variant>
        <vt:i4>5</vt:i4>
      </vt:variant>
      <vt:variant>
        <vt:lpwstr>http://www.europarl.europa.eu/sides/getDoc.do?pubRef=-//EP//NONSGML+TA+P8-TA-2015-0293+0+DOC+PDF+V0//EN</vt:lpwstr>
      </vt:variant>
      <vt:variant>
        <vt:lpwstr/>
      </vt:variant>
      <vt:variant>
        <vt:i4>2359320</vt:i4>
      </vt:variant>
      <vt:variant>
        <vt:i4>30</vt:i4>
      </vt:variant>
      <vt:variant>
        <vt:i4>0</vt:i4>
      </vt:variant>
      <vt:variant>
        <vt:i4>5</vt:i4>
      </vt:variant>
      <vt:variant>
        <vt:lpwstr>http://ec.europa.eu/culture/library/publications/2014-heritage-communication_en.pdf</vt:lpwstr>
      </vt:variant>
      <vt:variant>
        <vt:lpwstr/>
      </vt:variant>
      <vt:variant>
        <vt:i4>1769494</vt:i4>
      </vt:variant>
      <vt:variant>
        <vt:i4>27</vt:i4>
      </vt:variant>
      <vt:variant>
        <vt:i4>0</vt:i4>
      </vt:variant>
      <vt:variant>
        <vt:i4>5</vt:i4>
      </vt:variant>
      <vt:variant>
        <vt:lpwstr>http://www.gr2014.eu/sites/default/files/conclusion cultural heritage.pdf</vt:lpwstr>
      </vt:variant>
      <vt:variant>
        <vt:lpwstr/>
      </vt:variant>
      <vt:variant>
        <vt:i4>1245195</vt:i4>
      </vt:variant>
      <vt:variant>
        <vt:i4>24</vt:i4>
      </vt:variant>
      <vt:variant>
        <vt:i4>0</vt:i4>
      </vt:variant>
      <vt:variant>
        <vt:i4>5</vt:i4>
      </vt:variant>
      <vt:variant>
        <vt:lpwstr>http://www.europanostra.org/heritage-awards/</vt:lpwstr>
      </vt:variant>
      <vt:variant>
        <vt:lpwstr/>
      </vt:variant>
      <vt:variant>
        <vt:i4>5767205</vt:i4>
      </vt:variant>
      <vt:variant>
        <vt:i4>21</vt:i4>
      </vt:variant>
      <vt:variant>
        <vt:i4>0</vt:i4>
      </vt:variant>
      <vt:variant>
        <vt:i4>5</vt:i4>
      </vt:variant>
      <vt:variant>
        <vt:lpwstr>http://ec.europa.eu/commission/2014-2019/navracsics_en</vt:lpwstr>
      </vt:variant>
      <vt:variant>
        <vt:lpwstr/>
      </vt:variant>
      <vt:variant>
        <vt:i4>7143548</vt:i4>
      </vt:variant>
      <vt:variant>
        <vt:i4>18</vt:i4>
      </vt:variant>
      <vt:variant>
        <vt:i4>0</vt:i4>
      </vt:variant>
      <vt:variant>
        <vt:i4>5</vt:i4>
      </vt:variant>
      <vt:variant>
        <vt:lpwstr>https://twitter.com/search?q=creative%20europe&amp;src=typd</vt:lpwstr>
      </vt:variant>
      <vt:variant>
        <vt:lpwstr/>
      </vt:variant>
      <vt:variant>
        <vt:i4>2555929</vt:i4>
      </vt:variant>
      <vt:variant>
        <vt:i4>15</vt:i4>
      </vt:variant>
      <vt:variant>
        <vt:i4>0</vt:i4>
      </vt:variant>
      <vt:variant>
        <vt:i4>5</vt:i4>
      </vt:variant>
      <vt:variant>
        <vt:lpwstr>http://ec.europa.eu/programmes/creative-europe/index_en.htm</vt:lpwstr>
      </vt:variant>
      <vt:variant>
        <vt:lpwstr/>
      </vt:variant>
      <vt:variant>
        <vt:i4>7274570</vt:i4>
      </vt:variant>
      <vt:variant>
        <vt:i4>12</vt:i4>
      </vt:variant>
      <vt:variant>
        <vt:i4>0</vt:i4>
      </vt:variant>
      <vt:variant>
        <vt:i4>5</vt:i4>
      </vt:variant>
      <vt:variant>
        <vt:lpwstr>mailto:Mirna.Bratoz@ec.europa.eu</vt:lpwstr>
      </vt:variant>
      <vt:variant>
        <vt:lpwstr/>
      </vt:variant>
      <vt:variant>
        <vt:i4>6291548</vt:i4>
      </vt:variant>
      <vt:variant>
        <vt:i4>9</vt:i4>
      </vt:variant>
      <vt:variant>
        <vt:i4>0</vt:i4>
      </vt:variant>
      <vt:variant>
        <vt:i4>5</vt:i4>
      </vt:variant>
      <vt:variant>
        <vt:lpwstr>mailto:Lucia.Caudet@ec.europa.eu</vt:lpwstr>
      </vt:variant>
      <vt:variant>
        <vt:lpwstr/>
      </vt:variant>
      <vt:variant>
        <vt:i4>3539041</vt:i4>
      </vt:variant>
      <vt:variant>
        <vt:i4>6</vt:i4>
      </vt:variant>
      <vt:variant>
        <vt:i4>0</vt:i4>
      </vt:variant>
      <vt:variant>
        <vt:i4>5</vt:i4>
      </vt:variant>
      <vt:variant>
        <vt:lpwstr>http://twitter.com/europanostra</vt:lpwstr>
      </vt:variant>
      <vt:variant>
        <vt:lpwstr/>
      </vt:variant>
      <vt:variant>
        <vt:i4>4259950</vt:i4>
      </vt:variant>
      <vt:variant>
        <vt:i4>3</vt:i4>
      </vt:variant>
      <vt:variant>
        <vt:i4>0</vt:i4>
      </vt:variant>
      <vt:variant>
        <vt:i4>5</vt:i4>
      </vt:variant>
      <vt:variant>
        <vt:lpwstr>mailto:jp@europanostra.org</vt:lpwstr>
      </vt:variant>
      <vt:variant>
        <vt:lpwstr/>
      </vt:variant>
      <vt:variant>
        <vt:i4>5111932</vt:i4>
      </vt:variant>
      <vt:variant>
        <vt:i4>0</vt:i4>
      </vt:variant>
      <vt:variant>
        <vt:i4>0</vt:i4>
      </vt:variant>
      <vt:variant>
        <vt:i4>5</vt:i4>
      </vt:variant>
      <vt:variant>
        <vt:lpwstr>mailto:EB@EUROPANOSTRA.ORG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margin 1</dc:title>
  <dc:creator>comm-admin</dc:creator>
  <cp:lastModifiedBy>Luuk Hoogstede</cp:lastModifiedBy>
  <cp:revision>6</cp:revision>
  <cp:lastPrinted>2015-03-20T13:41:00Z</cp:lastPrinted>
  <dcterms:created xsi:type="dcterms:W3CDTF">2017-04-04T08:09:00Z</dcterms:created>
  <dcterms:modified xsi:type="dcterms:W3CDTF">2017-04-04T14:41:00Z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