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33487B" w:rsidRPr="00967811" w:rsidTr="0033487B">
        <w:tc>
          <w:tcPr>
            <w:tcW w:w="4004" w:type="dxa"/>
          </w:tcPr>
          <w:p w:rsidR="0033487B" w:rsidRDefault="0033487B" w:rsidP="00C44402">
            <w:pPr>
              <w:rPr>
                <w:b/>
                <w:sz w:val="6"/>
                <w:szCs w:val="6"/>
              </w:rPr>
            </w:pPr>
          </w:p>
          <w:p w:rsidR="0033487B" w:rsidRDefault="009A2185" w:rsidP="0033487B">
            <w:pPr>
              <w:ind w:left="68"/>
              <w:rPr>
                <w:b/>
                <w:sz w:val="6"/>
                <w:szCs w:val="6"/>
              </w:rPr>
            </w:pPr>
            <w:r>
              <w:rPr>
                <w:rFonts w:cs="Arial"/>
                <w:noProof/>
                <w:color w:val="000000" w:themeColor="text1"/>
                <w:sz w:val="20"/>
                <w:lang w:val="en-US" w:eastAsia="en-US"/>
              </w:rPr>
              <w:drawing>
                <wp:inline distT="0" distB="0" distL="0" distR="0">
                  <wp:extent cx="1419225" cy="1076325"/>
                  <wp:effectExtent l="0" t="0" r="9525" b="9525"/>
                  <wp:docPr id="6" name="Picture 6" descr="C:\Users\J&amp;E\AppData\Local\Microsoft\Windows\INetCache\Content.Word\EYCH2018_Logos_Yellow-D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mp;E\AppData\Local\Microsoft\Windows\INetCache\Content.Word\EYCH2018_Logos_Yellow-DE-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tc>
        <w:tc>
          <w:tcPr>
            <w:tcW w:w="4394" w:type="dxa"/>
          </w:tcPr>
          <w:p w:rsidR="0033487B" w:rsidRDefault="0033487B" w:rsidP="00C44402">
            <w:pPr>
              <w:rPr>
                <w:b/>
                <w:sz w:val="28"/>
                <w:szCs w:val="28"/>
              </w:rPr>
            </w:pPr>
          </w:p>
          <w:p w:rsidR="0033487B" w:rsidRPr="00967811" w:rsidRDefault="0033487B" w:rsidP="00C44402">
            <w:pPr>
              <w:rPr>
                <w:b/>
                <w:sz w:val="20"/>
              </w:rPr>
            </w:pPr>
            <w:r w:rsidRPr="00967811">
              <w:rPr>
                <w:b/>
                <w:noProof/>
                <w:sz w:val="28"/>
                <w:szCs w:val="28"/>
                <w:lang w:val="en-US" w:eastAsia="en-US"/>
              </w:rPr>
              <w:drawing>
                <wp:inline distT="0" distB="0" distL="0" distR="0">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33487B" w:rsidRDefault="0033487B" w:rsidP="00C44402">
            <w:pPr>
              <w:jc w:val="center"/>
              <w:rPr>
                <w:noProof/>
                <w:sz w:val="20"/>
              </w:rPr>
            </w:pPr>
          </w:p>
          <w:p w:rsidR="0033487B" w:rsidRDefault="0033487B" w:rsidP="00C44402">
            <w:pPr>
              <w:jc w:val="center"/>
              <w:rPr>
                <w:rFonts w:cs="Arial"/>
                <w:b/>
                <w:iCs/>
                <w:color w:val="FF0000"/>
                <w:sz w:val="24"/>
                <w:szCs w:val="24"/>
                <w:u w:val="single"/>
              </w:rPr>
            </w:pPr>
          </w:p>
          <w:p w:rsidR="0033487B" w:rsidRPr="00D908F1" w:rsidRDefault="0033487B" w:rsidP="00C44402">
            <w:pPr>
              <w:rPr>
                <w:rFonts w:cs="Arial"/>
                <w:b/>
                <w:iCs/>
                <w:sz w:val="24"/>
                <w:szCs w:val="24"/>
                <w:lang w:val="en-US"/>
              </w:rPr>
            </w:pPr>
          </w:p>
        </w:tc>
        <w:tc>
          <w:tcPr>
            <w:tcW w:w="1701" w:type="dxa"/>
          </w:tcPr>
          <w:p w:rsidR="0033487B" w:rsidRPr="00967811" w:rsidRDefault="0033487B" w:rsidP="00C44402">
            <w:pPr>
              <w:jc w:val="right"/>
              <w:rPr>
                <w:b/>
                <w:sz w:val="20"/>
              </w:rPr>
            </w:pPr>
            <w:r>
              <w:rPr>
                <w:rFonts w:cs="Arial"/>
                <w:b/>
                <w:noProof/>
                <w:color w:val="002060"/>
                <w:lang w:val="en-US" w:eastAsia="en-US"/>
              </w:rPr>
              <w:drawing>
                <wp:inline distT="0" distB="0" distL="0" distR="0">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9A2185" w:rsidRPr="00C87BFA" w:rsidRDefault="009A2185" w:rsidP="00DC33BA">
      <w:pPr>
        <w:pStyle w:val="5Normal"/>
        <w:spacing w:after="0"/>
        <w:jc w:val="center"/>
        <w:rPr>
          <w:rFonts w:cs="Arial"/>
          <w:b/>
          <w:iCs/>
          <w:spacing w:val="0"/>
          <w:sz w:val="24"/>
          <w:szCs w:val="24"/>
          <w:lang w:val="de-DE"/>
        </w:rPr>
      </w:pPr>
      <w:r w:rsidRPr="009A2185">
        <w:rPr>
          <w:rFonts w:cs="Arial"/>
          <w:b/>
          <w:iCs/>
          <w:spacing w:val="0"/>
          <w:sz w:val="24"/>
          <w:szCs w:val="24"/>
          <w:lang w:val="de-DE"/>
        </w:rPr>
        <w:t>PRESSEMITTEILUNG</w:t>
      </w:r>
      <w:r w:rsidRPr="00C87BFA">
        <w:rPr>
          <w:rFonts w:cs="Arial"/>
          <w:b/>
          <w:iCs/>
          <w:spacing w:val="0"/>
          <w:sz w:val="24"/>
          <w:szCs w:val="24"/>
          <w:lang w:val="de-DE"/>
        </w:rPr>
        <w:t xml:space="preserve"> </w:t>
      </w:r>
    </w:p>
    <w:p w:rsidR="0033487B" w:rsidRPr="009A2185" w:rsidRDefault="0033487B" w:rsidP="00DC33BA">
      <w:pPr>
        <w:pStyle w:val="5Normal"/>
        <w:spacing w:after="0"/>
        <w:jc w:val="center"/>
        <w:rPr>
          <w:rFonts w:cs="Arial"/>
          <w:b/>
          <w:color w:val="FF0000"/>
          <w:sz w:val="20"/>
          <w:lang w:val="pt-PT"/>
        </w:rPr>
      </w:pPr>
      <w:bookmarkStart w:id="0" w:name="_GoBack"/>
      <w:bookmarkEnd w:id="0"/>
    </w:p>
    <w:p w:rsidR="00DC33BA" w:rsidRPr="009A2185" w:rsidRDefault="00DC33BA" w:rsidP="00DC33BA">
      <w:pPr>
        <w:pStyle w:val="5Normal"/>
        <w:spacing w:after="0"/>
        <w:jc w:val="center"/>
        <w:rPr>
          <w:b/>
          <w:color w:val="000000"/>
          <w:sz w:val="24"/>
          <w:szCs w:val="24"/>
          <w:lang w:val="pt-PT"/>
        </w:rPr>
      </w:pPr>
    </w:p>
    <w:p w:rsidR="006A6732" w:rsidRPr="006A6732" w:rsidRDefault="006A6732" w:rsidP="00F8448F">
      <w:pPr>
        <w:suppressAutoHyphens/>
        <w:spacing w:line="312" w:lineRule="auto"/>
        <w:jc w:val="center"/>
        <w:rPr>
          <w:b/>
          <w:bCs/>
          <w:color w:val="000000"/>
          <w:spacing w:val="-2"/>
          <w:sz w:val="24"/>
          <w:szCs w:val="24"/>
        </w:rPr>
      </w:pPr>
      <w:proofErr w:type="spellStart"/>
      <w:r w:rsidRPr="006A6732">
        <w:rPr>
          <w:b/>
          <w:bCs/>
          <w:color w:val="000000"/>
          <w:spacing w:val="-2"/>
          <w:sz w:val="24"/>
          <w:szCs w:val="24"/>
        </w:rPr>
        <w:t>Drei</w:t>
      </w:r>
      <w:proofErr w:type="spellEnd"/>
      <w:r w:rsidRPr="006A6732">
        <w:rPr>
          <w:b/>
          <w:bCs/>
          <w:color w:val="000000"/>
          <w:spacing w:val="-2"/>
          <w:sz w:val="24"/>
          <w:szCs w:val="24"/>
        </w:rPr>
        <w:t xml:space="preserve"> </w:t>
      </w:r>
      <w:proofErr w:type="spellStart"/>
      <w:r w:rsidRPr="006A6732">
        <w:rPr>
          <w:b/>
          <w:bCs/>
          <w:color w:val="000000"/>
          <w:spacing w:val="-2"/>
          <w:sz w:val="24"/>
          <w:szCs w:val="24"/>
        </w:rPr>
        <w:t>Projekte</w:t>
      </w:r>
      <w:proofErr w:type="spellEnd"/>
      <w:r w:rsidRPr="006A6732">
        <w:rPr>
          <w:b/>
          <w:bCs/>
          <w:color w:val="000000"/>
          <w:spacing w:val="-2"/>
          <w:sz w:val="24"/>
          <w:szCs w:val="24"/>
        </w:rPr>
        <w:t xml:space="preserve"> </w:t>
      </w:r>
      <w:proofErr w:type="spellStart"/>
      <w:r w:rsidRPr="006A6732">
        <w:rPr>
          <w:b/>
          <w:bCs/>
          <w:color w:val="000000"/>
          <w:spacing w:val="-2"/>
          <w:sz w:val="24"/>
          <w:szCs w:val="24"/>
        </w:rPr>
        <w:t>aus</w:t>
      </w:r>
      <w:proofErr w:type="spellEnd"/>
      <w:r w:rsidRPr="006A6732">
        <w:rPr>
          <w:b/>
          <w:bCs/>
          <w:color w:val="000000"/>
          <w:spacing w:val="-2"/>
          <w:sz w:val="24"/>
          <w:szCs w:val="24"/>
        </w:rPr>
        <w:t xml:space="preserve"> Deutschland </w:t>
      </w:r>
      <w:proofErr w:type="spellStart"/>
      <w:r w:rsidRPr="006A6732">
        <w:rPr>
          <w:b/>
          <w:bCs/>
          <w:color w:val="000000"/>
          <w:spacing w:val="-2"/>
          <w:sz w:val="24"/>
          <w:szCs w:val="24"/>
        </w:rPr>
        <w:t>gewinnen</w:t>
      </w:r>
      <w:proofErr w:type="spellEnd"/>
      <w:r w:rsidRPr="006A6732">
        <w:rPr>
          <w:b/>
          <w:bCs/>
          <w:color w:val="000000"/>
          <w:spacing w:val="-2"/>
          <w:sz w:val="24"/>
          <w:szCs w:val="24"/>
        </w:rPr>
        <w:t xml:space="preserve"> den </w:t>
      </w:r>
    </w:p>
    <w:p w:rsidR="00F8448F" w:rsidRPr="006A6732" w:rsidRDefault="006A6732" w:rsidP="00F8448F">
      <w:pPr>
        <w:suppressAutoHyphens/>
        <w:spacing w:line="312" w:lineRule="auto"/>
        <w:jc w:val="center"/>
        <w:rPr>
          <w:b/>
          <w:color w:val="000000"/>
          <w:spacing w:val="-2"/>
          <w:sz w:val="24"/>
          <w:szCs w:val="24"/>
          <w:lang w:val="de-DE"/>
        </w:rPr>
      </w:pPr>
      <w:r w:rsidRPr="006A6732">
        <w:rPr>
          <w:b/>
          <w:bCs/>
          <w:color w:val="000000"/>
          <w:spacing w:val="-2"/>
          <w:sz w:val="24"/>
          <w:szCs w:val="24"/>
          <w:lang w:val="de-DE"/>
        </w:rPr>
        <w:t>EU Preis für das Kulturerbe / Europa Nostra Awards </w:t>
      </w:r>
      <w:r w:rsidRPr="006A6732">
        <w:rPr>
          <w:b/>
          <w:bCs/>
          <w:color w:val="000000"/>
          <w:spacing w:val="-2"/>
          <w:sz w:val="24"/>
          <w:szCs w:val="24"/>
        </w:rPr>
        <w:t>2018</w:t>
      </w:r>
    </w:p>
    <w:p w:rsidR="006A6732" w:rsidRDefault="006A6732" w:rsidP="0015642A">
      <w:pPr>
        <w:pStyle w:val="5Normal"/>
        <w:spacing w:after="0"/>
        <w:jc w:val="both"/>
        <w:rPr>
          <w:rFonts w:cs="Arial"/>
          <w:b/>
          <w:color w:val="000000" w:themeColor="text1"/>
          <w:sz w:val="20"/>
          <w:lang w:val="de-DE"/>
        </w:rPr>
      </w:pPr>
    </w:p>
    <w:p w:rsidR="006A6732" w:rsidRDefault="0015642A" w:rsidP="0015642A">
      <w:pPr>
        <w:pStyle w:val="5Normal"/>
        <w:spacing w:after="0"/>
        <w:jc w:val="both"/>
        <w:rPr>
          <w:rFonts w:cs="Arial"/>
          <w:color w:val="000000" w:themeColor="text1"/>
          <w:sz w:val="20"/>
          <w:lang w:val="de-DE"/>
        </w:rPr>
      </w:pPr>
      <w:r w:rsidRPr="00C87BFA">
        <w:rPr>
          <w:rFonts w:cs="Arial"/>
          <w:b/>
          <w:color w:val="000000" w:themeColor="text1"/>
          <w:sz w:val="20"/>
          <w:lang w:val="de-DE"/>
        </w:rPr>
        <w:t>Brüssel / Den Haag, 15. Mai 2018</w:t>
      </w:r>
      <w:r w:rsidRPr="00C87BFA">
        <w:rPr>
          <w:rFonts w:cs="Arial"/>
          <w:color w:val="000000" w:themeColor="text1"/>
          <w:sz w:val="20"/>
          <w:lang w:val="de-DE"/>
        </w:rPr>
        <w:t xml:space="preserve"> – Die Europäische Kommission und Europa Nostra, das führende Netzwerk für Kulturerbe, haben heute die Gewinner des EU-Preises für das Kulturerbe / Europa Nostra Awards für 2018 bekannt gegeben. 29 Preisträger aus 17 Ländern werden für ihre herausragenden Leistungen in den Bereichen Denkmalschutz, Forschung, ehrenamtliches Engagement, Bildung, Ausbildung und Bewusstseinsbildung ausgezeichnet. </w:t>
      </w:r>
      <w:r w:rsidR="002978D5" w:rsidRPr="002978D5">
        <w:rPr>
          <w:rFonts w:cs="Arial"/>
          <w:color w:val="000000" w:themeColor="text1"/>
          <w:sz w:val="20"/>
          <w:lang w:val="de-DE"/>
        </w:rPr>
        <w:t xml:space="preserve">Unter den diesjährigen Gewinnern sind drei herausragende Projekte aus Deutschland: in der Kategorie Denkmalschutz, das </w:t>
      </w:r>
      <w:r w:rsidR="002978D5" w:rsidRPr="006A6732">
        <w:rPr>
          <w:rFonts w:cs="Arial"/>
          <w:b/>
          <w:color w:val="000000" w:themeColor="text1"/>
          <w:sz w:val="20"/>
          <w:lang w:val="de-DE"/>
        </w:rPr>
        <w:t>Restaurierungsprojekt Sanatorium Dr. Barner in Braunlage / Harz, das von David Chipperfield Architects Berlin ausgeführt wurde</w:t>
      </w:r>
      <w:r w:rsidR="002978D5" w:rsidRPr="006A6732">
        <w:rPr>
          <w:rFonts w:cs="Arial"/>
          <w:color w:val="000000" w:themeColor="text1"/>
          <w:sz w:val="20"/>
          <w:lang w:val="de-DE"/>
        </w:rPr>
        <w:t>, und</w:t>
      </w:r>
      <w:r w:rsidR="002978D5" w:rsidRPr="002978D5">
        <w:rPr>
          <w:rFonts w:cs="Arial"/>
          <w:color w:val="000000" w:themeColor="text1"/>
          <w:sz w:val="20"/>
          <w:lang w:val="de-DE"/>
        </w:rPr>
        <w:t xml:space="preserve"> </w:t>
      </w:r>
      <w:r w:rsidR="002978D5">
        <w:rPr>
          <w:rFonts w:cs="Arial"/>
          <w:b/>
          <w:color w:val="000000" w:themeColor="text1"/>
          <w:sz w:val="20"/>
          <w:lang w:val="de-DE"/>
        </w:rPr>
        <w:t>D</w:t>
      </w:r>
      <w:r w:rsidR="002978D5" w:rsidRPr="002978D5">
        <w:rPr>
          <w:rFonts w:cs="Arial"/>
          <w:b/>
          <w:color w:val="000000" w:themeColor="text1"/>
          <w:sz w:val="20"/>
          <w:lang w:val="de-DE"/>
        </w:rPr>
        <w:t>er</w:t>
      </w:r>
      <w:r w:rsidR="002978D5" w:rsidRPr="002978D5">
        <w:rPr>
          <w:rFonts w:cs="Arial"/>
          <w:color w:val="000000" w:themeColor="text1"/>
          <w:sz w:val="20"/>
          <w:lang w:val="de-DE"/>
        </w:rPr>
        <w:t xml:space="preserve"> </w:t>
      </w:r>
      <w:r w:rsidR="002978D5" w:rsidRPr="002978D5">
        <w:rPr>
          <w:rFonts w:cs="Arial"/>
          <w:b/>
          <w:color w:val="000000" w:themeColor="text1"/>
          <w:sz w:val="20"/>
          <w:lang w:val="de-DE"/>
        </w:rPr>
        <w:t xml:space="preserve">Winzerberg – königlicher Weinberg </w:t>
      </w:r>
      <w:r w:rsidR="002978D5">
        <w:rPr>
          <w:rFonts w:cs="Arial"/>
          <w:b/>
          <w:color w:val="000000" w:themeColor="text1"/>
          <w:sz w:val="20"/>
          <w:lang w:val="de-DE"/>
        </w:rPr>
        <w:t>im Schloss Sanssouci-Ensemble,</w:t>
      </w:r>
      <w:r w:rsidR="002978D5" w:rsidRPr="002978D5">
        <w:rPr>
          <w:rFonts w:cs="Arial"/>
          <w:b/>
          <w:color w:val="000000" w:themeColor="text1"/>
          <w:sz w:val="20"/>
          <w:lang w:val="de-DE"/>
        </w:rPr>
        <w:t xml:space="preserve"> Potsdam</w:t>
      </w:r>
      <w:r w:rsidR="002978D5" w:rsidRPr="002978D5">
        <w:rPr>
          <w:rFonts w:cs="Arial"/>
          <w:color w:val="000000" w:themeColor="text1"/>
          <w:sz w:val="20"/>
          <w:lang w:val="de-DE"/>
        </w:rPr>
        <w:t xml:space="preserve">, sowie in der Kategorie Forschung, </w:t>
      </w:r>
      <w:r w:rsidR="002978D5" w:rsidRPr="002978D5">
        <w:rPr>
          <w:rFonts w:cs="Arial"/>
          <w:b/>
          <w:color w:val="000000" w:themeColor="text1"/>
          <w:sz w:val="20"/>
          <w:lang w:val="de-DE"/>
        </w:rPr>
        <w:t>das CultLab3D: Automatisierte Scantechnologie für 3D-Digitalisierung in Darmstadt</w:t>
      </w:r>
      <w:r w:rsidR="002978D5" w:rsidRPr="002978D5">
        <w:rPr>
          <w:rFonts w:cs="Arial"/>
          <w:color w:val="000000" w:themeColor="text1"/>
          <w:sz w:val="20"/>
          <w:lang w:val="de-DE"/>
        </w:rPr>
        <w:t>.</w:t>
      </w:r>
      <w:r w:rsidR="002978D5">
        <w:rPr>
          <w:rFonts w:cs="Arial"/>
          <w:color w:val="000000" w:themeColor="text1"/>
          <w:sz w:val="20"/>
          <w:lang w:val="de-DE"/>
        </w:rPr>
        <w:t xml:space="preserve"> </w:t>
      </w:r>
    </w:p>
    <w:p w:rsidR="006A6732" w:rsidRDefault="006A6732" w:rsidP="0015642A">
      <w:pPr>
        <w:pStyle w:val="5Normal"/>
        <w:spacing w:after="0"/>
        <w:jc w:val="both"/>
        <w:rPr>
          <w:rFonts w:cs="Arial"/>
          <w:color w:val="000000" w:themeColor="text1"/>
          <w:sz w:val="20"/>
          <w:lang w:val="de-DE"/>
        </w:rPr>
      </w:pPr>
    </w:p>
    <w:p w:rsidR="0015642A" w:rsidRPr="002978D5" w:rsidRDefault="0015642A" w:rsidP="0015642A">
      <w:pPr>
        <w:pStyle w:val="5Normal"/>
        <w:spacing w:after="0"/>
        <w:jc w:val="both"/>
        <w:rPr>
          <w:rFonts w:cs="Arial"/>
          <w:color w:val="000000" w:themeColor="text1"/>
          <w:sz w:val="20"/>
          <w:lang w:val="de-DE"/>
        </w:rPr>
      </w:pPr>
      <w:r w:rsidRPr="00C87BFA">
        <w:rPr>
          <w:rFonts w:cs="Arial"/>
          <w:color w:val="000000" w:themeColor="text1"/>
          <w:sz w:val="20"/>
          <w:lang w:val="de-DE"/>
        </w:rPr>
        <w:t>Als Beitrag zum Europäischen Jahr des Kulturerbes 2018 wird bei den Auszeichnungen in diesem Jahr ein besonderer Schwerpunkt auf eine ausgeprägte europäische Dimension der ausgewählten Leistungen gelegt.</w:t>
      </w:r>
      <w:r w:rsidRPr="00C87BFA">
        <w:rPr>
          <w:rFonts w:cs="Arial"/>
          <w:sz w:val="20"/>
          <w:lang w:val="de-DE"/>
        </w:rPr>
        <w:t xml:space="preserve"> Am 22. Juni werden die Gewinner auf dem ersten Europäischen Kulturerbe-Gipfel im Rahmen einer hochkarätig besetzten Preisverleihungszeremonie in Berlin geehrt.</w:t>
      </w:r>
    </w:p>
    <w:p w:rsidR="0015642A" w:rsidRPr="00C87BFA" w:rsidRDefault="0015642A" w:rsidP="0015642A">
      <w:pPr>
        <w:pStyle w:val="5Normal"/>
        <w:spacing w:after="0"/>
        <w:jc w:val="both"/>
        <w:rPr>
          <w:rFonts w:cs="Arial"/>
          <w:color w:val="000000" w:themeColor="text1"/>
          <w:sz w:val="20"/>
          <w:lang w:val="de-DE"/>
        </w:rPr>
      </w:pPr>
    </w:p>
    <w:p w:rsidR="0015642A" w:rsidRPr="00C87BFA" w:rsidRDefault="0015642A" w:rsidP="0015642A">
      <w:pPr>
        <w:pStyle w:val="5Normal"/>
        <w:spacing w:after="0"/>
        <w:jc w:val="both"/>
        <w:rPr>
          <w:rFonts w:cs="Arial"/>
          <w:bCs/>
          <w:color w:val="000000" w:themeColor="text1"/>
          <w:sz w:val="20"/>
          <w:lang w:val="de-DE"/>
        </w:rPr>
      </w:pPr>
      <w:r w:rsidRPr="00C87BFA">
        <w:rPr>
          <w:rFonts w:cs="Arial"/>
          <w:color w:val="000000"/>
          <w:sz w:val="20"/>
          <w:lang w:val="de-DE"/>
        </w:rPr>
        <w:t xml:space="preserve">Bürger aus ganz Europa und weltweit können jetzt </w:t>
      </w:r>
      <w:hyperlink r:id="rId11">
        <w:r w:rsidRPr="00C87BFA">
          <w:rPr>
            <w:rStyle w:val="Hyperlink"/>
            <w:rFonts w:cs="Arial"/>
            <w:sz w:val="20"/>
            <w:lang w:val="de-DE"/>
          </w:rPr>
          <w:t>online über den Publikumspreis abstimmen</w:t>
        </w:r>
      </w:hyperlink>
      <w:r w:rsidRPr="00C87BFA">
        <w:rPr>
          <w:rFonts w:cs="Arial"/>
          <w:color w:val="000000"/>
          <w:sz w:val="20"/>
          <w:lang w:val="de-DE"/>
        </w:rPr>
        <w:t xml:space="preserve"> und damit eines der preisgekrönten Projekte aus ihrem eigenen oder einem anderen europäischen Landes unterstützen. </w:t>
      </w:r>
    </w:p>
    <w:p w:rsidR="0015642A" w:rsidRPr="00C87BFA" w:rsidRDefault="0015642A" w:rsidP="0015642A">
      <w:pPr>
        <w:suppressAutoHyphens/>
        <w:jc w:val="both"/>
        <w:rPr>
          <w:rFonts w:cs="Arial"/>
          <w:bCs/>
          <w:color w:val="000000" w:themeColor="text1"/>
          <w:spacing w:val="-2"/>
          <w:sz w:val="20"/>
          <w:lang w:val="de-DE"/>
        </w:rPr>
      </w:pPr>
    </w:p>
    <w:p w:rsidR="0015642A" w:rsidRPr="00C87BFA" w:rsidRDefault="0015642A" w:rsidP="0015642A">
      <w:pPr>
        <w:jc w:val="both"/>
        <w:rPr>
          <w:rFonts w:cs="Arial"/>
          <w:i/>
          <w:iCs/>
          <w:color w:val="000000" w:themeColor="text1"/>
          <w:sz w:val="20"/>
          <w:lang w:val="de-DE"/>
        </w:rPr>
      </w:pPr>
      <w:r w:rsidRPr="00C87BFA">
        <w:rPr>
          <w:rFonts w:cs="Arial"/>
          <w:color w:val="000000" w:themeColor="text1"/>
          <w:sz w:val="20"/>
          <w:lang w:val="de-DE"/>
        </w:rPr>
        <w:t>Herausragende „Erfolgsgeschichten“ des europäischen Kulturerbes, die 2018 ausgezeichnet werden, sind unter anderem: die Restaurierung einer byzantinischen Kirche in Griechenland mit ihren einzigartigen Fresken aus dem 8. und 9. Jahrhundert, die durch eine erfolgreiche Zusammenarbeit zwischen griechischen und schweizerischen Organisationen ermöglicht wurde; die Entwicklung einer neuen Methode zur Erhaltung historischer europäischer Gebäude, als Ergebnis eines Joint Ventures von fünf Einrichtungen aus Frankreich, Italien und Polen; ein seit über 30 Jahren tätiges internationales Netzwerk von NRO zum Schutz von Venedig; und die Einrichtung eines öffentlichen Bildungsprogramms, das allen Kindern und Jugendlichen in Finnland ermöglicht, sich mit ihrem Kulturerbe zu befassen, und als Inspiration für ähnliche Initiativen in ganz Europa dienen kann</w:t>
      </w:r>
      <w:r w:rsidRPr="00C87BFA">
        <w:rPr>
          <w:rFonts w:cs="Arial"/>
          <w:i/>
          <w:color w:val="000000" w:themeColor="text1"/>
          <w:sz w:val="20"/>
          <w:lang w:val="de-DE"/>
        </w:rPr>
        <w:t>.</w:t>
      </w:r>
    </w:p>
    <w:p w:rsidR="0015642A" w:rsidRPr="00C87BFA" w:rsidRDefault="0015642A" w:rsidP="0015642A">
      <w:pPr>
        <w:jc w:val="both"/>
        <w:rPr>
          <w:rFonts w:cs="Arial"/>
          <w:i/>
          <w:iCs/>
          <w:color w:val="000000" w:themeColor="text1"/>
          <w:sz w:val="20"/>
          <w:lang w:val="de-DE"/>
        </w:rPr>
      </w:pPr>
    </w:p>
    <w:p w:rsidR="0015642A" w:rsidRPr="00C87BFA" w:rsidRDefault="0015642A" w:rsidP="0015642A">
      <w:pPr>
        <w:jc w:val="both"/>
        <w:rPr>
          <w:rFonts w:cs="Arial"/>
          <w:color w:val="000000" w:themeColor="text1"/>
          <w:spacing w:val="-2"/>
          <w:sz w:val="20"/>
          <w:lang w:val="de-DE"/>
        </w:rPr>
      </w:pPr>
      <w:r w:rsidRPr="00C87BFA">
        <w:rPr>
          <w:rFonts w:cs="Arial"/>
          <w:i/>
          <w:color w:val="000000" w:themeColor="text1"/>
          <w:spacing w:val="-2"/>
          <w:sz w:val="20"/>
          <w:lang w:val="de-DE"/>
        </w:rPr>
        <w:t xml:space="preserve">„Das kulturelle Erbe in all seinen verschiedenen Formen gehört zum wertvollsten Kapital Europas. Es schlägt Brücken zwischen Völkern und Gemeinschaften ebenso wie zwischen Vergangenheit und Zukunft. Es ist von zentraler Bedeutung für unsere Identität als Europäer und zudem ein wichtiger Motor für die soziale und wirtschaftliche Entwicklung. Ich beglückwünsche die Gewinner des Preises der Europäischen Union für das Kulturerbe / Europa Nostra Awards 2018 und ihre Teams zu ihrer herausragenden und innovativen Arbeit. Dank ihrem Talent und Engagement wurden zahlreiche europäische Kulturerbe-Schätze bewahrt und neu belebt. Und was besonders wichtig ist: ihre Arbeit ermöglicht es Menschen unterschiedlichster Herkunft, unser reichhaltiges Kulturerbe zu entdecken und sich damit zu beschäftigen, ganz im Geist des europäischen Jahrs des Kulturerbes, das wir 2018 begehen“, </w:t>
      </w:r>
      <w:r w:rsidRPr="00C87BFA">
        <w:rPr>
          <w:rFonts w:cs="Arial"/>
          <w:color w:val="000000" w:themeColor="text1"/>
          <w:spacing w:val="-2"/>
          <w:sz w:val="20"/>
          <w:lang w:val="de-DE"/>
        </w:rPr>
        <w:t xml:space="preserve">erklärte </w:t>
      </w:r>
      <w:r w:rsidRPr="00C87BFA">
        <w:rPr>
          <w:rFonts w:cs="Arial"/>
          <w:b/>
          <w:color w:val="000000" w:themeColor="text1"/>
          <w:spacing w:val="-2"/>
          <w:sz w:val="20"/>
          <w:lang w:val="de-DE"/>
        </w:rPr>
        <w:t>Tibor Navracsics</w:t>
      </w:r>
      <w:r w:rsidRPr="00C87BFA">
        <w:rPr>
          <w:rFonts w:cs="Arial"/>
          <w:color w:val="000000" w:themeColor="text1"/>
          <w:spacing w:val="-2"/>
          <w:sz w:val="20"/>
          <w:lang w:val="de-DE"/>
        </w:rPr>
        <w:t>, für Bildung, Kultur, Jugend und Sport zuständiges Mitglied der Europäischen Kommission.</w:t>
      </w:r>
    </w:p>
    <w:p w:rsidR="0015642A" w:rsidRPr="00C87BFA" w:rsidRDefault="0015642A" w:rsidP="0015642A">
      <w:pPr>
        <w:jc w:val="both"/>
        <w:rPr>
          <w:rFonts w:cs="Arial"/>
          <w:color w:val="000000" w:themeColor="text1"/>
          <w:spacing w:val="-2"/>
          <w:sz w:val="20"/>
          <w:lang w:val="de-DE"/>
        </w:rPr>
      </w:pPr>
    </w:p>
    <w:p w:rsidR="0015642A" w:rsidRPr="00C87BFA" w:rsidRDefault="0015642A" w:rsidP="0015642A">
      <w:pPr>
        <w:jc w:val="both"/>
        <w:rPr>
          <w:rFonts w:cs="Arial"/>
          <w:color w:val="000000" w:themeColor="text1"/>
          <w:spacing w:val="-2"/>
          <w:sz w:val="20"/>
          <w:lang w:val="de-DE"/>
        </w:rPr>
      </w:pPr>
      <w:r w:rsidRPr="00C87BFA">
        <w:rPr>
          <w:rFonts w:cs="Arial"/>
          <w:i/>
          <w:color w:val="000000" w:themeColor="text1"/>
          <w:spacing w:val="-2"/>
          <w:sz w:val="20"/>
          <w:lang w:val="de-DE"/>
        </w:rPr>
        <w:t>„Von ganzem Herzen gratuliere ich den diesjährigen „Kulturerbe-Champions“, die zu Gewinnern des Kulturerbe-Preises / Europa Nostra Awards gekürt wurden. Wir sind tief beeindruckt von solch außerordentlichen Fähigkeiten, von der Kreativität und dem leidenschaftlichen Engagement so vieler Fachleute, Ehrenamtlicher und Förderer im Kulturerbe-Bereich aus ganz Europa. Sie verdienen höchstes Lob und weitere Unterstützung. Die Gewinner dieser Auszeichnung sind der lebendige Beweis, dass unser Kulturerbe weit mehr ist als eine Erinnerung an unsere Vergangenheit; es ist ein Schlüssel zum Verständnis unserer Gegenwart und eine Ressource für unsere Zukunft. Daher müssen wir das Jahr des europäischen Kulturerbes nutzen, um den Wert unseres gemeinsamen Kulturerbes für die Zukunft Europas anzuerkennen!“</w:t>
      </w:r>
      <w:r w:rsidRPr="00C87BFA">
        <w:rPr>
          <w:rFonts w:cs="Arial"/>
          <w:color w:val="000000" w:themeColor="text1"/>
          <w:spacing w:val="-2"/>
          <w:sz w:val="20"/>
          <w:lang w:val="de-DE"/>
        </w:rPr>
        <w:t xml:space="preserve"> </w:t>
      </w:r>
      <w:r w:rsidRPr="00C87BFA">
        <w:rPr>
          <w:rFonts w:cs="Arial"/>
          <w:sz w:val="20"/>
          <w:lang w:val="de-DE"/>
        </w:rPr>
        <w:t>erklärte</w:t>
      </w:r>
      <w:r w:rsidRPr="00C87BFA">
        <w:rPr>
          <w:rFonts w:cs="Arial"/>
          <w:color w:val="000000" w:themeColor="text1"/>
          <w:spacing w:val="-2"/>
          <w:sz w:val="20"/>
          <w:lang w:val="de-DE"/>
        </w:rPr>
        <w:t xml:space="preserve"> </w:t>
      </w:r>
      <w:r w:rsidRPr="00C87BFA">
        <w:rPr>
          <w:rFonts w:cs="Arial"/>
          <w:b/>
          <w:color w:val="000000" w:themeColor="text1"/>
          <w:sz w:val="20"/>
          <w:lang w:val="de-DE"/>
        </w:rPr>
        <w:t>Plácido Domingo</w:t>
      </w:r>
      <w:r w:rsidRPr="00C87BFA">
        <w:rPr>
          <w:rFonts w:cs="Arial"/>
          <w:color w:val="000000" w:themeColor="text1"/>
          <w:spacing w:val="-2"/>
          <w:sz w:val="20"/>
          <w:lang w:val="de-DE"/>
        </w:rPr>
        <w:t xml:space="preserve">, der renommierte Opernsänger und Präsident von Europa Nostra. </w:t>
      </w:r>
    </w:p>
    <w:p w:rsidR="0015642A" w:rsidRPr="00C87BFA" w:rsidRDefault="0015642A" w:rsidP="0015642A">
      <w:pPr>
        <w:pStyle w:val="5Normal"/>
        <w:spacing w:after="0"/>
        <w:jc w:val="both"/>
        <w:rPr>
          <w:rFonts w:cs="Arial"/>
          <w:sz w:val="20"/>
          <w:lang w:val="de-DE"/>
        </w:rPr>
      </w:pPr>
    </w:p>
    <w:p w:rsidR="0015642A" w:rsidRPr="00C87BFA" w:rsidRDefault="0015642A" w:rsidP="0015642A">
      <w:pPr>
        <w:pStyle w:val="5Normal"/>
        <w:spacing w:after="0"/>
        <w:jc w:val="both"/>
        <w:rPr>
          <w:rFonts w:cs="Arial"/>
          <w:bCs/>
          <w:color w:val="000000"/>
          <w:sz w:val="20"/>
          <w:lang w:val="de-DE"/>
        </w:rPr>
      </w:pPr>
      <w:r w:rsidRPr="00C87BFA">
        <w:rPr>
          <w:rFonts w:cs="Arial"/>
          <w:sz w:val="20"/>
          <w:lang w:val="de-DE"/>
        </w:rPr>
        <w:t xml:space="preserve">Unabhängige </w:t>
      </w:r>
      <w:hyperlink r:id="rId12">
        <w:r w:rsidRPr="00C87BFA">
          <w:rPr>
            <w:rStyle w:val="Hyperlink"/>
            <w:rFonts w:cs="Arial"/>
            <w:sz w:val="20"/>
            <w:lang w:val="de-DE"/>
          </w:rPr>
          <w:t>Expertenjurys</w:t>
        </w:r>
      </w:hyperlink>
      <w:r w:rsidRPr="00C87BFA">
        <w:rPr>
          <w:rFonts w:cs="Arial"/>
          <w:color w:val="000000"/>
          <w:sz w:val="20"/>
          <w:lang w:val="de-DE"/>
        </w:rPr>
        <w:t xml:space="preserve"> prüften insgesamt 160 Bewerbungen, die von Organisationen und Einzelpersonen aus 31 Ländern Europas eingereicht wurden.  </w:t>
      </w:r>
    </w:p>
    <w:p w:rsidR="0015642A" w:rsidRPr="00C87BFA" w:rsidRDefault="0015642A" w:rsidP="0015642A">
      <w:pPr>
        <w:pStyle w:val="5Normal"/>
        <w:spacing w:after="0"/>
        <w:jc w:val="both"/>
        <w:rPr>
          <w:rFonts w:cs="Arial"/>
          <w:color w:val="000000" w:themeColor="text1"/>
          <w:sz w:val="20"/>
          <w:lang w:val="de-DE"/>
        </w:rPr>
      </w:pPr>
      <w:r w:rsidRPr="00C87BFA">
        <w:rPr>
          <w:rFonts w:cs="Arial"/>
          <w:color w:val="000000"/>
          <w:sz w:val="20"/>
          <w:lang w:val="de-DE"/>
        </w:rPr>
        <w:lastRenderedPageBreak/>
        <w:t xml:space="preserve">Die Gewinner werden gefeiert beim </w:t>
      </w:r>
      <w:hyperlink r:id="rId13">
        <w:r w:rsidRPr="00C87BFA">
          <w:rPr>
            <w:rStyle w:val="Hyperlink"/>
            <w:rFonts w:cs="Arial"/>
            <w:sz w:val="20"/>
            <w:lang w:val="de-DE"/>
          </w:rPr>
          <w:t>Festakt zur Verleihung des Europäischen Kulturerbe-Preises</w:t>
        </w:r>
      </w:hyperlink>
      <w:r w:rsidRPr="00C87BFA">
        <w:rPr>
          <w:rFonts w:cs="Arial"/>
          <w:color w:val="000000"/>
          <w:sz w:val="20"/>
          <w:lang w:val="de-DE"/>
        </w:rPr>
        <w:t xml:space="preserve"> am Abend des 22. Juni im Berliner Congress Center, gemeinsam moderiert von EU-Kommissar </w:t>
      </w:r>
      <w:r w:rsidRPr="00C87BFA">
        <w:rPr>
          <w:rFonts w:cs="Arial"/>
          <w:b/>
          <w:color w:val="000000" w:themeColor="text1"/>
          <w:sz w:val="20"/>
          <w:lang w:val="de-DE"/>
        </w:rPr>
        <w:t>Tibor Navracsics</w:t>
      </w:r>
      <w:r w:rsidRPr="00C87BFA">
        <w:rPr>
          <w:rFonts w:cs="Arial"/>
          <w:color w:val="000000"/>
          <w:sz w:val="20"/>
          <w:lang w:val="de-DE"/>
        </w:rPr>
        <w:t xml:space="preserve"> und Maestro </w:t>
      </w:r>
      <w:r w:rsidRPr="00C87BFA">
        <w:rPr>
          <w:rFonts w:cs="Arial"/>
          <w:b/>
          <w:color w:val="000000" w:themeColor="text1"/>
          <w:sz w:val="20"/>
          <w:lang w:val="de-DE"/>
        </w:rPr>
        <w:t>Plácido Domingo</w:t>
      </w:r>
      <w:r w:rsidRPr="00C87BFA">
        <w:rPr>
          <w:rFonts w:cs="Arial"/>
          <w:color w:val="000000"/>
          <w:sz w:val="20"/>
          <w:lang w:val="de-DE"/>
        </w:rPr>
        <w:t xml:space="preserve">.  Sieben mit einem Hauptpreis, dem (mit je 10.000 Euro dotierten) „Grand Prix“ ausgezeichnete Preisträger und der Gewinner des Publikumspreises werden während des Festakts bekannt gegeben, an dem auch </w:t>
      </w:r>
      <w:r w:rsidRPr="00C87BFA">
        <w:rPr>
          <w:rFonts w:cs="Arial"/>
          <w:b/>
          <w:color w:val="000000" w:themeColor="text1"/>
          <w:sz w:val="20"/>
          <w:lang w:val="de-DE"/>
        </w:rPr>
        <w:t>Dr. Frank-Walter Steinmeier</w:t>
      </w:r>
      <w:r w:rsidRPr="00C87BFA">
        <w:rPr>
          <w:rFonts w:cs="Arial"/>
          <w:color w:val="000000"/>
          <w:sz w:val="20"/>
          <w:lang w:val="de-DE"/>
        </w:rPr>
        <w:t>, Präsident der Bundesrepublik Deutschland, in seiner Eigenschaft als Schirmherr des Europäischen Jahres des Kulturerbes in Deutschland teilnimmt.</w:t>
      </w:r>
    </w:p>
    <w:p w:rsidR="0015642A" w:rsidRPr="00C87BFA" w:rsidRDefault="0015642A" w:rsidP="0015642A">
      <w:pPr>
        <w:pStyle w:val="5Normal"/>
        <w:spacing w:after="0"/>
        <w:jc w:val="both"/>
        <w:rPr>
          <w:rFonts w:cs="Arial"/>
          <w:color w:val="000000" w:themeColor="text1"/>
          <w:sz w:val="20"/>
          <w:lang w:val="de-DE"/>
        </w:rPr>
      </w:pPr>
    </w:p>
    <w:p w:rsidR="0015642A" w:rsidRPr="00C87BFA" w:rsidRDefault="0015642A" w:rsidP="0015642A">
      <w:pPr>
        <w:pStyle w:val="5Normal"/>
        <w:spacing w:after="0"/>
        <w:jc w:val="both"/>
        <w:rPr>
          <w:rFonts w:cs="Arial"/>
          <w:color w:val="002060"/>
          <w:sz w:val="20"/>
          <w:lang w:val="de-DE"/>
        </w:rPr>
      </w:pPr>
      <w:r w:rsidRPr="00C87BFA">
        <w:rPr>
          <w:rFonts w:cs="Arial"/>
          <w:color w:val="000000"/>
          <w:sz w:val="20"/>
          <w:lang w:val="de-DE"/>
        </w:rPr>
        <w:t xml:space="preserve">Die Gewinner werden ihre Projekte auf der </w:t>
      </w:r>
      <w:hyperlink r:id="rId14">
        <w:r w:rsidRPr="00C87BFA">
          <w:rPr>
            <w:rStyle w:val="Hyperlink"/>
            <w:rFonts w:cs="Arial"/>
            <w:sz w:val="20"/>
            <w:lang w:val="de-DE"/>
          </w:rPr>
          <w:t>Excellence Fair</w:t>
        </w:r>
      </w:hyperlink>
      <w:r w:rsidRPr="00C87BFA">
        <w:rPr>
          <w:rFonts w:cs="Arial"/>
          <w:color w:val="000000"/>
          <w:sz w:val="20"/>
          <w:lang w:val="de-DE"/>
        </w:rPr>
        <w:t xml:space="preserve"> am 21. </w:t>
      </w:r>
      <w:proofErr w:type="spellStart"/>
      <w:r w:rsidRPr="009C48E5">
        <w:rPr>
          <w:rFonts w:cs="Arial"/>
          <w:color w:val="000000"/>
          <w:sz w:val="20"/>
        </w:rPr>
        <w:t>Juni</w:t>
      </w:r>
      <w:proofErr w:type="spellEnd"/>
      <w:r w:rsidRPr="009C48E5">
        <w:rPr>
          <w:rFonts w:cs="Arial"/>
          <w:color w:val="000000"/>
          <w:sz w:val="20"/>
        </w:rPr>
        <w:t xml:space="preserve"> </w:t>
      </w:r>
      <w:proofErr w:type="spellStart"/>
      <w:r w:rsidRPr="009C48E5">
        <w:rPr>
          <w:rFonts w:cs="Arial"/>
          <w:color w:val="000000"/>
          <w:sz w:val="20"/>
        </w:rPr>
        <w:t>im</w:t>
      </w:r>
      <w:proofErr w:type="spellEnd"/>
      <w:r w:rsidRPr="009C48E5">
        <w:rPr>
          <w:rFonts w:cs="Arial"/>
          <w:color w:val="000000"/>
          <w:sz w:val="20"/>
        </w:rPr>
        <w:t xml:space="preserve"> Allianz Forum </w:t>
      </w:r>
      <w:proofErr w:type="spellStart"/>
      <w:r w:rsidRPr="009C48E5">
        <w:rPr>
          <w:rFonts w:cs="Arial"/>
          <w:color w:val="000000"/>
          <w:sz w:val="20"/>
        </w:rPr>
        <w:t>vorstellen</w:t>
      </w:r>
      <w:proofErr w:type="spellEnd"/>
      <w:r w:rsidRPr="009C48E5">
        <w:rPr>
          <w:rFonts w:cs="Arial"/>
          <w:color w:val="000000"/>
          <w:sz w:val="20"/>
        </w:rPr>
        <w:t xml:space="preserve">. </w:t>
      </w:r>
      <w:r w:rsidRPr="00C87BFA">
        <w:rPr>
          <w:rFonts w:cs="Arial"/>
          <w:color w:val="000000" w:themeColor="text1"/>
          <w:sz w:val="20"/>
          <w:lang w:val="de-DE"/>
        </w:rPr>
        <w:t xml:space="preserve">Sie werden außerdem an verschiedenen anderen Veranstaltungen des </w:t>
      </w:r>
      <w:hyperlink r:id="rId15">
        <w:r w:rsidRPr="00C87BFA">
          <w:rPr>
            <w:rStyle w:val="Hyperlink"/>
            <w:rFonts w:cs="Arial"/>
            <w:sz w:val="20"/>
            <w:lang w:val="de-DE"/>
          </w:rPr>
          <w:t>Europäischen Kulturerbe-Gipfels</w:t>
        </w:r>
      </w:hyperlink>
      <w:r w:rsidRPr="00C87BFA">
        <w:rPr>
          <w:rFonts w:cs="Arial"/>
          <w:color w:val="002060"/>
          <w:sz w:val="20"/>
          <w:lang w:val="de-DE"/>
        </w:rPr>
        <w:t xml:space="preserve"> </w:t>
      </w:r>
      <w:r w:rsidRPr="00C87BFA">
        <w:rPr>
          <w:rFonts w:cs="Arial"/>
          <w:color w:val="000000" w:themeColor="text1"/>
          <w:sz w:val="20"/>
          <w:lang w:val="de-DE"/>
        </w:rPr>
        <w:t>„Sharing Heritage - Sharing Values“(Gemeinsames Erbe – gemeinsame Werte) vom 18. bis 24. </w:t>
      </w:r>
      <w:proofErr w:type="spellStart"/>
      <w:r w:rsidRPr="009C48E5">
        <w:rPr>
          <w:rFonts w:cs="Arial"/>
          <w:color w:val="000000" w:themeColor="text1"/>
          <w:sz w:val="20"/>
        </w:rPr>
        <w:t>Juni</w:t>
      </w:r>
      <w:proofErr w:type="spellEnd"/>
      <w:r w:rsidRPr="009C48E5">
        <w:rPr>
          <w:rFonts w:cs="Arial"/>
          <w:color w:val="000000" w:themeColor="text1"/>
          <w:sz w:val="20"/>
        </w:rPr>
        <w:t xml:space="preserve"> in Berlin </w:t>
      </w:r>
      <w:proofErr w:type="spellStart"/>
      <w:r w:rsidRPr="009C48E5">
        <w:rPr>
          <w:rFonts w:cs="Arial"/>
          <w:color w:val="000000" w:themeColor="text1"/>
          <w:sz w:val="20"/>
        </w:rPr>
        <w:t>teilnehmen</w:t>
      </w:r>
      <w:proofErr w:type="spellEnd"/>
      <w:r w:rsidRPr="009C48E5">
        <w:rPr>
          <w:rFonts w:cs="Arial"/>
          <w:color w:val="000000" w:themeColor="text1"/>
          <w:sz w:val="20"/>
        </w:rPr>
        <w:t xml:space="preserve">. </w:t>
      </w:r>
      <w:r w:rsidRPr="00C87BFA">
        <w:rPr>
          <w:rFonts w:cs="Arial"/>
          <w:color w:val="000000" w:themeColor="text1"/>
          <w:sz w:val="20"/>
          <w:lang w:val="de-DE"/>
        </w:rPr>
        <w:t xml:space="preserve">Der Kulturerbe-Gipfel wird von Europa Nostra, dem Deutschen Nationalkomitee für Denkmalschutz (DNK) und der Stiftung Preußischer Kulturbesitz (SPK) gemeinsam ausgerichtet. Mit dem Gipfel sollen eine ehrgeizige europäische Agenda und ein Aktionsplan für das Kulturerbe als bleibendes Vermächtnis des Europäischen Kulturerbejahres vorangebracht werden.  </w:t>
      </w:r>
    </w:p>
    <w:p w:rsidR="00F03AB0" w:rsidRPr="00C87BFA" w:rsidRDefault="00F03AB0" w:rsidP="001A652C">
      <w:pPr>
        <w:pStyle w:val="5Normal"/>
        <w:spacing w:after="0"/>
        <w:jc w:val="both"/>
        <w:rPr>
          <w:rFonts w:cs="Arial"/>
          <w:color w:val="000000"/>
          <w:sz w:val="20"/>
          <w:lang w:val="de-DE"/>
        </w:rPr>
      </w:pPr>
    </w:p>
    <w:p w:rsidR="00401755" w:rsidRPr="00C87BFA" w:rsidRDefault="00401755" w:rsidP="001A652C">
      <w:pPr>
        <w:pStyle w:val="5Normal"/>
        <w:spacing w:after="0"/>
        <w:jc w:val="both"/>
        <w:rPr>
          <w:rFonts w:cs="Arial"/>
          <w:color w:val="000000"/>
          <w:sz w:val="20"/>
          <w:lang w:val="de-DE"/>
        </w:rPr>
      </w:pPr>
    </w:p>
    <w:tbl>
      <w:tblPr>
        <w:tblW w:w="13709" w:type="dxa"/>
        <w:tblInd w:w="108" w:type="dxa"/>
        <w:tblLayout w:type="fixed"/>
        <w:tblLook w:val="00A0" w:firstRow="1" w:lastRow="0" w:firstColumn="1" w:lastColumn="0" w:noHBand="0" w:noVBand="0"/>
      </w:tblPr>
      <w:tblGrid>
        <w:gridCol w:w="4911"/>
        <w:gridCol w:w="4989"/>
        <w:gridCol w:w="3809"/>
      </w:tblGrid>
      <w:tr w:rsidR="005E5A9E" w:rsidRPr="003D7620" w:rsidTr="003A5AFA">
        <w:trPr>
          <w:trHeight w:val="74"/>
        </w:trPr>
        <w:tc>
          <w:tcPr>
            <w:tcW w:w="4911" w:type="dxa"/>
          </w:tcPr>
          <w:p w:rsidR="0081288D" w:rsidRPr="003A5AFA" w:rsidRDefault="0081288D" w:rsidP="008128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de-DE" w:eastAsia="ar-SA"/>
              </w:rPr>
            </w:pPr>
            <w:r w:rsidRPr="003A5AFA">
              <w:rPr>
                <w:rFonts w:eastAsia="Calibri" w:cs="Arial"/>
                <w:b/>
                <w:color w:val="000000"/>
                <w:sz w:val="20"/>
                <w:lang w:val="de-DE" w:eastAsia="ar-SA"/>
              </w:rPr>
              <w:t>KONTAKT</w:t>
            </w:r>
          </w:p>
          <w:p w:rsidR="005226B7" w:rsidRPr="003A5AFA"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3A5AFA">
              <w:rPr>
                <w:rFonts w:eastAsia="Calibri" w:cs="Arial"/>
                <w:b/>
                <w:sz w:val="20"/>
                <w:lang w:val="pt-PT" w:eastAsia="en-US"/>
              </w:rPr>
              <w:t>Europa Nostra</w:t>
            </w:r>
          </w:p>
          <w:p w:rsidR="005226B7" w:rsidRPr="003A5AFA"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3A5AFA">
              <w:rPr>
                <w:rFonts w:eastAsia="Calibri" w:cs="Arial"/>
                <w:color w:val="000000" w:themeColor="text1"/>
                <w:sz w:val="20"/>
                <w:lang w:val="pt-PT" w:eastAsia="en-US"/>
              </w:rPr>
              <w:t xml:space="preserve">Joana Pinheiro, </w:t>
            </w:r>
            <w:r w:rsidRPr="003A5AFA">
              <w:rPr>
                <w:rFonts w:eastAsia="Calibri" w:cs="Arial"/>
                <w:color w:val="000000" w:themeColor="text1"/>
                <w:sz w:val="20"/>
                <w:lang w:val="pt-PT" w:eastAsia="ar-SA"/>
              </w:rPr>
              <w:t>jp@europanostra.org</w:t>
            </w:r>
          </w:p>
          <w:p w:rsidR="005226B7" w:rsidRPr="003A5AFA"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eastAsia="ar-SA"/>
              </w:rPr>
            </w:pPr>
            <w:r w:rsidRPr="003A5AFA">
              <w:rPr>
                <w:rFonts w:eastAsia="Calibri" w:cs="Arial"/>
                <w:sz w:val="20"/>
                <w:lang w:eastAsia="ar-SA"/>
              </w:rPr>
              <w:t>T. +</w:t>
            </w:r>
            <w:r w:rsidRPr="003A5AFA">
              <w:rPr>
                <w:rFonts w:eastAsia="Calibri" w:cs="Arial"/>
                <w:bCs/>
                <w:smallCaps/>
                <w:noProof/>
                <w:sz w:val="20"/>
                <w:lang w:eastAsia="ar-SA"/>
              </w:rPr>
              <w:t xml:space="preserve">31 70 302 40 55; M. </w:t>
            </w:r>
            <w:r w:rsidRPr="003A5AFA">
              <w:rPr>
                <w:rFonts w:eastAsia="Calibri" w:cs="Arial"/>
                <w:sz w:val="20"/>
                <w:lang w:eastAsia="ar-SA"/>
              </w:rPr>
              <w:t>+</w:t>
            </w:r>
            <w:r w:rsidRPr="003A5AFA">
              <w:rPr>
                <w:rFonts w:eastAsia="Calibri" w:cs="Arial"/>
                <w:bCs/>
                <w:smallCaps/>
                <w:noProof/>
                <w:sz w:val="20"/>
                <w:lang w:eastAsia="ar-SA"/>
              </w:rPr>
              <w:t>31 6 34 36 59 85</w:t>
            </w:r>
          </w:p>
          <w:p w:rsidR="005E5A9E" w:rsidRPr="003A5AFA"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3A5AFA">
              <w:rPr>
                <w:rFonts w:eastAsia="Calibri" w:cs="Arial"/>
                <w:b/>
                <w:sz w:val="20"/>
                <w:lang w:val="en-IE" w:eastAsia="ar-SA"/>
              </w:rPr>
              <w:t xml:space="preserve">European Commission </w:t>
            </w:r>
          </w:p>
          <w:p w:rsidR="005E5A9E" w:rsidRPr="003A5AFA"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3A5AFA">
              <w:rPr>
                <w:rFonts w:cs="Arial"/>
                <w:sz w:val="20"/>
              </w:rPr>
              <w:t xml:space="preserve">Nathalie </w:t>
            </w:r>
            <w:proofErr w:type="spellStart"/>
            <w:r w:rsidRPr="003A5AFA">
              <w:rPr>
                <w:rFonts w:cs="Arial"/>
                <w:sz w:val="20"/>
              </w:rPr>
              <w:t>Vandystadt</w:t>
            </w:r>
            <w:proofErr w:type="spellEnd"/>
            <w:r w:rsidRPr="003A5AFA">
              <w:rPr>
                <w:rFonts w:cs="Arial"/>
                <w:sz w:val="20"/>
              </w:rPr>
              <w:t xml:space="preserve"> </w:t>
            </w:r>
          </w:p>
          <w:p w:rsidR="005E5A9E" w:rsidRPr="003A5AFA"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rPr>
            </w:pPr>
            <w:r w:rsidRPr="003A5AFA">
              <w:rPr>
                <w:rFonts w:cs="Arial"/>
                <w:sz w:val="20"/>
              </w:rPr>
              <w:t xml:space="preserve">nathalie.vandystadt@ec.europa.eu, </w:t>
            </w:r>
            <w:hyperlink r:id="rId16" w:tgtFrame="_blank" w:history="1">
              <w:r w:rsidRPr="003A5AFA">
                <w:rPr>
                  <w:rStyle w:val="Hyperlink"/>
                  <w:rFonts w:cs="Arial"/>
                  <w:color w:val="000000"/>
                  <w:sz w:val="20"/>
                  <w:u w:val="none"/>
                </w:rPr>
                <w:t>+32 2 2967083</w:t>
              </w:r>
            </w:hyperlink>
          </w:p>
          <w:p w:rsidR="00C36CA4" w:rsidRDefault="00C36CA4" w:rsidP="00DC33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eastAsia="ar-SA"/>
              </w:rPr>
            </w:pPr>
          </w:p>
          <w:p w:rsidR="00625DA1" w:rsidRPr="003A5AFA" w:rsidRDefault="00625DA1" w:rsidP="00DC33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eastAsia="ar-SA"/>
              </w:rPr>
            </w:pPr>
            <w:r w:rsidRPr="003A5AFA">
              <w:rPr>
                <w:rFonts w:eastAsia="Calibri" w:cs="Arial"/>
                <w:b/>
                <w:sz w:val="20"/>
                <w:lang w:eastAsia="ar-SA"/>
              </w:rPr>
              <w:t xml:space="preserve">David </w:t>
            </w:r>
            <w:proofErr w:type="spellStart"/>
            <w:r w:rsidRPr="003A5AFA">
              <w:rPr>
                <w:rFonts w:eastAsia="Calibri" w:cs="Arial"/>
                <w:b/>
                <w:sz w:val="20"/>
                <w:lang w:eastAsia="ar-SA"/>
              </w:rPr>
              <w:t>Chipperfield</w:t>
            </w:r>
            <w:proofErr w:type="spellEnd"/>
            <w:r w:rsidRPr="003A5AFA">
              <w:rPr>
                <w:rFonts w:eastAsia="Calibri" w:cs="Arial"/>
                <w:b/>
                <w:sz w:val="20"/>
                <w:lang w:eastAsia="ar-SA"/>
              </w:rPr>
              <w:t xml:space="preserve"> Architects</w:t>
            </w:r>
            <w:r w:rsidR="00301D96" w:rsidRPr="003A5AFA">
              <w:rPr>
                <w:rFonts w:eastAsia="Calibri" w:cs="Arial"/>
                <w:b/>
                <w:sz w:val="20"/>
                <w:lang w:eastAsia="ar-SA"/>
              </w:rPr>
              <w:t xml:space="preserve"> Berlin</w:t>
            </w:r>
          </w:p>
          <w:p w:rsidR="005E5A9E" w:rsidRPr="003A5AFA" w:rsidRDefault="00301D96"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3A5AFA">
              <w:rPr>
                <w:rFonts w:eastAsia="Calibri" w:cs="Arial"/>
                <w:sz w:val="20"/>
                <w:lang w:eastAsia="ar-SA"/>
              </w:rPr>
              <w:t>media</w:t>
            </w:r>
            <w:r w:rsidR="00625DA1" w:rsidRPr="003A5AFA">
              <w:rPr>
                <w:rFonts w:eastAsia="Calibri" w:cs="Arial"/>
                <w:sz w:val="20"/>
                <w:lang w:eastAsia="ar-SA"/>
              </w:rPr>
              <w:t>@davidchipperfield.de,</w:t>
            </w:r>
          </w:p>
          <w:p w:rsidR="0015642A" w:rsidRPr="003A5A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en-US" w:eastAsia="ar-SA"/>
              </w:rPr>
            </w:pPr>
            <w:r w:rsidRPr="003A5AFA">
              <w:rPr>
                <w:rFonts w:eastAsia="Calibri" w:cs="Arial"/>
                <w:sz w:val="20"/>
                <w:lang w:val="en-US" w:eastAsia="ar-SA"/>
              </w:rPr>
              <w:t>+49 30280170</w:t>
            </w:r>
            <w:r w:rsidR="00301D96" w:rsidRPr="003A5AFA">
              <w:rPr>
                <w:rFonts w:eastAsia="Calibri" w:cs="Arial"/>
                <w:sz w:val="20"/>
                <w:lang w:val="en-US" w:eastAsia="ar-SA"/>
              </w:rPr>
              <w:t>-0</w:t>
            </w:r>
            <w:r w:rsidR="006131F0" w:rsidRPr="003A5AFA">
              <w:rPr>
                <w:rFonts w:eastAsia="Calibri" w:cs="Arial"/>
                <w:sz w:val="20"/>
                <w:lang w:val="en-US" w:eastAsia="ar-SA"/>
              </w:rPr>
              <w:t xml:space="preserve"> </w:t>
            </w:r>
          </w:p>
          <w:p w:rsidR="002978D5" w:rsidRPr="003A5AFA" w:rsidRDefault="002978D5" w:rsidP="002978D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spacing w:val="-2"/>
                <w:sz w:val="20"/>
              </w:rPr>
            </w:pPr>
            <w:r w:rsidRPr="003A5AFA">
              <w:rPr>
                <w:rFonts w:cs="Arial"/>
                <w:b/>
                <w:color w:val="000000"/>
                <w:spacing w:val="-2"/>
                <w:sz w:val="20"/>
              </w:rPr>
              <w:t xml:space="preserve">Der </w:t>
            </w:r>
            <w:proofErr w:type="spellStart"/>
            <w:r w:rsidRPr="003A5AFA">
              <w:rPr>
                <w:rFonts w:cs="Arial"/>
                <w:b/>
                <w:color w:val="000000"/>
                <w:spacing w:val="-2"/>
                <w:sz w:val="20"/>
              </w:rPr>
              <w:t>Winzerberg</w:t>
            </w:r>
            <w:proofErr w:type="spellEnd"/>
            <w:r w:rsidRPr="003A5AFA">
              <w:rPr>
                <w:rFonts w:cs="Arial"/>
                <w:b/>
                <w:color w:val="000000"/>
                <w:spacing w:val="-2"/>
                <w:sz w:val="20"/>
              </w:rPr>
              <w:t xml:space="preserve"> – </w:t>
            </w:r>
            <w:proofErr w:type="spellStart"/>
            <w:r w:rsidRPr="003A5AFA">
              <w:rPr>
                <w:rFonts w:cs="Arial"/>
                <w:b/>
                <w:color w:val="000000"/>
                <w:spacing w:val="-2"/>
                <w:sz w:val="20"/>
              </w:rPr>
              <w:t>königlicher</w:t>
            </w:r>
            <w:proofErr w:type="spellEnd"/>
            <w:r w:rsidRPr="003A5AFA">
              <w:rPr>
                <w:rFonts w:cs="Arial"/>
                <w:b/>
                <w:color w:val="000000"/>
                <w:spacing w:val="-2"/>
                <w:sz w:val="20"/>
              </w:rPr>
              <w:t xml:space="preserve"> Weinberg </w:t>
            </w:r>
          </w:p>
          <w:p w:rsidR="002978D5" w:rsidRPr="003A5AFA" w:rsidRDefault="002978D5" w:rsidP="002978D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color w:val="000000"/>
                <w:sz w:val="20"/>
              </w:rPr>
            </w:pPr>
            <w:r w:rsidRPr="003A5AFA">
              <w:rPr>
                <w:rFonts w:cs="Arial"/>
                <w:color w:val="000000"/>
                <w:sz w:val="20"/>
              </w:rPr>
              <w:t>Roland Schulze, info@baudenkmalpflege.de</w:t>
            </w:r>
          </w:p>
          <w:p w:rsidR="002978D5" w:rsidRPr="003A5AFA" w:rsidRDefault="002978D5" w:rsidP="002978D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color w:val="000000"/>
                <w:sz w:val="20"/>
              </w:rPr>
            </w:pPr>
            <w:r w:rsidRPr="003A5AFA">
              <w:rPr>
                <w:rFonts w:cs="Arial"/>
                <w:color w:val="000000"/>
                <w:spacing w:val="-2"/>
                <w:sz w:val="20"/>
                <w:lang w:val="en-US"/>
              </w:rPr>
              <w:t>T. +49 331 296816, M. +49 171 7298012</w:t>
            </w:r>
          </w:p>
          <w:p w:rsidR="002978D5" w:rsidRPr="003A5AFA" w:rsidRDefault="002978D5" w:rsidP="002978D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color w:val="000000"/>
                <w:sz w:val="20"/>
              </w:rPr>
            </w:pPr>
            <w:r w:rsidRPr="003A5AFA">
              <w:rPr>
                <w:rFonts w:cs="Arial"/>
                <w:color w:val="000000"/>
                <w:spacing w:val="-2"/>
                <w:sz w:val="20"/>
                <w:lang w:val="de-DE"/>
              </w:rPr>
              <w:t xml:space="preserve">Ulrich Böcker, M. +49 171 7469354 (english) </w:t>
            </w:r>
          </w:p>
          <w:p w:rsidR="00632907" w:rsidRDefault="003A5AFA" w:rsidP="003A5AF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bCs/>
                <w:sz w:val="20"/>
                <w:lang w:eastAsia="ar-SA"/>
              </w:rPr>
            </w:pPr>
            <w:r w:rsidRPr="003A5AFA">
              <w:rPr>
                <w:rFonts w:eastAsia="Calibri" w:cs="Arial"/>
                <w:b/>
                <w:bCs/>
                <w:sz w:val="20"/>
                <w:lang w:eastAsia="ar-SA"/>
              </w:rPr>
              <w:t>CultLab3D</w:t>
            </w:r>
          </w:p>
          <w:p w:rsidR="003A5AFA" w:rsidRPr="003A5AFA" w:rsidRDefault="003A5AFA" w:rsidP="003A5AF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proofErr w:type="spellStart"/>
            <w:r w:rsidRPr="003A5AFA">
              <w:rPr>
                <w:rFonts w:eastAsia="Calibri" w:cs="Arial"/>
                <w:sz w:val="20"/>
                <w:lang w:eastAsia="ar-SA"/>
              </w:rPr>
              <w:t>Constanze</w:t>
            </w:r>
            <w:proofErr w:type="spellEnd"/>
            <w:r w:rsidRPr="003A5AFA">
              <w:rPr>
                <w:rFonts w:eastAsia="Calibri" w:cs="Arial"/>
                <w:sz w:val="20"/>
                <w:lang w:eastAsia="ar-SA"/>
              </w:rPr>
              <w:t xml:space="preserve"> </w:t>
            </w:r>
            <w:proofErr w:type="spellStart"/>
            <w:r w:rsidRPr="003A5AFA">
              <w:rPr>
                <w:rFonts w:eastAsia="Calibri" w:cs="Arial"/>
                <w:sz w:val="20"/>
                <w:lang w:eastAsia="ar-SA"/>
              </w:rPr>
              <w:t>Fuhrmann</w:t>
            </w:r>
            <w:proofErr w:type="spellEnd"/>
            <w:r w:rsidRPr="003A5AFA">
              <w:rPr>
                <w:rFonts w:eastAsia="Calibri" w:cs="Arial"/>
                <w:sz w:val="20"/>
                <w:lang w:eastAsia="ar-SA"/>
              </w:rPr>
              <w:t>,</w:t>
            </w:r>
          </w:p>
          <w:p w:rsidR="003A5AFA" w:rsidRPr="003A5AFA" w:rsidRDefault="003A5AFA" w:rsidP="003A5AF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3A5AFA">
              <w:rPr>
                <w:rFonts w:eastAsia="Calibri" w:cs="Arial"/>
                <w:sz w:val="20"/>
                <w:lang w:eastAsia="ar-SA"/>
              </w:rPr>
              <w:t>constanze.fuhrmann@igd.fraunhofer.de</w:t>
            </w:r>
          </w:p>
          <w:p w:rsidR="003A5AFA" w:rsidRPr="003A5AFA" w:rsidRDefault="003A5AFA" w:rsidP="003A5AF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3A5AFA">
              <w:rPr>
                <w:rFonts w:eastAsia="Calibri" w:cs="Arial"/>
                <w:sz w:val="20"/>
                <w:lang w:eastAsia="ar-SA"/>
              </w:rPr>
              <w:t>T. +49 6151 155-620, M. +49 171 380 90 20</w:t>
            </w:r>
          </w:p>
          <w:p w:rsidR="0015642A" w:rsidRPr="003A5A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p>
        </w:tc>
        <w:tc>
          <w:tcPr>
            <w:tcW w:w="4989" w:type="dxa"/>
          </w:tcPr>
          <w:p w:rsidR="0081288D" w:rsidRPr="003A5AFA" w:rsidRDefault="0081288D" w:rsidP="0063290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jc w:val="both"/>
              <w:rPr>
                <w:rFonts w:eastAsia="Calibri" w:cs="Arial"/>
                <w:b/>
                <w:sz w:val="20"/>
                <w:lang w:val="de-DE" w:eastAsia="ar-SA"/>
              </w:rPr>
            </w:pPr>
            <w:r w:rsidRPr="003A5AFA">
              <w:rPr>
                <w:rFonts w:eastAsia="Calibri" w:cs="Arial"/>
                <w:b/>
                <w:sz w:val="20"/>
                <w:lang w:val="de-DE" w:eastAsia="ar-SA"/>
              </w:rPr>
              <w:t>WEITERE INFORMATIONEN</w:t>
            </w:r>
          </w:p>
          <w:p w:rsidR="0081288D" w:rsidRPr="003A5AFA" w:rsidRDefault="0081288D" w:rsidP="0063290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jc w:val="both"/>
              <w:rPr>
                <w:rFonts w:eastAsia="Calibri" w:cs="Arial"/>
                <w:sz w:val="20"/>
                <w:lang w:val="de-DE" w:eastAsia="ar-SA"/>
              </w:rPr>
            </w:pPr>
            <w:r w:rsidRPr="003A5AFA">
              <w:rPr>
                <w:rFonts w:eastAsia="Calibri" w:cs="Arial"/>
                <w:sz w:val="20"/>
                <w:lang w:val="de-DE" w:eastAsia="ar-SA"/>
              </w:rPr>
              <w:t>über die Preisträger:</w:t>
            </w:r>
          </w:p>
          <w:p w:rsidR="0081288D" w:rsidRPr="003A5AFA" w:rsidRDefault="0081288D" w:rsidP="0063290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jc w:val="both"/>
              <w:rPr>
                <w:rStyle w:val="Hyperlink"/>
                <w:rFonts w:eastAsia="Calibri" w:cs="Arial"/>
                <w:sz w:val="20"/>
                <w:lang w:val="de-DE" w:eastAsia="ar-SA"/>
              </w:rPr>
            </w:pPr>
            <w:r w:rsidRPr="003A5AFA">
              <w:rPr>
                <w:rFonts w:eastAsia="Calibri" w:cs="Arial"/>
                <w:sz w:val="20"/>
                <w:lang w:val="de-DE" w:eastAsia="ar-SA"/>
              </w:rPr>
              <w:fldChar w:fldCharType="begin"/>
            </w:r>
            <w:r w:rsidRPr="003A5AFA">
              <w:rPr>
                <w:rFonts w:eastAsia="Calibri" w:cs="Arial"/>
                <w:sz w:val="20"/>
                <w:lang w:val="de-DE" w:eastAsia="ar-SA"/>
              </w:rPr>
              <w:instrText>HYPERLINK "http://www.europeanheritageawards.eu/winner_year/2018"</w:instrText>
            </w:r>
            <w:r w:rsidRPr="003A5AFA">
              <w:rPr>
                <w:rFonts w:eastAsia="Calibri" w:cs="Arial"/>
                <w:sz w:val="20"/>
                <w:lang w:val="de-DE" w:eastAsia="ar-SA"/>
              </w:rPr>
              <w:fldChar w:fldCharType="separate"/>
            </w:r>
            <w:r w:rsidRPr="003A5AFA">
              <w:rPr>
                <w:rStyle w:val="Hyperlink"/>
                <w:rFonts w:eastAsia="Calibri" w:cs="Arial"/>
                <w:sz w:val="20"/>
                <w:lang w:val="de-DE" w:eastAsia="ar-SA"/>
              </w:rPr>
              <w:t xml:space="preserve">Informationen und Kommentare der Jury </w:t>
            </w:r>
          </w:p>
          <w:p w:rsidR="0081288D" w:rsidRPr="003A5AFA" w:rsidRDefault="0081288D" w:rsidP="0063290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jc w:val="both"/>
              <w:rPr>
                <w:rFonts w:eastAsia="Calibri" w:cs="Arial"/>
                <w:sz w:val="20"/>
                <w:lang w:val="de-DE" w:eastAsia="ar-SA"/>
              </w:rPr>
            </w:pPr>
            <w:r w:rsidRPr="003A5AFA">
              <w:rPr>
                <w:rFonts w:eastAsia="Calibri" w:cs="Arial"/>
                <w:sz w:val="20"/>
                <w:lang w:val="en-US" w:eastAsia="ar-SA"/>
              </w:rPr>
              <w:fldChar w:fldCharType="end"/>
            </w:r>
            <w:hyperlink r:id="rId17" w:history="1">
              <w:r w:rsidRPr="003A5AFA">
                <w:rPr>
                  <w:rStyle w:val="Hyperlink"/>
                  <w:rFonts w:eastAsia="Calibri" w:cs="Arial"/>
                  <w:sz w:val="20"/>
                  <w:lang w:val="de-DE" w:eastAsia="ar-SA"/>
                </w:rPr>
                <w:t>Hochauflösende Fotos</w:t>
              </w:r>
            </w:hyperlink>
            <w:r w:rsidRPr="003A5AFA">
              <w:rPr>
                <w:rFonts w:eastAsia="Calibri" w:cs="Arial"/>
                <w:sz w:val="20"/>
                <w:lang w:val="de-DE" w:eastAsia="ar-SA"/>
              </w:rPr>
              <w:t xml:space="preserve"> und </w:t>
            </w:r>
            <w:hyperlink r:id="rId18" w:history="1">
              <w:r w:rsidRPr="003A5AFA">
                <w:rPr>
                  <w:rStyle w:val="Hyperlink"/>
                  <w:rFonts w:eastAsia="Calibri" w:cs="Arial"/>
                  <w:sz w:val="20"/>
                  <w:lang w:val="de-DE" w:eastAsia="ar-SA"/>
                </w:rPr>
                <w:t>Videos</w:t>
              </w:r>
            </w:hyperlink>
          </w:p>
          <w:p w:rsidR="0015642A" w:rsidRPr="003A5AFA" w:rsidRDefault="0015642A" w:rsidP="0063290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ight="-355"/>
              <w:jc w:val="both"/>
              <w:rPr>
                <w:lang w:val="de-DE"/>
              </w:rPr>
            </w:pPr>
          </w:p>
          <w:p w:rsidR="0015642A" w:rsidRPr="003A5AFA" w:rsidRDefault="002E3EB8" w:rsidP="0063290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ight="-355"/>
              <w:jc w:val="both"/>
              <w:rPr>
                <w:rFonts w:eastAsia="Calibri" w:cs="Arial"/>
                <w:b/>
                <w:sz w:val="20"/>
                <w:lang w:val="en-US" w:eastAsia="ar-SA"/>
              </w:rPr>
            </w:pPr>
            <w:hyperlink r:id="rId19" w:history="1">
              <w:r w:rsidR="0015642A" w:rsidRPr="003A5AFA">
                <w:rPr>
                  <w:rStyle w:val="Hyperlink"/>
                  <w:rFonts w:eastAsia="Calibri" w:cs="Arial"/>
                  <w:sz w:val="20"/>
                  <w:lang w:val="en-US" w:eastAsia="ar-SA"/>
                </w:rPr>
                <w:t>Audio(visual) Statements</w:t>
              </w:r>
            </w:hyperlink>
          </w:p>
          <w:p w:rsidR="005E5A9E" w:rsidRPr="003A5AFA" w:rsidRDefault="002E3EB8" w:rsidP="0063290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Pr>
                <w:rFonts w:eastAsia="Calibri" w:cs="Arial"/>
                <w:sz w:val="20"/>
                <w:lang w:eastAsia="ar-SA"/>
              </w:rPr>
            </w:pPr>
            <w:hyperlink r:id="rId20" w:history="1">
              <w:r w:rsidR="005E5A9E" w:rsidRPr="003A5AFA">
                <w:rPr>
                  <w:rStyle w:val="Hyperlink"/>
                  <w:rFonts w:cs="Arial"/>
                  <w:sz w:val="20"/>
                </w:rPr>
                <w:t>Creative Europe</w:t>
              </w:r>
              <w:r w:rsidR="005E5A9E" w:rsidRPr="003A5AFA">
                <w:rPr>
                  <w:rStyle w:val="Hyperlink"/>
                  <w:rFonts w:cs="Arial"/>
                  <w:spacing w:val="-2"/>
                  <w:sz w:val="20"/>
                </w:rPr>
                <w:t xml:space="preserve"> website</w:t>
              </w:r>
            </w:hyperlink>
            <w:r w:rsidR="005E5A9E" w:rsidRPr="003A5AFA">
              <w:rPr>
                <w:rFonts w:eastAsia="Calibri" w:cs="Arial"/>
                <w:sz w:val="20"/>
                <w:lang w:eastAsia="ar-SA"/>
              </w:rPr>
              <w:t xml:space="preserve"> </w:t>
            </w:r>
          </w:p>
          <w:p w:rsidR="00C36CA4" w:rsidRPr="00C36CA4" w:rsidRDefault="002E3EB8" w:rsidP="00C36CA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Pr>
                <w:rFonts w:eastAsia="Calibri" w:cs="Arial"/>
                <w:sz w:val="20"/>
                <w:lang w:val="en-US" w:eastAsia="ar-SA"/>
              </w:rPr>
            </w:pPr>
            <w:hyperlink r:id="rId21" w:history="1">
              <w:r w:rsidR="00C36CA4" w:rsidRPr="00C36CA4">
                <w:rPr>
                  <w:rStyle w:val="Hyperlink"/>
                  <w:rFonts w:eastAsia="Calibri" w:cs="Arial"/>
                  <w:sz w:val="20"/>
                  <w:lang w:val="en-US" w:eastAsia="ar-SA"/>
                </w:rPr>
                <w:t xml:space="preserve">Commissioner </w:t>
              </w:r>
              <w:r w:rsidR="00C36CA4" w:rsidRPr="00C36CA4">
                <w:rPr>
                  <w:rStyle w:val="Hyperlink"/>
                  <w:rFonts w:eastAsia="Calibri" w:cs="Arial"/>
                  <w:bCs/>
                  <w:sz w:val="20"/>
                  <w:lang w:eastAsia="ar-SA"/>
                </w:rPr>
                <w:t>Navracsics website</w:t>
              </w:r>
            </w:hyperlink>
          </w:p>
          <w:p w:rsidR="00C36CA4" w:rsidRPr="00C36CA4" w:rsidRDefault="002E3EB8" w:rsidP="00C36CA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Pr>
                <w:rFonts w:eastAsia="Calibri" w:cs="Arial"/>
                <w:sz w:val="20"/>
                <w:lang w:val="en-US" w:eastAsia="ar-SA"/>
              </w:rPr>
            </w:pPr>
            <w:hyperlink r:id="rId22" w:history="1">
              <w:r w:rsidR="00C36CA4" w:rsidRPr="00C36CA4">
                <w:rPr>
                  <w:rStyle w:val="Hyperlink"/>
                  <w:rFonts w:eastAsia="Calibri" w:cs="Arial"/>
                  <w:sz w:val="20"/>
                  <w:lang w:eastAsia="ar-SA"/>
                </w:rPr>
                <w:t>EYCH 2018 website</w:t>
              </w:r>
            </w:hyperlink>
          </w:p>
          <w:p w:rsidR="00DC33BA" w:rsidRPr="003A5AFA" w:rsidRDefault="00DC33BA" w:rsidP="0063290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Pr>
                <w:rFonts w:eastAsia="Calibri" w:cs="Arial"/>
                <w:sz w:val="20"/>
                <w:lang w:eastAsia="ar-SA"/>
              </w:rPr>
            </w:pPr>
          </w:p>
          <w:p w:rsidR="005E5A9E" w:rsidRPr="003A5AFA" w:rsidRDefault="002E3EB8" w:rsidP="0063290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Pr>
                <w:rFonts w:eastAsia="Calibri" w:cs="Arial"/>
                <w:color w:val="0000FF"/>
                <w:sz w:val="20"/>
                <w:lang w:eastAsia="tr-TR"/>
              </w:rPr>
            </w:pPr>
            <w:hyperlink r:id="rId23" w:history="1">
              <w:r w:rsidR="00625DA1" w:rsidRPr="003A5AFA">
                <w:rPr>
                  <w:rStyle w:val="Hyperlink"/>
                  <w:rFonts w:eastAsia="Calibri" w:cs="Arial"/>
                  <w:sz w:val="20"/>
                  <w:lang w:eastAsia="tr-TR"/>
                </w:rPr>
                <w:t>https://davidchipperfield.com</w:t>
              </w:r>
            </w:hyperlink>
          </w:p>
          <w:p w:rsidR="002978D5" w:rsidRDefault="002978D5" w:rsidP="0063290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Pr>
                <w:rFonts w:eastAsia="Calibri" w:cs="Arial"/>
                <w:color w:val="0000FF"/>
                <w:sz w:val="20"/>
                <w:lang w:eastAsia="tr-TR"/>
              </w:rPr>
            </w:pPr>
          </w:p>
          <w:p w:rsidR="00C36CA4" w:rsidRDefault="00C36CA4" w:rsidP="0063290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Pr>
                <w:rFonts w:eastAsia="Calibri" w:cs="Arial"/>
                <w:color w:val="0000FF"/>
                <w:sz w:val="20"/>
                <w:lang w:eastAsia="tr-TR"/>
              </w:rPr>
            </w:pPr>
          </w:p>
          <w:p w:rsidR="002978D5" w:rsidRPr="003A5AFA" w:rsidRDefault="002E3EB8" w:rsidP="0063290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Pr>
                <w:rFonts w:cs="Arial"/>
                <w:sz w:val="20"/>
              </w:rPr>
            </w:pPr>
            <w:hyperlink r:id="rId24" w:history="1">
              <w:r w:rsidR="002978D5" w:rsidRPr="003A5AFA">
                <w:rPr>
                  <w:rStyle w:val="Hyperlink"/>
                  <w:rFonts w:cs="Arial"/>
                  <w:sz w:val="20"/>
                </w:rPr>
                <w:t>www.winzerberg-potsdam.de</w:t>
              </w:r>
            </w:hyperlink>
          </w:p>
          <w:p w:rsidR="003A5AFA" w:rsidRDefault="003A5AFA" w:rsidP="0063290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Pr>
                <w:rFonts w:eastAsia="Calibri" w:cs="Arial"/>
                <w:color w:val="0000FF"/>
                <w:sz w:val="20"/>
                <w:lang w:eastAsia="tr-TR"/>
              </w:rPr>
            </w:pPr>
          </w:p>
          <w:p w:rsidR="00C36CA4" w:rsidRPr="003A5AFA" w:rsidRDefault="00C36CA4" w:rsidP="0063290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Pr>
                <w:rFonts w:eastAsia="Calibri" w:cs="Arial"/>
                <w:color w:val="0000FF"/>
                <w:sz w:val="20"/>
                <w:lang w:eastAsia="tr-TR"/>
              </w:rPr>
            </w:pPr>
          </w:p>
          <w:p w:rsidR="003A5AFA" w:rsidRDefault="002E3EB8" w:rsidP="0063290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ight="624"/>
              <w:rPr>
                <w:rFonts w:eastAsia="Calibri" w:cs="Arial"/>
                <w:color w:val="0000FF"/>
                <w:sz w:val="20"/>
                <w:lang w:eastAsia="tr-TR"/>
              </w:rPr>
            </w:pPr>
            <w:hyperlink r:id="rId25" w:history="1">
              <w:r w:rsidR="003A5AFA" w:rsidRPr="003A5AFA">
                <w:rPr>
                  <w:rStyle w:val="Hyperlink"/>
                  <w:rFonts w:eastAsia="Calibri" w:cs="Arial"/>
                  <w:sz w:val="20"/>
                  <w:lang w:eastAsia="tr-TR"/>
                </w:rPr>
                <w:t>www.igd.fraunhofer.de/kompetenzen/technologien/3d-scanning</w:t>
              </w:r>
            </w:hyperlink>
          </w:p>
          <w:p w:rsidR="002978D5" w:rsidRPr="0060059C" w:rsidRDefault="002978D5" w:rsidP="00625DA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tc>
        <w:tc>
          <w:tcPr>
            <w:tcW w:w="3809" w:type="dxa"/>
          </w:tcPr>
          <w:p w:rsidR="005E5A9E" w:rsidRPr="003D7620"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6E472E" w:rsidRDefault="006E472E" w:rsidP="0015642A">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ind w:right="57"/>
        <w:jc w:val="center"/>
        <w:rPr>
          <w:rFonts w:cs="Arial"/>
          <w:b/>
          <w:color w:val="000000"/>
          <w:sz w:val="24"/>
          <w:szCs w:val="24"/>
          <w:lang w:val="de-DE"/>
        </w:rPr>
      </w:pPr>
    </w:p>
    <w:p w:rsidR="0015642A" w:rsidRPr="00143AC4" w:rsidRDefault="0015642A" w:rsidP="0015642A">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ind w:right="57"/>
        <w:jc w:val="center"/>
        <w:rPr>
          <w:rFonts w:cs="Arial"/>
          <w:b/>
          <w:color w:val="000000"/>
          <w:sz w:val="24"/>
          <w:szCs w:val="24"/>
        </w:rPr>
      </w:pPr>
      <w:r w:rsidRPr="0029612E">
        <w:rPr>
          <w:rFonts w:cs="Arial"/>
          <w:b/>
          <w:color w:val="000000"/>
          <w:sz w:val="24"/>
          <w:szCs w:val="24"/>
          <w:lang w:val="de-DE"/>
        </w:rPr>
        <w:t>Preisträger</w:t>
      </w:r>
      <w:r>
        <w:rPr>
          <w:rFonts w:cs="Arial"/>
          <w:b/>
          <w:color w:val="000000"/>
          <w:sz w:val="24"/>
          <w:szCs w:val="24"/>
          <w:lang w:val="de-DE"/>
        </w:rPr>
        <w:t xml:space="preserve"> 2018</w:t>
      </w:r>
    </w:p>
    <w:p w:rsidR="0015642A" w:rsidRPr="00412CFF"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rPr>
      </w:pPr>
    </w:p>
    <w:p w:rsidR="0015642A" w:rsidRPr="00906B17"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rPr>
      </w:pPr>
      <w:proofErr w:type="spellStart"/>
      <w:r w:rsidRPr="00906B17">
        <w:rPr>
          <w:rFonts w:cs="Arial"/>
          <w:b/>
          <w:color w:val="000000"/>
          <w:szCs w:val="22"/>
        </w:rPr>
        <w:t>Kategorie</w:t>
      </w:r>
      <w:proofErr w:type="spellEnd"/>
      <w:r w:rsidRPr="00906B17">
        <w:rPr>
          <w:rFonts w:cs="Arial"/>
          <w:b/>
          <w:color w:val="000000"/>
          <w:szCs w:val="22"/>
        </w:rPr>
        <w:t xml:space="preserve"> </w:t>
      </w:r>
      <w:proofErr w:type="spellStart"/>
      <w:r w:rsidRPr="00906B17">
        <w:rPr>
          <w:rFonts w:cs="Arial"/>
          <w:b/>
          <w:color w:val="000000"/>
          <w:szCs w:val="22"/>
        </w:rPr>
        <w:t>Erhaltung</w:t>
      </w:r>
      <w:proofErr w:type="spellEnd"/>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St. Wenceslas Rotunde, Prag, TSCHECHISCHE REPUBLIK</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Missionshaus Poul Egede, Ilimanaq, Grönland, DÄNEMARK</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de-DE"/>
        </w:rPr>
      </w:pPr>
      <w:r w:rsidRPr="00C87BFA">
        <w:rPr>
          <w:rFonts w:cs="Arial"/>
          <w:color w:val="000000"/>
          <w:sz w:val="20"/>
          <w:shd w:val="clear" w:color="auto" w:fill="FFFFFF"/>
          <w:lang w:val="de-DE"/>
        </w:rPr>
        <w:t>Sanatorium Dr. Barner, Braunlage / Harz, DEUTSCHLAND</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de-DE"/>
        </w:rPr>
      </w:pPr>
      <w:r w:rsidRPr="00C87BFA">
        <w:rPr>
          <w:rFonts w:cs="Arial"/>
          <w:color w:val="000000"/>
          <w:sz w:val="20"/>
          <w:shd w:val="clear" w:color="auto" w:fill="FFFFFF"/>
          <w:lang w:val="de-DE"/>
        </w:rPr>
        <w:t>Der Winzerberg – königlicher Weinberg im Schloss Sanssouci-Ensemble, Potsdam, DEUTSCHLAND</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de-DE"/>
        </w:rPr>
      </w:pPr>
      <w:r w:rsidRPr="00C87BFA">
        <w:rPr>
          <w:rFonts w:cs="Arial"/>
          <w:color w:val="000000"/>
          <w:sz w:val="20"/>
          <w:shd w:val="clear" w:color="auto" w:fill="FFFFFF"/>
          <w:lang w:val="de-DE"/>
        </w:rPr>
        <w:t xml:space="preserve">Byzantinische Kirche Ágia Kyriakí, Naxos, </w:t>
      </w:r>
      <w:r w:rsidRPr="00C87BFA">
        <w:rPr>
          <w:rFonts w:cs="Arial"/>
          <w:color w:val="000000"/>
          <w:sz w:val="20"/>
          <w:lang w:val="de-DE"/>
        </w:rPr>
        <w:t>GRIECHENLAND</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de-DE"/>
        </w:rPr>
      </w:pPr>
      <w:r w:rsidRPr="00C87BFA">
        <w:rPr>
          <w:rFonts w:cs="Arial"/>
          <w:color w:val="000000"/>
          <w:sz w:val="20"/>
          <w:lang w:val="de-DE"/>
        </w:rPr>
        <w:t>Mosaiken des Katharinenklosters auf dem Sinai in Ägypten, Projektleitung Centro di Conservazione Archeologica in Rom, ITALIEN</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lang w:val="de-DE"/>
        </w:rPr>
        <w:t>Botanischer Garten des Nationalpalasts von Queluz, Sintra, PORTUGAL</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 xml:space="preserve">Pavillon von Prinz Miloš in Bukovička Banja, Aranđelovac, SERBIEN </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 xml:space="preserve">Festung von Bač, Bač, SERBIEN </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Fassade des Colegio San Ildefonso, Alcalá de Henares, SPANIEN</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Sorollas Zeichnungen von Spanien, Valencia, SPANIEN</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de-DE"/>
        </w:rPr>
      </w:pPr>
      <w:r w:rsidRPr="00C87BFA">
        <w:rPr>
          <w:rFonts w:cs="Arial"/>
          <w:b/>
          <w:color w:val="000000"/>
          <w:szCs w:val="22"/>
          <w:lang w:val="de-DE"/>
        </w:rPr>
        <w:t>Kategorie Forschung</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lang w:val="de-DE"/>
        </w:rPr>
        <w:t>EPICO: Europäisches Protokoll für präventive Konservierung, Koordinierung in Versailles, FRANKREICH</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Textilien aus Georgien, Tbilisi, GEORGIEN</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de-DE"/>
        </w:rPr>
      </w:pPr>
      <w:r w:rsidRPr="00C87BFA">
        <w:rPr>
          <w:rFonts w:cs="Arial"/>
          <w:color w:val="000000"/>
          <w:sz w:val="20"/>
          <w:lang w:val="de-DE"/>
        </w:rPr>
        <w:t>CultLab3D: Automatisierte Scantechnologie für 3D-Digitalisierung, Darmstadt, DEUTSCHLAND</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Erforschung und Katalogisierung der staatlichen Kunstsammlung, Belgrad, SERBIEN</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 xml:space="preserve">  </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de-DE"/>
        </w:rPr>
      </w:pPr>
      <w:r w:rsidRPr="00C87BFA">
        <w:rPr>
          <w:rFonts w:cs="Arial"/>
          <w:b/>
          <w:color w:val="000000"/>
          <w:szCs w:val="22"/>
          <w:lang w:val="de-DE"/>
        </w:rPr>
        <w:t>Kategorie Ehrenamtliches Engagement</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The Wonders of Bulgaria Campaigners, BULGARIEN</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Stéphane Bern, FRANKREICH</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 xml:space="preserve">Association of the International Private Committees for the Safeguarding of Venice (Verband internationaler privater Komitees zur Erhaltung von Venedig), ITALIEN </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Verein „Hendrick de Keyser Association“, NIEDERLANDE</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 xml:space="preserve">Tone Sinding Steinsvik, NORWEGEN </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lang w:val="de-DE"/>
        </w:rPr>
        <w:t>Private Wasser-Besitzer in Argual und Tazacorte, Kanarische Inseln, SPANIEN</w:t>
      </w:r>
    </w:p>
    <w:p w:rsidR="0015642A" w:rsidRPr="009C48E5"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rPr>
      </w:pPr>
      <w:proofErr w:type="spellStart"/>
      <w:r w:rsidRPr="009C48E5">
        <w:rPr>
          <w:rFonts w:cs="Arial"/>
          <w:b/>
          <w:color w:val="000000"/>
          <w:szCs w:val="22"/>
        </w:rPr>
        <w:lastRenderedPageBreak/>
        <w:t>Kategorie</w:t>
      </w:r>
      <w:proofErr w:type="spellEnd"/>
      <w:r w:rsidRPr="009C48E5">
        <w:rPr>
          <w:rFonts w:cs="Arial"/>
          <w:b/>
          <w:color w:val="000000"/>
          <w:szCs w:val="22"/>
        </w:rPr>
        <w:t xml:space="preserve"> </w:t>
      </w:r>
      <w:proofErr w:type="spellStart"/>
      <w:r w:rsidRPr="009C48E5">
        <w:rPr>
          <w:rFonts w:cs="Arial"/>
          <w:b/>
          <w:color w:val="000000"/>
          <w:szCs w:val="22"/>
        </w:rPr>
        <w:t>Bildung</w:t>
      </w:r>
      <w:proofErr w:type="spellEnd"/>
      <w:r w:rsidRPr="009C48E5">
        <w:rPr>
          <w:rFonts w:cs="Arial"/>
          <w:b/>
          <w:color w:val="000000"/>
          <w:szCs w:val="22"/>
        </w:rPr>
        <w:t xml:space="preserve">, </w:t>
      </w:r>
      <w:proofErr w:type="spellStart"/>
      <w:r w:rsidRPr="009C48E5">
        <w:rPr>
          <w:rFonts w:cs="Arial"/>
          <w:b/>
          <w:color w:val="000000"/>
          <w:szCs w:val="22"/>
        </w:rPr>
        <w:t>Ausbildung</w:t>
      </w:r>
      <w:proofErr w:type="spellEnd"/>
      <w:r w:rsidRPr="009C48E5">
        <w:rPr>
          <w:rFonts w:cs="Arial"/>
          <w:b/>
          <w:color w:val="000000"/>
          <w:szCs w:val="22"/>
        </w:rPr>
        <w:t xml:space="preserve"> und </w:t>
      </w:r>
      <w:proofErr w:type="spellStart"/>
      <w:r w:rsidRPr="009C48E5">
        <w:rPr>
          <w:rFonts w:cs="Arial"/>
          <w:b/>
          <w:color w:val="000000"/>
          <w:szCs w:val="22"/>
        </w:rPr>
        <w:t>Bewusstseinsbildung</w:t>
      </w:r>
      <w:proofErr w:type="spellEnd"/>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lef Postino: Belgien und Italien, durch Briefe verbunden, BELGIEN</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Culture Leap: Bildungsprogramm, Finnland</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lang w:val="de-DE"/>
        </w:rPr>
        <w:t>Institut National du Patrimoine (INP): Formation des Conservateurs, FRANKREICH</w:t>
      </w:r>
    </w:p>
    <w:p w:rsidR="0015642A" w:rsidRPr="009C48E5"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rPr>
      </w:pPr>
      <w:proofErr w:type="spellStart"/>
      <w:r w:rsidRPr="009C48E5">
        <w:rPr>
          <w:rFonts w:cs="Arial"/>
          <w:color w:val="000000"/>
          <w:sz w:val="20"/>
          <w:shd w:val="clear" w:color="auto" w:fill="FFFFFF"/>
        </w:rPr>
        <w:t>Sinjska</w:t>
      </w:r>
      <w:proofErr w:type="spellEnd"/>
      <w:r w:rsidRPr="009C48E5">
        <w:rPr>
          <w:rFonts w:cs="Arial"/>
          <w:color w:val="000000"/>
          <w:sz w:val="20"/>
          <w:shd w:val="clear" w:color="auto" w:fill="FFFFFF"/>
        </w:rPr>
        <w:t xml:space="preserve"> </w:t>
      </w:r>
      <w:proofErr w:type="spellStart"/>
      <w:r w:rsidRPr="009C48E5">
        <w:rPr>
          <w:rFonts w:cs="Arial"/>
          <w:color w:val="000000"/>
          <w:sz w:val="20"/>
          <w:shd w:val="clear" w:color="auto" w:fill="FFFFFF"/>
        </w:rPr>
        <w:t>Alka</w:t>
      </w:r>
      <w:proofErr w:type="spellEnd"/>
      <w:r w:rsidRPr="009C48E5">
        <w:rPr>
          <w:rFonts w:cs="Arial"/>
          <w:color w:val="000000"/>
          <w:sz w:val="20"/>
          <w:shd w:val="clear" w:color="auto" w:fill="FFFFFF"/>
        </w:rPr>
        <w:t xml:space="preserve"> Museum, KROATIEN</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Kampagne „Rinascere dalle distruzioni“ (Wiedergeburt aus Zerstörung), Koordinierung in Rom, ITALIEN</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Offene Denkmäler, ITALIEN</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222222"/>
          <w:sz w:val="20"/>
          <w:shd w:val="clear" w:color="auto" w:fill="FFFFFF"/>
          <w:lang w:val="de-DE"/>
        </w:rPr>
        <w:t>GeoCraftNL: Minecraft Heritage Project by GeoFort, NIEDERLANDE</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de-DE"/>
        </w:rPr>
      </w:pPr>
      <w:r w:rsidRPr="00C87BFA">
        <w:rPr>
          <w:rFonts w:cs="Arial"/>
          <w:color w:val="000000"/>
          <w:sz w:val="20"/>
          <w:shd w:val="clear" w:color="auto" w:fill="FFFFFF"/>
          <w:lang w:val="de-DE"/>
        </w:rPr>
        <w:t>Plečniks Haus, SLOWENIEN</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val="de-DE"/>
        </w:rPr>
      </w:pPr>
      <w:r w:rsidRPr="00C87BFA">
        <w:rPr>
          <w:rFonts w:cs="Arial"/>
          <w:color w:val="000000"/>
          <w:sz w:val="20"/>
          <w:shd w:val="clear" w:color="auto" w:fill="FFFFFF"/>
          <w:lang w:val="de-DE"/>
        </w:rPr>
        <w:t>Ein Europa-Nostra-Preis wird außerdem für eine bemerkenswerte Leistung im Bereich Kulturerbe an ein europäisches Land verliehen, das nicht am EU-Programm Kreatives Europa teilnimmt.</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b/>
          <w:color w:val="000000"/>
          <w:sz w:val="20"/>
          <w:shd w:val="clear" w:color="auto" w:fill="FFFFFF"/>
          <w:lang w:val="de-DE"/>
        </w:rPr>
        <w:t>Kategorie Erhaltung</w:t>
      </w:r>
    </w:p>
    <w:p w:rsidR="0015642A" w:rsidRPr="00C87BFA" w:rsidRDefault="0015642A" w:rsidP="001564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rPr>
      </w:pPr>
      <w:r w:rsidRPr="00C87BFA">
        <w:rPr>
          <w:rFonts w:cs="Arial"/>
          <w:color w:val="000000"/>
          <w:sz w:val="20"/>
          <w:shd w:val="clear" w:color="auto" w:fill="FFFFFF"/>
          <w:lang w:val="de-DE"/>
        </w:rPr>
        <w:t>Griechischsprachiges Zografyon-Gymnasium, Istanbul, TÜRKEI</w:t>
      </w:r>
    </w:p>
    <w:p w:rsidR="003A5AFA" w:rsidRDefault="003A5AFA" w:rsidP="003A5AFA">
      <w:pPr>
        <w:pStyle w:val="5Normal"/>
        <w:spacing w:after="0"/>
        <w:jc w:val="both"/>
        <w:rPr>
          <w:rFonts w:cs="Arial"/>
          <w:sz w:val="20"/>
          <w:lang w:val="de-DE"/>
        </w:rPr>
      </w:pPr>
    </w:p>
    <w:p w:rsidR="003A5AFA" w:rsidRDefault="003A5AFA" w:rsidP="003A5AFA">
      <w:pPr>
        <w:pStyle w:val="5Normal"/>
        <w:spacing w:after="0"/>
        <w:jc w:val="both"/>
        <w:rPr>
          <w:rFonts w:cs="Arial"/>
          <w:sz w:val="20"/>
          <w:lang w:val="de-DE"/>
        </w:rPr>
      </w:pPr>
    </w:p>
    <w:p w:rsidR="00623BA4" w:rsidRPr="009C48E5" w:rsidRDefault="00625DA1" w:rsidP="00625DA1">
      <w:pPr>
        <w:pStyle w:val="NormalWeb"/>
        <w:spacing w:before="0" w:beforeAutospacing="0" w:after="0" w:afterAutospacing="0"/>
        <w:rPr>
          <w:rFonts w:ascii="Arial" w:hAnsi="Arial" w:cs="Arial"/>
          <w:sz w:val="20"/>
          <w:szCs w:val="20"/>
        </w:rPr>
      </w:pPr>
      <w:r w:rsidRPr="009C48E5">
        <w:rPr>
          <w:rFonts w:ascii="Arial" w:hAnsi="Arial" w:cs="Arial"/>
          <w:b/>
          <w:bCs/>
          <w:color w:val="000000"/>
          <w:sz w:val="22"/>
          <w:szCs w:val="22"/>
        </w:rPr>
        <w:t xml:space="preserve">Sanatorium </w:t>
      </w:r>
      <w:proofErr w:type="spellStart"/>
      <w:r w:rsidRPr="009C48E5">
        <w:rPr>
          <w:rFonts w:ascii="Arial" w:hAnsi="Arial" w:cs="Arial"/>
          <w:b/>
          <w:bCs/>
          <w:color w:val="000000"/>
          <w:sz w:val="22"/>
          <w:szCs w:val="22"/>
        </w:rPr>
        <w:t>Dr.</w:t>
      </w:r>
      <w:proofErr w:type="spellEnd"/>
      <w:r w:rsidRPr="009C48E5">
        <w:rPr>
          <w:rFonts w:ascii="Arial" w:hAnsi="Arial" w:cs="Arial"/>
          <w:b/>
          <w:bCs/>
          <w:color w:val="000000"/>
          <w:sz w:val="22"/>
          <w:szCs w:val="22"/>
        </w:rPr>
        <w:t xml:space="preserve"> </w:t>
      </w:r>
      <w:proofErr w:type="spellStart"/>
      <w:r w:rsidRPr="009C48E5">
        <w:rPr>
          <w:rFonts w:ascii="Arial" w:hAnsi="Arial" w:cs="Arial"/>
          <w:b/>
          <w:bCs/>
          <w:color w:val="000000"/>
          <w:sz w:val="22"/>
          <w:szCs w:val="22"/>
        </w:rPr>
        <w:t>Barner</w:t>
      </w:r>
      <w:proofErr w:type="spellEnd"/>
      <w:r w:rsidRPr="009C48E5">
        <w:rPr>
          <w:rFonts w:ascii="Arial" w:hAnsi="Arial" w:cs="Arial"/>
          <w:b/>
          <w:bCs/>
          <w:color w:val="000000"/>
          <w:sz w:val="22"/>
          <w:szCs w:val="22"/>
        </w:rPr>
        <w:t xml:space="preserve">, </w:t>
      </w:r>
      <w:proofErr w:type="spellStart"/>
      <w:r w:rsidRPr="009C48E5">
        <w:rPr>
          <w:rFonts w:ascii="Arial" w:hAnsi="Arial" w:cs="Arial"/>
          <w:b/>
          <w:bCs/>
          <w:color w:val="000000"/>
          <w:sz w:val="22"/>
          <w:szCs w:val="22"/>
        </w:rPr>
        <w:t>Braunlage</w:t>
      </w:r>
      <w:proofErr w:type="spellEnd"/>
      <w:r w:rsidRPr="009C48E5">
        <w:rPr>
          <w:rFonts w:ascii="Arial" w:hAnsi="Arial" w:cs="Arial"/>
          <w:b/>
          <w:bCs/>
          <w:color w:val="000000"/>
          <w:sz w:val="22"/>
          <w:szCs w:val="22"/>
        </w:rPr>
        <w:t xml:space="preserve"> / Harz</w:t>
      </w:r>
    </w:p>
    <w:p w:rsidR="00623BA4" w:rsidRPr="009C48E5" w:rsidRDefault="00623BA4" w:rsidP="00625DA1">
      <w:pPr>
        <w:pStyle w:val="5Normal"/>
        <w:spacing w:after="0"/>
        <w:rPr>
          <w:rFonts w:cs="Arial"/>
          <w:sz w:val="20"/>
        </w:rPr>
      </w:pPr>
    </w:p>
    <w:p w:rsidR="00625DA1" w:rsidRPr="00C87BFA" w:rsidRDefault="00625DA1" w:rsidP="00625DA1">
      <w:pPr>
        <w:pStyle w:val="5Normal"/>
        <w:spacing w:after="0"/>
        <w:jc w:val="both"/>
        <w:rPr>
          <w:rFonts w:cs="Arial"/>
          <w:sz w:val="20"/>
          <w:lang w:val="de-DE"/>
        </w:rPr>
      </w:pPr>
      <w:r w:rsidRPr="00C87BFA">
        <w:rPr>
          <w:rFonts w:cs="Arial"/>
          <w:sz w:val="20"/>
          <w:lang w:val="de-DE"/>
        </w:rPr>
        <w:t xml:space="preserve">Das Sanatorium Dr. Barner ist ein einzigartiges Beispiel der deutschen Reformbewegung des frühen 20. Jahrhunderts. Das Projekt zur Instandsetzung des Sanatoriums wurde von </w:t>
      </w:r>
      <w:r w:rsidRPr="00C87BFA">
        <w:rPr>
          <w:rFonts w:cs="Arial"/>
          <w:b/>
          <w:bCs/>
          <w:sz w:val="20"/>
          <w:lang w:val="de-DE"/>
        </w:rPr>
        <w:t>David Chipperfield Architects</w:t>
      </w:r>
      <w:r w:rsidR="00B55816">
        <w:rPr>
          <w:rFonts w:cs="Arial"/>
          <w:b/>
          <w:bCs/>
          <w:sz w:val="20"/>
          <w:lang w:val="de-DE"/>
        </w:rPr>
        <w:t xml:space="preserve"> Berlin</w:t>
      </w:r>
      <w:r w:rsidRPr="00C87BFA">
        <w:rPr>
          <w:rFonts w:cs="Arial"/>
          <w:sz w:val="20"/>
          <w:lang w:val="de-DE"/>
        </w:rPr>
        <w:t xml:space="preserve"> in Zusammenarbeit mit dem </w:t>
      </w:r>
      <w:r w:rsidRPr="00C87BFA">
        <w:rPr>
          <w:rFonts w:cs="Arial"/>
          <w:b/>
          <w:bCs/>
          <w:sz w:val="20"/>
          <w:lang w:val="de-DE"/>
        </w:rPr>
        <w:t>Niedersächsischen Amt für Denkmalpflege</w:t>
      </w:r>
      <w:r w:rsidRPr="00C87BFA">
        <w:rPr>
          <w:rFonts w:cs="Arial"/>
          <w:sz w:val="20"/>
          <w:lang w:val="de-DE"/>
        </w:rPr>
        <w:t xml:space="preserve"> und der </w:t>
      </w:r>
      <w:r w:rsidRPr="00C87BFA">
        <w:rPr>
          <w:rFonts w:cs="Arial"/>
          <w:b/>
          <w:bCs/>
          <w:sz w:val="20"/>
          <w:lang w:val="de-DE"/>
        </w:rPr>
        <w:t>Hochschule für angewandte Wissenschaft und Kunst Hildesheim</w:t>
      </w:r>
      <w:r w:rsidRPr="00C87BFA">
        <w:rPr>
          <w:rFonts w:cs="Arial"/>
          <w:sz w:val="20"/>
          <w:lang w:val="de-DE"/>
        </w:rPr>
        <w:t xml:space="preserve"> durchgeführt. Das Projekt erhielt staatliche Förderungen sowie Zuwendungen aus dem </w:t>
      </w:r>
      <w:r w:rsidRPr="00C87BFA">
        <w:rPr>
          <w:rFonts w:cs="Arial"/>
          <w:b/>
          <w:bCs/>
          <w:sz w:val="20"/>
          <w:lang w:val="de-DE"/>
        </w:rPr>
        <w:t>Europäischen Fond für regionale Entwicklung</w:t>
      </w:r>
      <w:r w:rsidRPr="00C87BFA">
        <w:rPr>
          <w:rFonts w:cs="Arial"/>
          <w:sz w:val="20"/>
          <w:lang w:val="de-DE"/>
        </w:rPr>
        <w:t>.</w:t>
      </w:r>
    </w:p>
    <w:p w:rsidR="00625DA1" w:rsidRPr="00C87BFA" w:rsidRDefault="00625DA1" w:rsidP="00625DA1">
      <w:pPr>
        <w:pStyle w:val="5Normal"/>
        <w:spacing w:after="0"/>
        <w:jc w:val="both"/>
        <w:rPr>
          <w:rFonts w:cs="Arial"/>
          <w:sz w:val="20"/>
          <w:lang w:val="de-DE"/>
        </w:rPr>
      </w:pPr>
      <w:r w:rsidRPr="00C87BFA">
        <w:rPr>
          <w:rFonts w:cs="Arial"/>
          <w:sz w:val="20"/>
          <w:lang w:val="de-DE"/>
        </w:rPr>
        <w:t>Das Sanatorium, eine Klinik für Psychosomatische Medizin und Psychotherapie, zählt zu einem der wichtigsten Jugendstil-Gebäude in Deutschland. Im Bericht der Jury heißt es: „Das Sanatorium ist ein kennzeichnendes Element des Europäischen Erbes und ein bedeutendes Beispiel der Architektur und Innenausstattung des frühen 20. Jahrhunderts”.  </w:t>
      </w:r>
    </w:p>
    <w:p w:rsidR="00625DA1" w:rsidRPr="00C87BFA" w:rsidRDefault="00625DA1" w:rsidP="00625DA1">
      <w:pPr>
        <w:pStyle w:val="5Normal"/>
        <w:spacing w:after="0"/>
        <w:jc w:val="both"/>
        <w:rPr>
          <w:rFonts w:cs="Arial"/>
          <w:sz w:val="20"/>
          <w:lang w:val="de-DE"/>
        </w:rPr>
      </w:pPr>
      <w:r w:rsidRPr="00C87BFA">
        <w:rPr>
          <w:rFonts w:cs="Arial"/>
          <w:sz w:val="20"/>
          <w:lang w:val="de-DE"/>
        </w:rPr>
        <w:t>Das umfangreiche Projekt beinhaltete die behutsame Instandsetzung der bauzeitlichen Substanz, die Rückführung von nicht bestandsgerechten Reparaturen und Ergänzungen sowie die Wiederherstellung der visuellen Integrität einzelner Räume und Bauteile. Die Modernisierung der technischen Gebäudeausstattung und die Verbesserung des vorhandenen Brandschutzes bildeten einen weiteren Bestandteil der Projektmaßnahmen, die so durchgeführt wurden, dass der Klinikbetrieb – das Sanatorium wird nach wie vor gemäß seiner ursprünglichen Bestimmung genutzt – weitestgehend uneingeschränkt fortgesetzt werden konnte.</w:t>
      </w:r>
    </w:p>
    <w:p w:rsidR="00625DA1" w:rsidRPr="00C87BFA" w:rsidRDefault="00625DA1" w:rsidP="00625DA1">
      <w:pPr>
        <w:pStyle w:val="5Normal"/>
        <w:spacing w:after="0"/>
        <w:jc w:val="both"/>
        <w:rPr>
          <w:rFonts w:cs="Arial"/>
          <w:sz w:val="20"/>
          <w:lang w:val="de-DE"/>
        </w:rPr>
      </w:pPr>
      <w:r w:rsidRPr="00C87BFA">
        <w:rPr>
          <w:rFonts w:cs="Arial"/>
          <w:sz w:val="20"/>
          <w:lang w:val="de-DE"/>
        </w:rPr>
        <w:t>Die Instandsetzungsmaßnahmen fußten maßgeblich auf Forschungsarbeiten, die das Fundament für den ganzheitlichen Erhalt der Bestandarchitektur bildeten. Als eines der letzten erhaltenen Sanatorien dieser Art in Deutschland, steht das Sanatorium beispielhaft für die medizinischen, sozialen und historischen Errungenschaften einer wichtigen mitteleuropäischen Tradition. Die Jury stellte anerkennend fest: „Das Sanatorium ist immer noch in Betrieb und die neuen Ergänzungen sind zeitgemäß und zugleich kompatibel mit der historischen Bausubstanz.“   </w:t>
      </w:r>
    </w:p>
    <w:p w:rsidR="00623BA4" w:rsidRDefault="00625DA1" w:rsidP="000E55AD">
      <w:pPr>
        <w:pStyle w:val="5Normal"/>
        <w:spacing w:after="0"/>
        <w:jc w:val="both"/>
        <w:rPr>
          <w:rFonts w:cs="Arial"/>
          <w:sz w:val="20"/>
          <w:lang w:val="de-DE"/>
        </w:rPr>
      </w:pPr>
      <w:r w:rsidRPr="00C87BFA">
        <w:rPr>
          <w:rFonts w:cs="Arial"/>
          <w:sz w:val="20"/>
          <w:lang w:val="de-DE"/>
        </w:rPr>
        <w:t>Ergänzend zum eigentlichen Planungsteam wurden zahlreiche externe nationale Experten, Gremien und Forschungsinstitute prozessbegleitend eingebunden. Die Jury betonte: „Es kamen traditionelle, in Deutschland seltene Techniken zum Einsatz. Es wurden erhebliche Anstrengungen unternommen, um Restauratoren mit den dafür notwendigen Fertigkeiten einzubeziehen. Dies führte zu einem überzeugenden Ergebnis und zur hohen Qualität der Instandsetzung, die einen ganzheitlichen Ansatz verfolgt.”</w:t>
      </w:r>
    </w:p>
    <w:p w:rsidR="002978D5" w:rsidRDefault="002978D5" w:rsidP="000E55AD">
      <w:pPr>
        <w:pStyle w:val="5Normal"/>
        <w:spacing w:after="0"/>
        <w:jc w:val="both"/>
        <w:rPr>
          <w:rFonts w:cs="Arial"/>
          <w:sz w:val="20"/>
          <w:lang w:val="de-DE"/>
        </w:rPr>
      </w:pPr>
    </w:p>
    <w:p w:rsidR="002978D5" w:rsidRDefault="002978D5" w:rsidP="000E55AD">
      <w:pPr>
        <w:pStyle w:val="5Normal"/>
        <w:spacing w:after="0"/>
        <w:jc w:val="both"/>
        <w:rPr>
          <w:rFonts w:cs="Arial"/>
          <w:sz w:val="20"/>
          <w:lang w:val="de-DE"/>
        </w:rPr>
      </w:pPr>
    </w:p>
    <w:p w:rsidR="002978D5" w:rsidRPr="004B71A5" w:rsidRDefault="002978D5" w:rsidP="002978D5">
      <w:pPr>
        <w:pStyle w:val="5Normal"/>
        <w:spacing w:after="0"/>
        <w:rPr>
          <w:rFonts w:cs="Arial"/>
          <w:b/>
          <w:szCs w:val="22"/>
        </w:rPr>
      </w:pPr>
      <w:r w:rsidRPr="004B71A5">
        <w:rPr>
          <w:rFonts w:cs="Arial"/>
          <w:b/>
          <w:szCs w:val="22"/>
        </w:rPr>
        <w:t xml:space="preserve">Der </w:t>
      </w:r>
      <w:proofErr w:type="spellStart"/>
      <w:r w:rsidRPr="004B71A5">
        <w:rPr>
          <w:rFonts w:cs="Arial"/>
          <w:b/>
          <w:szCs w:val="22"/>
        </w:rPr>
        <w:t>Winzerberg</w:t>
      </w:r>
      <w:proofErr w:type="spellEnd"/>
      <w:r w:rsidRPr="004B71A5">
        <w:rPr>
          <w:rFonts w:cs="Arial"/>
          <w:b/>
          <w:szCs w:val="22"/>
        </w:rPr>
        <w:t xml:space="preserve"> – </w:t>
      </w:r>
      <w:proofErr w:type="spellStart"/>
      <w:r w:rsidRPr="004B71A5">
        <w:rPr>
          <w:rFonts w:cs="Arial"/>
          <w:b/>
          <w:szCs w:val="22"/>
        </w:rPr>
        <w:t>königlicher</w:t>
      </w:r>
      <w:proofErr w:type="spellEnd"/>
      <w:r w:rsidRPr="004B71A5">
        <w:rPr>
          <w:rFonts w:cs="Arial"/>
          <w:b/>
          <w:szCs w:val="22"/>
        </w:rPr>
        <w:t xml:space="preserve"> Weinberg </w:t>
      </w:r>
      <w:proofErr w:type="spellStart"/>
      <w:r w:rsidRPr="004B71A5">
        <w:rPr>
          <w:rFonts w:cs="Arial"/>
          <w:b/>
          <w:szCs w:val="22"/>
        </w:rPr>
        <w:t>im</w:t>
      </w:r>
      <w:proofErr w:type="spellEnd"/>
      <w:r w:rsidRPr="004B71A5">
        <w:rPr>
          <w:rFonts w:cs="Arial"/>
          <w:b/>
          <w:szCs w:val="22"/>
        </w:rPr>
        <w:t xml:space="preserve"> </w:t>
      </w:r>
      <w:proofErr w:type="spellStart"/>
      <w:r w:rsidRPr="004B71A5">
        <w:rPr>
          <w:rFonts w:cs="Arial"/>
          <w:b/>
          <w:szCs w:val="22"/>
        </w:rPr>
        <w:t>Schloss</w:t>
      </w:r>
      <w:proofErr w:type="spellEnd"/>
      <w:r w:rsidRPr="004B71A5">
        <w:rPr>
          <w:rFonts w:cs="Arial"/>
          <w:b/>
          <w:szCs w:val="22"/>
        </w:rPr>
        <w:t xml:space="preserve"> </w:t>
      </w:r>
      <w:proofErr w:type="spellStart"/>
      <w:r w:rsidRPr="004B71A5">
        <w:rPr>
          <w:rFonts w:cs="Arial"/>
          <w:b/>
          <w:szCs w:val="22"/>
        </w:rPr>
        <w:t>Sanssouci</w:t>
      </w:r>
      <w:proofErr w:type="spellEnd"/>
      <w:r w:rsidRPr="004B71A5">
        <w:rPr>
          <w:rFonts w:cs="Arial"/>
          <w:b/>
          <w:szCs w:val="22"/>
        </w:rPr>
        <w:t>-Ensemble, Potsdam</w:t>
      </w:r>
    </w:p>
    <w:p w:rsidR="002978D5" w:rsidRPr="004B71A5" w:rsidRDefault="002978D5" w:rsidP="002978D5">
      <w:pPr>
        <w:pStyle w:val="5Normal"/>
        <w:spacing w:after="0"/>
        <w:rPr>
          <w:rFonts w:cs="Arial"/>
          <w:sz w:val="20"/>
        </w:rPr>
      </w:pPr>
    </w:p>
    <w:p w:rsidR="002978D5" w:rsidRDefault="002978D5" w:rsidP="002978D5">
      <w:pPr>
        <w:pStyle w:val="5Normal"/>
        <w:spacing w:after="0"/>
        <w:jc w:val="both"/>
        <w:rPr>
          <w:rFonts w:cs="Arial"/>
          <w:sz w:val="20"/>
        </w:rPr>
      </w:pPr>
      <w:r w:rsidRPr="004B71A5">
        <w:rPr>
          <w:rFonts w:cs="Arial"/>
          <w:sz w:val="20"/>
        </w:rPr>
        <w:t xml:space="preserve">Das </w:t>
      </w:r>
      <w:proofErr w:type="spellStart"/>
      <w:r w:rsidRPr="004B71A5">
        <w:rPr>
          <w:rFonts w:cs="Arial"/>
          <w:sz w:val="20"/>
        </w:rPr>
        <w:t>Projekt</w:t>
      </w:r>
      <w:proofErr w:type="spellEnd"/>
      <w:r w:rsidRPr="004B71A5">
        <w:rPr>
          <w:rFonts w:cs="Arial"/>
          <w:sz w:val="20"/>
        </w:rPr>
        <w:t xml:space="preserve"> hat </w:t>
      </w:r>
      <w:proofErr w:type="spellStart"/>
      <w:r w:rsidRPr="004B71A5">
        <w:rPr>
          <w:rFonts w:cs="Arial"/>
          <w:sz w:val="20"/>
        </w:rPr>
        <w:t>einen</w:t>
      </w:r>
      <w:proofErr w:type="spellEnd"/>
      <w:r w:rsidRPr="004B71A5">
        <w:rPr>
          <w:rFonts w:cs="Arial"/>
          <w:sz w:val="20"/>
        </w:rPr>
        <w:t xml:space="preserve"> </w:t>
      </w:r>
      <w:proofErr w:type="spellStart"/>
      <w:r w:rsidRPr="004B71A5">
        <w:rPr>
          <w:rFonts w:cs="Arial"/>
          <w:sz w:val="20"/>
        </w:rPr>
        <w:t>ursprünglich</w:t>
      </w:r>
      <w:proofErr w:type="spellEnd"/>
      <w:r w:rsidRPr="004B71A5">
        <w:rPr>
          <w:rFonts w:cs="Arial"/>
          <w:sz w:val="20"/>
        </w:rPr>
        <w:t xml:space="preserve"> in </w:t>
      </w:r>
      <w:proofErr w:type="spellStart"/>
      <w:r w:rsidRPr="004B71A5">
        <w:rPr>
          <w:rFonts w:cs="Arial"/>
          <w:sz w:val="20"/>
        </w:rPr>
        <w:t>italienischem</w:t>
      </w:r>
      <w:proofErr w:type="spellEnd"/>
      <w:r w:rsidRPr="004B71A5">
        <w:rPr>
          <w:rFonts w:cs="Arial"/>
          <w:sz w:val="20"/>
        </w:rPr>
        <w:t xml:space="preserve"> </w:t>
      </w:r>
      <w:proofErr w:type="spellStart"/>
      <w:r w:rsidRPr="004B71A5">
        <w:rPr>
          <w:rFonts w:cs="Arial"/>
          <w:sz w:val="20"/>
        </w:rPr>
        <w:t>Stil</w:t>
      </w:r>
      <w:proofErr w:type="spellEnd"/>
      <w:r w:rsidRPr="004B71A5">
        <w:rPr>
          <w:rFonts w:cs="Arial"/>
          <w:sz w:val="20"/>
        </w:rPr>
        <w:t xml:space="preserve"> </w:t>
      </w:r>
      <w:proofErr w:type="spellStart"/>
      <w:r w:rsidRPr="004B71A5">
        <w:rPr>
          <w:rFonts w:cs="Arial"/>
          <w:sz w:val="20"/>
        </w:rPr>
        <w:t>angelegten</w:t>
      </w:r>
      <w:proofErr w:type="spellEnd"/>
      <w:r w:rsidRPr="004B71A5">
        <w:rPr>
          <w:rFonts w:cs="Arial"/>
          <w:sz w:val="20"/>
        </w:rPr>
        <w:t xml:space="preserve"> Weinberg </w:t>
      </w:r>
      <w:proofErr w:type="spellStart"/>
      <w:r w:rsidRPr="004B71A5">
        <w:rPr>
          <w:rFonts w:cs="Arial"/>
          <w:sz w:val="20"/>
        </w:rPr>
        <w:t>dem</w:t>
      </w:r>
      <w:proofErr w:type="spellEnd"/>
      <w:r w:rsidRPr="004B71A5">
        <w:rPr>
          <w:rFonts w:cs="Arial"/>
          <w:sz w:val="20"/>
        </w:rPr>
        <w:t xml:space="preserve"> </w:t>
      </w:r>
      <w:proofErr w:type="spellStart"/>
      <w:r w:rsidRPr="004B71A5">
        <w:rPr>
          <w:rFonts w:cs="Arial"/>
          <w:sz w:val="20"/>
        </w:rPr>
        <w:t>endgültigen</w:t>
      </w:r>
      <w:proofErr w:type="spellEnd"/>
      <w:r w:rsidRPr="004B71A5">
        <w:rPr>
          <w:rFonts w:cs="Arial"/>
          <w:sz w:val="20"/>
        </w:rPr>
        <w:t xml:space="preserve"> </w:t>
      </w:r>
      <w:proofErr w:type="spellStart"/>
      <w:r w:rsidRPr="004B71A5">
        <w:rPr>
          <w:rFonts w:cs="Arial"/>
          <w:sz w:val="20"/>
        </w:rPr>
        <w:t>Verfall</w:t>
      </w:r>
      <w:proofErr w:type="spellEnd"/>
      <w:r w:rsidRPr="004B71A5">
        <w:rPr>
          <w:rFonts w:cs="Arial"/>
          <w:sz w:val="20"/>
        </w:rPr>
        <w:t xml:space="preserve"> und </w:t>
      </w:r>
      <w:proofErr w:type="spellStart"/>
      <w:r w:rsidRPr="004B71A5">
        <w:rPr>
          <w:rFonts w:cs="Arial"/>
          <w:sz w:val="20"/>
        </w:rPr>
        <w:t>Vergessen</w:t>
      </w:r>
      <w:proofErr w:type="spellEnd"/>
      <w:r w:rsidRPr="004B71A5">
        <w:rPr>
          <w:rFonts w:cs="Arial"/>
          <w:sz w:val="20"/>
        </w:rPr>
        <w:t xml:space="preserve"> </w:t>
      </w:r>
      <w:proofErr w:type="spellStart"/>
      <w:r w:rsidRPr="004B71A5">
        <w:rPr>
          <w:rFonts w:cs="Arial"/>
          <w:sz w:val="20"/>
        </w:rPr>
        <w:t>entrissen</w:t>
      </w:r>
      <w:proofErr w:type="spellEnd"/>
      <w:r w:rsidRPr="004B71A5">
        <w:rPr>
          <w:rFonts w:cs="Arial"/>
          <w:sz w:val="20"/>
        </w:rPr>
        <w:t xml:space="preserve">, die in das UNESCO </w:t>
      </w:r>
      <w:proofErr w:type="spellStart"/>
      <w:r w:rsidRPr="004B71A5">
        <w:rPr>
          <w:rFonts w:cs="Arial"/>
          <w:sz w:val="20"/>
        </w:rPr>
        <w:t>Weltkulturerbe</w:t>
      </w:r>
      <w:proofErr w:type="spellEnd"/>
      <w:r w:rsidRPr="004B71A5">
        <w:rPr>
          <w:rFonts w:cs="Arial"/>
          <w:sz w:val="20"/>
        </w:rPr>
        <w:t xml:space="preserve">-Ensemble der </w:t>
      </w:r>
      <w:proofErr w:type="spellStart"/>
      <w:r w:rsidRPr="004B71A5">
        <w:rPr>
          <w:rFonts w:cs="Arial"/>
          <w:sz w:val="20"/>
        </w:rPr>
        <w:t>Potsdamer</w:t>
      </w:r>
      <w:proofErr w:type="spellEnd"/>
      <w:r w:rsidRPr="004B71A5">
        <w:rPr>
          <w:rFonts w:cs="Arial"/>
          <w:sz w:val="20"/>
        </w:rPr>
        <w:t xml:space="preserve"> </w:t>
      </w:r>
      <w:proofErr w:type="spellStart"/>
      <w:r w:rsidRPr="004B71A5">
        <w:rPr>
          <w:rFonts w:cs="Arial"/>
          <w:sz w:val="20"/>
        </w:rPr>
        <w:t>Schlösser</w:t>
      </w:r>
      <w:proofErr w:type="spellEnd"/>
      <w:r w:rsidRPr="004B71A5">
        <w:rPr>
          <w:rFonts w:cs="Arial"/>
          <w:sz w:val="20"/>
        </w:rPr>
        <w:t xml:space="preserve"> und </w:t>
      </w:r>
      <w:proofErr w:type="spellStart"/>
      <w:r w:rsidRPr="004B71A5">
        <w:rPr>
          <w:rFonts w:cs="Arial"/>
          <w:sz w:val="20"/>
        </w:rPr>
        <w:t>Gärten</w:t>
      </w:r>
      <w:proofErr w:type="spellEnd"/>
      <w:r w:rsidRPr="004B71A5">
        <w:rPr>
          <w:rFonts w:cs="Arial"/>
          <w:sz w:val="20"/>
        </w:rPr>
        <w:t xml:space="preserve"> </w:t>
      </w:r>
      <w:proofErr w:type="spellStart"/>
      <w:r w:rsidRPr="004B71A5">
        <w:rPr>
          <w:rFonts w:cs="Arial"/>
          <w:sz w:val="20"/>
        </w:rPr>
        <w:t>eingebettete</w:t>
      </w:r>
      <w:proofErr w:type="spellEnd"/>
      <w:r w:rsidRPr="004B71A5">
        <w:rPr>
          <w:rFonts w:cs="Arial"/>
          <w:sz w:val="20"/>
        </w:rPr>
        <w:t xml:space="preserve"> Anlage </w:t>
      </w:r>
      <w:proofErr w:type="spellStart"/>
      <w:r w:rsidRPr="004B71A5">
        <w:rPr>
          <w:rFonts w:cs="Arial"/>
          <w:sz w:val="20"/>
        </w:rPr>
        <w:t>mit</w:t>
      </w:r>
      <w:proofErr w:type="spellEnd"/>
      <w:r w:rsidRPr="004B71A5">
        <w:rPr>
          <w:rFonts w:cs="Arial"/>
          <w:sz w:val="20"/>
        </w:rPr>
        <w:t xml:space="preserve"> </w:t>
      </w:r>
      <w:proofErr w:type="spellStart"/>
      <w:r w:rsidRPr="004B71A5">
        <w:rPr>
          <w:rFonts w:cs="Arial"/>
          <w:sz w:val="20"/>
        </w:rPr>
        <w:t>neuem</w:t>
      </w:r>
      <w:proofErr w:type="spellEnd"/>
      <w:r w:rsidRPr="004B71A5">
        <w:rPr>
          <w:rFonts w:cs="Arial"/>
          <w:sz w:val="20"/>
        </w:rPr>
        <w:t xml:space="preserve"> </w:t>
      </w:r>
      <w:proofErr w:type="spellStart"/>
      <w:r w:rsidRPr="004B71A5">
        <w:rPr>
          <w:rFonts w:cs="Arial"/>
          <w:sz w:val="20"/>
        </w:rPr>
        <w:t>Leben</w:t>
      </w:r>
      <w:proofErr w:type="spellEnd"/>
      <w:r w:rsidRPr="004B71A5">
        <w:rPr>
          <w:rFonts w:cs="Arial"/>
          <w:sz w:val="20"/>
        </w:rPr>
        <w:t xml:space="preserve"> </w:t>
      </w:r>
      <w:proofErr w:type="spellStart"/>
      <w:r w:rsidRPr="004B71A5">
        <w:rPr>
          <w:rFonts w:cs="Arial"/>
          <w:sz w:val="20"/>
        </w:rPr>
        <w:t>erfüllt</w:t>
      </w:r>
      <w:proofErr w:type="spellEnd"/>
      <w:r w:rsidRPr="004B71A5">
        <w:rPr>
          <w:rFonts w:cs="Arial"/>
          <w:sz w:val="20"/>
        </w:rPr>
        <w:t xml:space="preserve"> und </w:t>
      </w:r>
      <w:proofErr w:type="spellStart"/>
      <w:r w:rsidRPr="004B71A5">
        <w:rPr>
          <w:rFonts w:cs="Arial"/>
          <w:sz w:val="20"/>
        </w:rPr>
        <w:t>wieder</w:t>
      </w:r>
      <w:proofErr w:type="spellEnd"/>
      <w:r w:rsidRPr="004B71A5">
        <w:rPr>
          <w:rFonts w:cs="Arial"/>
          <w:sz w:val="20"/>
        </w:rPr>
        <w:t xml:space="preserve"> in das </w:t>
      </w:r>
      <w:proofErr w:type="spellStart"/>
      <w:r w:rsidRPr="004B71A5">
        <w:rPr>
          <w:rFonts w:cs="Arial"/>
          <w:sz w:val="20"/>
        </w:rPr>
        <w:t>öffentliche</w:t>
      </w:r>
      <w:proofErr w:type="spellEnd"/>
      <w:r w:rsidRPr="004B71A5">
        <w:rPr>
          <w:rFonts w:cs="Arial"/>
          <w:sz w:val="20"/>
        </w:rPr>
        <w:t xml:space="preserve"> </w:t>
      </w:r>
      <w:proofErr w:type="spellStart"/>
      <w:r w:rsidRPr="004B71A5">
        <w:rPr>
          <w:rFonts w:cs="Arial"/>
          <w:sz w:val="20"/>
        </w:rPr>
        <w:t>Bewusstsein</w:t>
      </w:r>
      <w:proofErr w:type="spellEnd"/>
      <w:r w:rsidRPr="004B71A5">
        <w:rPr>
          <w:rFonts w:cs="Arial"/>
          <w:sz w:val="20"/>
        </w:rPr>
        <w:t xml:space="preserve"> </w:t>
      </w:r>
      <w:proofErr w:type="spellStart"/>
      <w:r w:rsidRPr="004B71A5">
        <w:rPr>
          <w:rFonts w:cs="Arial"/>
          <w:sz w:val="20"/>
        </w:rPr>
        <w:t>gerückt</w:t>
      </w:r>
      <w:proofErr w:type="spellEnd"/>
      <w:r w:rsidRPr="004B71A5">
        <w:rPr>
          <w:rFonts w:cs="Arial"/>
          <w:sz w:val="20"/>
        </w:rPr>
        <w:t xml:space="preserve">. Der </w:t>
      </w:r>
      <w:proofErr w:type="spellStart"/>
      <w:r w:rsidRPr="004B71A5">
        <w:rPr>
          <w:rFonts w:cs="Arial"/>
          <w:sz w:val="20"/>
        </w:rPr>
        <w:t>Winzerberg</w:t>
      </w:r>
      <w:proofErr w:type="spellEnd"/>
      <w:r w:rsidRPr="004B71A5">
        <w:rPr>
          <w:rFonts w:cs="Arial"/>
          <w:sz w:val="20"/>
        </w:rPr>
        <w:t xml:space="preserve"> </w:t>
      </w:r>
      <w:proofErr w:type="spellStart"/>
      <w:r w:rsidRPr="004B71A5">
        <w:rPr>
          <w:rFonts w:cs="Arial"/>
          <w:sz w:val="20"/>
        </w:rPr>
        <w:t>mit</w:t>
      </w:r>
      <w:proofErr w:type="spellEnd"/>
      <w:r w:rsidRPr="004B71A5">
        <w:rPr>
          <w:rFonts w:cs="Arial"/>
          <w:sz w:val="20"/>
        </w:rPr>
        <w:t xml:space="preserve"> seiner </w:t>
      </w:r>
      <w:proofErr w:type="spellStart"/>
      <w:r w:rsidRPr="004B71A5">
        <w:rPr>
          <w:rFonts w:cs="Arial"/>
          <w:sz w:val="20"/>
        </w:rPr>
        <w:t>charakteristischen</w:t>
      </w:r>
      <w:proofErr w:type="spellEnd"/>
      <w:r w:rsidRPr="004B71A5">
        <w:rPr>
          <w:rFonts w:cs="Arial"/>
          <w:sz w:val="20"/>
        </w:rPr>
        <w:t xml:space="preserve"> </w:t>
      </w:r>
      <w:proofErr w:type="spellStart"/>
      <w:r w:rsidRPr="004B71A5">
        <w:rPr>
          <w:rFonts w:cs="Arial"/>
          <w:sz w:val="20"/>
        </w:rPr>
        <w:t>fünfeckigen</w:t>
      </w:r>
      <w:proofErr w:type="spellEnd"/>
      <w:r w:rsidRPr="004B71A5">
        <w:rPr>
          <w:rFonts w:cs="Arial"/>
          <w:sz w:val="20"/>
        </w:rPr>
        <w:t xml:space="preserve"> </w:t>
      </w:r>
      <w:proofErr w:type="spellStart"/>
      <w:r w:rsidRPr="004B71A5">
        <w:rPr>
          <w:rFonts w:cs="Arial"/>
          <w:sz w:val="20"/>
        </w:rPr>
        <w:t>Umfassung</w:t>
      </w:r>
      <w:proofErr w:type="spellEnd"/>
      <w:r w:rsidRPr="004B71A5">
        <w:rPr>
          <w:rFonts w:cs="Arial"/>
          <w:sz w:val="20"/>
        </w:rPr>
        <w:t xml:space="preserve"> </w:t>
      </w:r>
      <w:proofErr w:type="spellStart"/>
      <w:r w:rsidRPr="004B71A5">
        <w:rPr>
          <w:rFonts w:cs="Arial"/>
          <w:sz w:val="20"/>
        </w:rPr>
        <w:t>wird</w:t>
      </w:r>
      <w:proofErr w:type="spellEnd"/>
      <w:r w:rsidRPr="004B71A5">
        <w:rPr>
          <w:rFonts w:cs="Arial"/>
          <w:sz w:val="20"/>
        </w:rPr>
        <w:t xml:space="preserve"> </w:t>
      </w:r>
      <w:proofErr w:type="spellStart"/>
      <w:r w:rsidRPr="004B71A5">
        <w:rPr>
          <w:rFonts w:cs="Arial"/>
          <w:sz w:val="20"/>
        </w:rPr>
        <w:t>durch</w:t>
      </w:r>
      <w:proofErr w:type="spellEnd"/>
      <w:r w:rsidRPr="004B71A5">
        <w:rPr>
          <w:rFonts w:cs="Arial"/>
          <w:sz w:val="20"/>
        </w:rPr>
        <w:t xml:space="preserve"> </w:t>
      </w:r>
      <w:proofErr w:type="spellStart"/>
      <w:r w:rsidRPr="004B71A5">
        <w:rPr>
          <w:rFonts w:cs="Arial"/>
          <w:sz w:val="20"/>
        </w:rPr>
        <w:t>ein</w:t>
      </w:r>
      <w:proofErr w:type="spellEnd"/>
      <w:r w:rsidRPr="004B71A5">
        <w:rPr>
          <w:rFonts w:cs="Arial"/>
          <w:sz w:val="20"/>
        </w:rPr>
        <w:t xml:space="preserve"> </w:t>
      </w:r>
      <w:proofErr w:type="spellStart"/>
      <w:r w:rsidRPr="004B71A5">
        <w:rPr>
          <w:rFonts w:cs="Arial"/>
          <w:sz w:val="20"/>
        </w:rPr>
        <w:t>Triumphtor</w:t>
      </w:r>
      <w:proofErr w:type="spellEnd"/>
      <w:r w:rsidRPr="004B71A5">
        <w:rPr>
          <w:rFonts w:cs="Arial"/>
          <w:sz w:val="20"/>
        </w:rPr>
        <w:t xml:space="preserve"> </w:t>
      </w:r>
      <w:proofErr w:type="spellStart"/>
      <w:r w:rsidRPr="004B71A5">
        <w:rPr>
          <w:rFonts w:cs="Arial"/>
          <w:sz w:val="20"/>
        </w:rPr>
        <w:t>betreten</w:t>
      </w:r>
      <w:proofErr w:type="spellEnd"/>
      <w:r w:rsidRPr="004B71A5">
        <w:rPr>
          <w:rFonts w:cs="Arial"/>
          <w:sz w:val="20"/>
        </w:rPr>
        <w:t xml:space="preserve">. </w:t>
      </w:r>
      <w:proofErr w:type="spellStart"/>
      <w:r w:rsidRPr="004B71A5">
        <w:rPr>
          <w:rFonts w:cs="Arial"/>
          <w:sz w:val="20"/>
        </w:rPr>
        <w:t>Oberhalb</w:t>
      </w:r>
      <w:proofErr w:type="spellEnd"/>
      <w:r w:rsidRPr="004B71A5">
        <w:rPr>
          <w:rFonts w:cs="Arial"/>
          <w:sz w:val="20"/>
        </w:rPr>
        <w:t xml:space="preserve"> der Weinberg-</w:t>
      </w:r>
      <w:proofErr w:type="spellStart"/>
      <w:r w:rsidRPr="004B71A5">
        <w:rPr>
          <w:rFonts w:cs="Arial"/>
          <w:sz w:val="20"/>
        </w:rPr>
        <w:t>Terrassen</w:t>
      </w:r>
      <w:proofErr w:type="spellEnd"/>
      <w:r w:rsidRPr="004B71A5">
        <w:rPr>
          <w:rFonts w:cs="Arial"/>
          <w:sz w:val="20"/>
        </w:rPr>
        <w:t xml:space="preserve">, die </w:t>
      </w:r>
      <w:proofErr w:type="spellStart"/>
      <w:r w:rsidRPr="004B71A5">
        <w:rPr>
          <w:rFonts w:cs="Arial"/>
          <w:sz w:val="20"/>
        </w:rPr>
        <w:t>dem</w:t>
      </w:r>
      <w:proofErr w:type="spellEnd"/>
      <w:r w:rsidRPr="004B71A5">
        <w:rPr>
          <w:rFonts w:cs="Arial"/>
          <w:sz w:val="20"/>
        </w:rPr>
        <w:t xml:space="preserve"> </w:t>
      </w:r>
      <w:proofErr w:type="spellStart"/>
      <w:r w:rsidRPr="004B71A5">
        <w:rPr>
          <w:rFonts w:cs="Arial"/>
          <w:sz w:val="20"/>
        </w:rPr>
        <w:t>Anbau</w:t>
      </w:r>
      <w:proofErr w:type="spellEnd"/>
      <w:r w:rsidRPr="004B71A5">
        <w:rPr>
          <w:rFonts w:cs="Arial"/>
          <w:sz w:val="20"/>
        </w:rPr>
        <w:t xml:space="preserve"> von </w:t>
      </w:r>
      <w:proofErr w:type="spellStart"/>
      <w:r w:rsidRPr="004B71A5">
        <w:rPr>
          <w:rFonts w:cs="Arial"/>
          <w:sz w:val="20"/>
        </w:rPr>
        <w:t>Tafeltrauben</w:t>
      </w:r>
      <w:proofErr w:type="spellEnd"/>
      <w:r w:rsidRPr="004B71A5">
        <w:rPr>
          <w:rFonts w:cs="Arial"/>
          <w:sz w:val="20"/>
        </w:rPr>
        <w:t xml:space="preserve">, </w:t>
      </w:r>
      <w:proofErr w:type="spellStart"/>
      <w:r w:rsidRPr="004B71A5">
        <w:rPr>
          <w:rFonts w:cs="Arial"/>
          <w:sz w:val="20"/>
        </w:rPr>
        <w:t>Früchten</w:t>
      </w:r>
      <w:proofErr w:type="spellEnd"/>
      <w:r w:rsidRPr="004B71A5">
        <w:rPr>
          <w:rFonts w:cs="Arial"/>
          <w:sz w:val="20"/>
        </w:rPr>
        <w:t xml:space="preserve"> und </w:t>
      </w:r>
      <w:proofErr w:type="spellStart"/>
      <w:r w:rsidRPr="004B71A5">
        <w:rPr>
          <w:rFonts w:cs="Arial"/>
          <w:sz w:val="20"/>
        </w:rPr>
        <w:t>Gemüse</w:t>
      </w:r>
      <w:proofErr w:type="spellEnd"/>
      <w:r w:rsidRPr="004B71A5">
        <w:rPr>
          <w:rFonts w:cs="Arial"/>
          <w:sz w:val="20"/>
        </w:rPr>
        <w:t xml:space="preserve"> </w:t>
      </w:r>
      <w:proofErr w:type="spellStart"/>
      <w:r w:rsidRPr="004B71A5">
        <w:rPr>
          <w:rFonts w:cs="Arial"/>
          <w:sz w:val="20"/>
        </w:rPr>
        <w:t>für</w:t>
      </w:r>
      <w:proofErr w:type="spellEnd"/>
      <w:r w:rsidRPr="004B71A5">
        <w:rPr>
          <w:rFonts w:cs="Arial"/>
          <w:sz w:val="20"/>
        </w:rPr>
        <w:t xml:space="preserve"> die </w:t>
      </w:r>
      <w:proofErr w:type="spellStart"/>
      <w:r w:rsidRPr="004B71A5">
        <w:rPr>
          <w:rFonts w:cs="Arial"/>
          <w:sz w:val="20"/>
        </w:rPr>
        <w:t>königliche</w:t>
      </w:r>
      <w:proofErr w:type="spellEnd"/>
      <w:r w:rsidRPr="004B71A5">
        <w:rPr>
          <w:rFonts w:cs="Arial"/>
          <w:sz w:val="20"/>
        </w:rPr>
        <w:t xml:space="preserve"> </w:t>
      </w:r>
      <w:proofErr w:type="spellStart"/>
      <w:r w:rsidRPr="004B71A5">
        <w:rPr>
          <w:rFonts w:cs="Arial"/>
          <w:sz w:val="20"/>
        </w:rPr>
        <w:t>Tafel</w:t>
      </w:r>
      <w:proofErr w:type="spellEnd"/>
      <w:r w:rsidRPr="004B71A5">
        <w:rPr>
          <w:rFonts w:cs="Arial"/>
          <w:sz w:val="20"/>
        </w:rPr>
        <w:t xml:space="preserve"> Friedrich des </w:t>
      </w:r>
      <w:proofErr w:type="spellStart"/>
      <w:r w:rsidRPr="004B71A5">
        <w:rPr>
          <w:rFonts w:cs="Arial"/>
          <w:sz w:val="20"/>
        </w:rPr>
        <w:t>Großen</w:t>
      </w:r>
      <w:proofErr w:type="spellEnd"/>
      <w:r w:rsidRPr="004B71A5">
        <w:rPr>
          <w:rFonts w:cs="Arial"/>
          <w:sz w:val="20"/>
        </w:rPr>
        <w:t xml:space="preserve"> und seiner </w:t>
      </w:r>
      <w:proofErr w:type="spellStart"/>
      <w:r w:rsidRPr="004B71A5">
        <w:rPr>
          <w:rFonts w:cs="Arial"/>
          <w:sz w:val="20"/>
        </w:rPr>
        <w:t>Nachfolger</w:t>
      </w:r>
      <w:proofErr w:type="spellEnd"/>
      <w:r w:rsidRPr="004B71A5">
        <w:rPr>
          <w:rFonts w:cs="Arial"/>
          <w:sz w:val="20"/>
        </w:rPr>
        <w:t xml:space="preserve"> </w:t>
      </w:r>
      <w:proofErr w:type="spellStart"/>
      <w:r w:rsidRPr="004B71A5">
        <w:rPr>
          <w:rFonts w:cs="Arial"/>
          <w:sz w:val="20"/>
        </w:rPr>
        <w:t>diente</w:t>
      </w:r>
      <w:proofErr w:type="spellEnd"/>
      <w:r w:rsidRPr="004B71A5">
        <w:rPr>
          <w:rFonts w:cs="Arial"/>
          <w:sz w:val="20"/>
        </w:rPr>
        <w:t xml:space="preserve">, </w:t>
      </w:r>
      <w:proofErr w:type="spellStart"/>
      <w:r w:rsidRPr="004B71A5">
        <w:rPr>
          <w:rFonts w:cs="Arial"/>
          <w:sz w:val="20"/>
        </w:rPr>
        <w:t>liegt</w:t>
      </w:r>
      <w:proofErr w:type="spellEnd"/>
      <w:r w:rsidRPr="004B71A5">
        <w:rPr>
          <w:rFonts w:cs="Arial"/>
          <w:sz w:val="20"/>
        </w:rPr>
        <w:t xml:space="preserve"> das </w:t>
      </w:r>
      <w:proofErr w:type="spellStart"/>
      <w:r w:rsidRPr="004B71A5">
        <w:rPr>
          <w:rFonts w:cs="Arial"/>
          <w:sz w:val="20"/>
        </w:rPr>
        <w:t>einer</w:t>
      </w:r>
      <w:proofErr w:type="spellEnd"/>
      <w:r w:rsidRPr="004B71A5">
        <w:rPr>
          <w:rFonts w:cs="Arial"/>
          <w:sz w:val="20"/>
        </w:rPr>
        <w:t xml:space="preserve"> </w:t>
      </w:r>
      <w:proofErr w:type="spellStart"/>
      <w:r w:rsidRPr="004B71A5">
        <w:rPr>
          <w:rFonts w:cs="Arial"/>
          <w:sz w:val="20"/>
        </w:rPr>
        <w:t>toskanisch</w:t>
      </w:r>
      <w:proofErr w:type="spellEnd"/>
      <w:r w:rsidRPr="004B71A5">
        <w:rPr>
          <w:rFonts w:cs="Arial"/>
          <w:sz w:val="20"/>
        </w:rPr>
        <w:t xml:space="preserve"> </w:t>
      </w:r>
      <w:proofErr w:type="spellStart"/>
      <w:r w:rsidRPr="004B71A5">
        <w:rPr>
          <w:rFonts w:cs="Arial"/>
          <w:sz w:val="20"/>
        </w:rPr>
        <w:t>anmutenden</w:t>
      </w:r>
      <w:proofErr w:type="spellEnd"/>
      <w:r w:rsidRPr="004B71A5">
        <w:rPr>
          <w:rFonts w:cs="Arial"/>
          <w:sz w:val="20"/>
        </w:rPr>
        <w:t xml:space="preserve"> Villa </w:t>
      </w:r>
      <w:proofErr w:type="spellStart"/>
      <w:r w:rsidRPr="004B71A5">
        <w:rPr>
          <w:rFonts w:cs="Arial"/>
          <w:sz w:val="20"/>
        </w:rPr>
        <w:t>nachempfundene</w:t>
      </w:r>
      <w:proofErr w:type="spellEnd"/>
      <w:r w:rsidRPr="004B71A5">
        <w:rPr>
          <w:rFonts w:cs="Arial"/>
          <w:sz w:val="20"/>
        </w:rPr>
        <w:t xml:space="preserve"> </w:t>
      </w:r>
      <w:proofErr w:type="spellStart"/>
      <w:r w:rsidRPr="004B71A5">
        <w:rPr>
          <w:rFonts w:cs="Arial"/>
          <w:sz w:val="20"/>
        </w:rPr>
        <w:t>Winzerhaus</w:t>
      </w:r>
      <w:proofErr w:type="spellEnd"/>
      <w:r w:rsidRPr="004B71A5">
        <w:rPr>
          <w:rFonts w:cs="Arial"/>
          <w:sz w:val="20"/>
        </w:rPr>
        <w:t>.</w:t>
      </w:r>
    </w:p>
    <w:p w:rsidR="002978D5" w:rsidRDefault="002978D5" w:rsidP="002978D5">
      <w:pPr>
        <w:pStyle w:val="5Normal"/>
        <w:spacing w:after="0"/>
        <w:jc w:val="both"/>
        <w:rPr>
          <w:rFonts w:cs="Arial"/>
          <w:sz w:val="20"/>
        </w:rPr>
      </w:pPr>
      <w:r w:rsidRPr="004B71A5">
        <w:rPr>
          <w:rFonts w:cs="Arial"/>
          <w:sz w:val="20"/>
        </w:rPr>
        <w:t xml:space="preserve">Der </w:t>
      </w:r>
      <w:proofErr w:type="spellStart"/>
      <w:r w:rsidRPr="004B71A5">
        <w:rPr>
          <w:rFonts w:cs="Arial"/>
          <w:sz w:val="20"/>
        </w:rPr>
        <w:t>Winzerberg</w:t>
      </w:r>
      <w:proofErr w:type="spellEnd"/>
      <w:r w:rsidRPr="004B71A5">
        <w:rPr>
          <w:rFonts w:cs="Arial"/>
          <w:sz w:val="20"/>
        </w:rPr>
        <w:t xml:space="preserve"> </w:t>
      </w:r>
      <w:proofErr w:type="spellStart"/>
      <w:r w:rsidRPr="004B71A5">
        <w:rPr>
          <w:rFonts w:cs="Arial"/>
          <w:sz w:val="20"/>
        </w:rPr>
        <w:t>zählt</w:t>
      </w:r>
      <w:proofErr w:type="spellEnd"/>
      <w:r w:rsidRPr="004B71A5">
        <w:rPr>
          <w:rFonts w:cs="Arial"/>
          <w:sz w:val="20"/>
        </w:rPr>
        <w:t xml:space="preserve"> </w:t>
      </w:r>
      <w:proofErr w:type="spellStart"/>
      <w:r w:rsidRPr="004B71A5">
        <w:rPr>
          <w:rFonts w:cs="Arial"/>
          <w:sz w:val="20"/>
        </w:rPr>
        <w:t>zum</w:t>
      </w:r>
      <w:proofErr w:type="spellEnd"/>
      <w:r w:rsidRPr="004B71A5">
        <w:rPr>
          <w:rFonts w:cs="Arial"/>
          <w:sz w:val="20"/>
        </w:rPr>
        <w:t xml:space="preserve"> </w:t>
      </w:r>
      <w:proofErr w:type="spellStart"/>
      <w:r w:rsidRPr="004B71A5">
        <w:rPr>
          <w:rFonts w:cs="Arial"/>
          <w:sz w:val="20"/>
        </w:rPr>
        <w:t>Vermögen</w:t>
      </w:r>
      <w:proofErr w:type="spellEnd"/>
      <w:r w:rsidRPr="004B71A5">
        <w:rPr>
          <w:rFonts w:cs="Arial"/>
          <w:sz w:val="20"/>
        </w:rPr>
        <w:t xml:space="preserve"> der </w:t>
      </w:r>
      <w:proofErr w:type="spellStart"/>
      <w:r w:rsidRPr="004B71A5">
        <w:rPr>
          <w:rFonts w:cs="Arial"/>
          <w:sz w:val="20"/>
        </w:rPr>
        <w:t>Stiftung</w:t>
      </w:r>
      <w:proofErr w:type="spellEnd"/>
      <w:r w:rsidRPr="004B71A5">
        <w:rPr>
          <w:rFonts w:cs="Arial"/>
          <w:sz w:val="20"/>
        </w:rPr>
        <w:t xml:space="preserve"> </w:t>
      </w:r>
      <w:proofErr w:type="spellStart"/>
      <w:r w:rsidRPr="004B71A5">
        <w:rPr>
          <w:rFonts w:cs="Arial"/>
          <w:sz w:val="20"/>
        </w:rPr>
        <w:t>Preußische</w:t>
      </w:r>
      <w:proofErr w:type="spellEnd"/>
      <w:r w:rsidRPr="004B71A5">
        <w:rPr>
          <w:rFonts w:cs="Arial"/>
          <w:sz w:val="20"/>
        </w:rPr>
        <w:t xml:space="preserve"> </w:t>
      </w:r>
      <w:proofErr w:type="spellStart"/>
      <w:r w:rsidRPr="004B71A5">
        <w:rPr>
          <w:rFonts w:cs="Arial"/>
          <w:sz w:val="20"/>
        </w:rPr>
        <w:t>Schlösser</w:t>
      </w:r>
      <w:proofErr w:type="spellEnd"/>
      <w:r w:rsidRPr="004B71A5">
        <w:rPr>
          <w:rFonts w:cs="Arial"/>
          <w:sz w:val="20"/>
        </w:rPr>
        <w:t xml:space="preserve"> und </w:t>
      </w:r>
      <w:proofErr w:type="spellStart"/>
      <w:r w:rsidRPr="004B71A5">
        <w:rPr>
          <w:rFonts w:cs="Arial"/>
          <w:sz w:val="20"/>
        </w:rPr>
        <w:t>Gärten</w:t>
      </w:r>
      <w:proofErr w:type="spellEnd"/>
      <w:r w:rsidRPr="004B71A5">
        <w:rPr>
          <w:rFonts w:cs="Arial"/>
          <w:sz w:val="20"/>
        </w:rPr>
        <w:t xml:space="preserve"> (SPSG), die das </w:t>
      </w:r>
      <w:proofErr w:type="spellStart"/>
      <w:r w:rsidRPr="004B71A5">
        <w:rPr>
          <w:rFonts w:cs="Arial"/>
          <w:sz w:val="20"/>
        </w:rPr>
        <w:t>Projekt</w:t>
      </w:r>
      <w:proofErr w:type="spellEnd"/>
      <w:r w:rsidRPr="004B71A5">
        <w:rPr>
          <w:rFonts w:cs="Arial"/>
          <w:sz w:val="20"/>
        </w:rPr>
        <w:t xml:space="preserve"> </w:t>
      </w:r>
      <w:proofErr w:type="spellStart"/>
      <w:r w:rsidRPr="004B71A5">
        <w:rPr>
          <w:rFonts w:cs="Arial"/>
          <w:sz w:val="20"/>
        </w:rPr>
        <w:t>intensiv</w:t>
      </w:r>
      <w:proofErr w:type="spellEnd"/>
      <w:r w:rsidRPr="004B71A5">
        <w:rPr>
          <w:rFonts w:cs="Arial"/>
          <w:sz w:val="20"/>
        </w:rPr>
        <w:t xml:space="preserve"> </w:t>
      </w:r>
      <w:proofErr w:type="spellStart"/>
      <w:r w:rsidRPr="004B71A5">
        <w:rPr>
          <w:rFonts w:cs="Arial"/>
          <w:sz w:val="20"/>
        </w:rPr>
        <w:t>begleitet</w:t>
      </w:r>
      <w:proofErr w:type="spellEnd"/>
      <w:r w:rsidRPr="004B71A5">
        <w:rPr>
          <w:rFonts w:cs="Arial"/>
          <w:sz w:val="20"/>
        </w:rPr>
        <w:t xml:space="preserve"> und </w:t>
      </w:r>
      <w:proofErr w:type="spellStart"/>
      <w:r w:rsidRPr="004B71A5">
        <w:rPr>
          <w:rFonts w:cs="Arial"/>
          <w:sz w:val="20"/>
        </w:rPr>
        <w:t>beaufsichtigt</w:t>
      </w:r>
      <w:proofErr w:type="spellEnd"/>
      <w:r w:rsidRPr="004B71A5">
        <w:rPr>
          <w:rFonts w:cs="Arial"/>
          <w:sz w:val="20"/>
        </w:rPr>
        <w:t xml:space="preserve"> hat. Initiator des </w:t>
      </w:r>
      <w:proofErr w:type="spellStart"/>
      <w:r w:rsidRPr="004B71A5">
        <w:rPr>
          <w:rFonts w:cs="Arial"/>
          <w:sz w:val="20"/>
        </w:rPr>
        <w:t>Projekts</w:t>
      </w:r>
      <w:proofErr w:type="spellEnd"/>
      <w:r w:rsidRPr="004B71A5">
        <w:rPr>
          <w:rFonts w:cs="Arial"/>
          <w:sz w:val="20"/>
        </w:rPr>
        <w:t xml:space="preserve">, </w:t>
      </w:r>
      <w:proofErr w:type="spellStart"/>
      <w:r w:rsidRPr="004B71A5">
        <w:rPr>
          <w:rFonts w:cs="Arial"/>
          <w:sz w:val="20"/>
        </w:rPr>
        <w:t>mit</w:t>
      </w:r>
      <w:proofErr w:type="spellEnd"/>
      <w:r w:rsidRPr="004B71A5">
        <w:rPr>
          <w:rFonts w:cs="Arial"/>
          <w:sz w:val="20"/>
        </w:rPr>
        <w:t xml:space="preserve"> seiner </w:t>
      </w:r>
      <w:proofErr w:type="spellStart"/>
      <w:r w:rsidRPr="004B71A5">
        <w:rPr>
          <w:rFonts w:cs="Arial"/>
          <w:sz w:val="20"/>
        </w:rPr>
        <w:t>Planung</w:t>
      </w:r>
      <w:proofErr w:type="spellEnd"/>
      <w:r w:rsidRPr="004B71A5">
        <w:rPr>
          <w:rFonts w:cs="Arial"/>
          <w:sz w:val="20"/>
        </w:rPr>
        <w:t xml:space="preserve"> und </w:t>
      </w:r>
      <w:proofErr w:type="spellStart"/>
      <w:r w:rsidRPr="004B71A5">
        <w:rPr>
          <w:rFonts w:cs="Arial"/>
          <w:sz w:val="20"/>
        </w:rPr>
        <w:t>Durchführung</w:t>
      </w:r>
      <w:proofErr w:type="spellEnd"/>
      <w:r w:rsidRPr="004B71A5">
        <w:rPr>
          <w:rFonts w:cs="Arial"/>
          <w:sz w:val="20"/>
        </w:rPr>
        <w:t xml:space="preserve"> </w:t>
      </w:r>
      <w:proofErr w:type="spellStart"/>
      <w:r w:rsidRPr="004B71A5">
        <w:rPr>
          <w:rFonts w:cs="Arial"/>
          <w:sz w:val="20"/>
        </w:rPr>
        <w:t>bis</w:t>
      </w:r>
      <w:proofErr w:type="spellEnd"/>
      <w:r w:rsidRPr="004B71A5">
        <w:rPr>
          <w:rFonts w:cs="Arial"/>
          <w:sz w:val="20"/>
        </w:rPr>
        <w:t xml:space="preserve"> </w:t>
      </w:r>
      <w:proofErr w:type="spellStart"/>
      <w:r w:rsidRPr="004B71A5">
        <w:rPr>
          <w:rFonts w:cs="Arial"/>
          <w:sz w:val="20"/>
        </w:rPr>
        <w:t>zu</w:t>
      </w:r>
      <w:proofErr w:type="spellEnd"/>
      <w:r w:rsidRPr="004B71A5">
        <w:rPr>
          <w:rFonts w:cs="Arial"/>
          <w:sz w:val="20"/>
        </w:rPr>
        <w:t xml:space="preserve"> seiner </w:t>
      </w:r>
      <w:proofErr w:type="spellStart"/>
      <w:r w:rsidRPr="004B71A5">
        <w:rPr>
          <w:rFonts w:cs="Arial"/>
          <w:sz w:val="20"/>
        </w:rPr>
        <w:t>schlussendlichen</w:t>
      </w:r>
      <w:proofErr w:type="spellEnd"/>
      <w:r w:rsidRPr="004B71A5">
        <w:rPr>
          <w:rFonts w:cs="Arial"/>
          <w:sz w:val="20"/>
        </w:rPr>
        <w:t xml:space="preserve"> </w:t>
      </w:r>
      <w:proofErr w:type="spellStart"/>
      <w:r w:rsidRPr="004B71A5">
        <w:rPr>
          <w:rFonts w:cs="Arial"/>
          <w:sz w:val="20"/>
        </w:rPr>
        <w:t>Fertigstellung</w:t>
      </w:r>
      <w:proofErr w:type="spellEnd"/>
      <w:r w:rsidRPr="004B71A5">
        <w:rPr>
          <w:rFonts w:cs="Arial"/>
          <w:sz w:val="20"/>
        </w:rPr>
        <w:t xml:space="preserve"> </w:t>
      </w:r>
      <w:proofErr w:type="spellStart"/>
      <w:r w:rsidRPr="004B71A5">
        <w:rPr>
          <w:rFonts w:cs="Arial"/>
          <w:sz w:val="20"/>
        </w:rPr>
        <w:t>befasst</w:t>
      </w:r>
      <w:proofErr w:type="spellEnd"/>
      <w:r w:rsidRPr="004B71A5">
        <w:rPr>
          <w:rFonts w:cs="Arial"/>
          <w:sz w:val="20"/>
        </w:rPr>
        <w:t xml:space="preserve">, </w:t>
      </w:r>
      <w:proofErr w:type="spellStart"/>
      <w:r w:rsidRPr="004B71A5">
        <w:rPr>
          <w:rFonts w:cs="Arial"/>
          <w:sz w:val="20"/>
        </w:rPr>
        <w:t>aber</w:t>
      </w:r>
      <w:proofErr w:type="spellEnd"/>
      <w:r w:rsidRPr="004B71A5">
        <w:rPr>
          <w:rFonts w:cs="Arial"/>
          <w:sz w:val="20"/>
        </w:rPr>
        <w:t xml:space="preserve"> </w:t>
      </w:r>
      <w:proofErr w:type="spellStart"/>
      <w:r w:rsidRPr="004B71A5">
        <w:rPr>
          <w:rFonts w:cs="Arial"/>
          <w:sz w:val="20"/>
        </w:rPr>
        <w:t>ist</w:t>
      </w:r>
      <w:proofErr w:type="spellEnd"/>
      <w:r w:rsidRPr="004B71A5">
        <w:rPr>
          <w:rFonts w:cs="Arial"/>
          <w:sz w:val="20"/>
        </w:rPr>
        <w:t xml:space="preserve"> der </w:t>
      </w:r>
      <w:proofErr w:type="spellStart"/>
      <w:r w:rsidRPr="004B71A5">
        <w:rPr>
          <w:rFonts w:cs="Arial"/>
          <w:sz w:val="20"/>
        </w:rPr>
        <w:t>Bauverein</w:t>
      </w:r>
      <w:proofErr w:type="spellEnd"/>
      <w:r w:rsidRPr="004B71A5">
        <w:rPr>
          <w:rFonts w:cs="Arial"/>
          <w:sz w:val="20"/>
        </w:rPr>
        <w:t xml:space="preserve"> </w:t>
      </w:r>
      <w:proofErr w:type="spellStart"/>
      <w:r w:rsidRPr="004B71A5">
        <w:rPr>
          <w:rFonts w:cs="Arial"/>
          <w:sz w:val="20"/>
        </w:rPr>
        <w:t>Winzerberg</w:t>
      </w:r>
      <w:proofErr w:type="spellEnd"/>
      <w:r w:rsidRPr="004B71A5">
        <w:rPr>
          <w:rFonts w:cs="Arial"/>
          <w:sz w:val="20"/>
        </w:rPr>
        <w:t xml:space="preserve"> Potsdam, </w:t>
      </w:r>
      <w:proofErr w:type="spellStart"/>
      <w:r w:rsidRPr="004B71A5">
        <w:rPr>
          <w:rFonts w:cs="Arial"/>
          <w:sz w:val="20"/>
        </w:rPr>
        <w:t>ein</w:t>
      </w:r>
      <w:proofErr w:type="spellEnd"/>
      <w:r w:rsidRPr="004B71A5">
        <w:rPr>
          <w:rFonts w:cs="Arial"/>
          <w:sz w:val="20"/>
        </w:rPr>
        <w:t xml:space="preserve"> </w:t>
      </w:r>
      <w:proofErr w:type="spellStart"/>
      <w:r w:rsidRPr="004B71A5">
        <w:rPr>
          <w:rFonts w:cs="Arial"/>
          <w:sz w:val="20"/>
        </w:rPr>
        <w:t>unabhängiger</w:t>
      </w:r>
      <w:proofErr w:type="spellEnd"/>
      <w:r w:rsidRPr="004B71A5">
        <w:rPr>
          <w:rFonts w:cs="Arial"/>
          <w:sz w:val="20"/>
        </w:rPr>
        <w:t xml:space="preserve">, </w:t>
      </w:r>
      <w:proofErr w:type="spellStart"/>
      <w:r w:rsidRPr="004B71A5">
        <w:rPr>
          <w:rFonts w:cs="Arial"/>
          <w:sz w:val="20"/>
        </w:rPr>
        <w:t>effizient</w:t>
      </w:r>
      <w:proofErr w:type="spellEnd"/>
      <w:r w:rsidRPr="004B71A5">
        <w:rPr>
          <w:rFonts w:cs="Arial"/>
          <w:sz w:val="20"/>
        </w:rPr>
        <w:t xml:space="preserve"> </w:t>
      </w:r>
      <w:proofErr w:type="spellStart"/>
      <w:r w:rsidRPr="004B71A5">
        <w:rPr>
          <w:rFonts w:cs="Arial"/>
          <w:sz w:val="20"/>
        </w:rPr>
        <w:t>strukturierter</w:t>
      </w:r>
      <w:proofErr w:type="spellEnd"/>
      <w:r w:rsidRPr="004B71A5">
        <w:rPr>
          <w:rFonts w:cs="Arial"/>
          <w:sz w:val="20"/>
        </w:rPr>
        <w:t xml:space="preserve"> und </w:t>
      </w:r>
      <w:proofErr w:type="spellStart"/>
      <w:r w:rsidRPr="004B71A5">
        <w:rPr>
          <w:rFonts w:cs="Arial"/>
          <w:sz w:val="20"/>
        </w:rPr>
        <w:t>gemeinwohlorientierter</w:t>
      </w:r>
      <w:proofErr w:type="spellEnd"/>
      <w:r w:rsidRPr="004B71A5">
        <w:rPr>
          <w:rFonts w:cs="Arial"/>
          <w:sz w:val="20"/>
        </w:rPr>
        <w:t xml:space="preserve"> </w:t>
      </w:r>
      <w:proofErr w:type="spellStart"/>
      <w:r w:rsidRPr="004B71A5">
        <w:rPr>
          <w:rFonts w:cs="Arial"/>
          <w:sz w:val="20"/>
        </w:rPr>
        <w:t>Zusammenschluss</w:t>
      </w:r>
      <w:proofErr w:type="spellEnd"/>
      <w:r w:rsidRPr="004B71A5">
        <w:rPr>
          <w:rFonts w:cs="Arial"/>
          <w:sz w:val="20"/>
        </w:rPr>
        <w:t xml:space="preserve">. Die </w:t>
      </w:r>
      <w:proofErr w:type="spellStart"/>
      <w:r w:rsidRPr="004B71A5">
        <w:rPr>
          <w:rFonts w:cs="Arial"/>
          <w:sz w:val="20"/>
        </w:rPr>
        <w:t>Mitglieder</w:t>
      </w:r>
      <w:proofErr w:type="spellEnd"/>
      <w:r w:rsidRPr="004B71A5">
        <w:rPr>
          <w:rFonts w:cs="Arial"/>
          <w:sz w:val="20"/>
        </w:rPr>
        <w:t xml:space="preserve"> des </w:t>
      </w:r>
      <w:proofErr w:type="spellStart"/>
      <w:r w:rsidRPr="004B71A5">
        <w:rPr>
          <w:rFonts w:cs="Arial"/>
          <w:sz w:val="20"/>
        </w:rPr>
        <w:t>Bauvereins</w:t>
      </w:r>
      <w:proofErr w:type="spellEnd"/>
      <w:r w:rsidRPr="004B71A5">
        <w:rPr>
          <w:rFonts w:cs="Arial"/>
          <w:sz w:val="20"/>
        </w:rPr>
        <w:t xml:space="preserve"> </w:t>
      </w:r>
      <w:proofErr w:type="spellStart"/>
      <w:r w:rsidRPr="004B71A5">
        <w:rPr>
          <w:rFonts w:cs="Arial"/>
          <w:sz w:val="20"/>
        </w:rPr>
        <w:t>kennzeichnet</w:t>
      </w:r>
      <w:proofErr w:type="spellEnd"/>
      <w:r w:rsidRPr="004B71A5">
        <w:rPr>
          <w:rFonts w:cs="Arial"/>
          <w:sz w:val="20"/>
        </w:rPr>
        <w:t xml:space="preserve"> </w:t>
      </w:r>
      <w:proofErr w:type="spellStart"/>
      <w:r w:rsidRPr="004B71A5">
        <w:rPr>
          <w:rFonts w:cs="Arial"/>
          <w:sz w:val="20"/>
        </w:rPr>
        <w:t>eine</w:t>
      </w:r>
      <w:proofErr w:type="spellEnd"/>
      <w:r w:rsidRPr="004B71A5">
        <w:rPr>
          <w:rFonts w:cs="Arial"/>
          <w:sz w:val="20"/>
        </w:rPr>
        <w:t xml:space="preserve"> </w:t>
      </w:r>
      <w:proofErr w:type="spellStart"/>
      <w:r w:rsidRPr="004B71A5">
        <w:rPr>
          <w:rFonts w:cs="Arial"/>
          <w:sz w:val="20"/>
        </w:rPr>
        <w:t>unterschiedliche</w:t>
      </w:r>
      <w:proofErr w:type="spellEnd"/>
      <w:r w:rsidRPr="004B71A5">
        <w:rPr>
          <w:rFonts w:cs="Arial"/>
          <w:sz w:val="20"/>
        </w:rPr>
        <w:t xml:space="preserve"> </w:t>
      </w:r>
      <w:proofErr w:type="spellStart"/>
      <w:r w:rsidRPr="004B71A5">
        <w:rPr>
          <w:rFonts w:cs="Arial"/>
          <w:sz w:val="20"/>
        </w:rPr>
        <w:t>berufliche</w:t>
      </w:r>
      <w:proofErr w:type="spellEnd"/>
      <w:r w:rsidRPr="004B71A5">
        <w:rPr>
          <w:rFonts w:cs="Arial"/>
          <w:sz w:val="20"/>
        </w:rPr>
        <w:t xml:space="preserve"> </w:t>
      </w:r>
      <w:proofErr w:type="spellStart"/>
      <w:r w:rsidRPr="004B71A5">
        <w:rPr>
          <w:rFonts w:cs="Arial"/>
          <w:sz w:val="20"/>
        </w:rPr>
        <w:t>Ausrichtung</w:t>
      </w:r>
      <w:proofErr w:type="spellEnd"/>
      <w:r w:rsidRPr="004B71A5">
        <w:rPr>
          <w:rFonts w:cs="Arial"/>
          <w:sz w:val="20"/>
        </w:rPr>
        <w:t xml:space="preserve">, </w:t>
      </w:r>
      <w:proofErr w:type="spellStart"/>
      <w:r w:rsidRPr="004B71A5">
        <w:rPr>
          <w:rFonts w:cs="Arial"/>
          <w:sz w:val="20"/>
        </w:rPr>
        <w:t>darunter</w:t>
      </w:r>
      <w:proofErr w:type="spellEnd"/>
      <w:r w:rsidRPr="004B71A5">
        <w:rPr>
          <w:rFonts w:cs="Arial"/>
          <w:sz w:val="20"/>
        </w:rPr>
        <w:t xml:space="preserve"> </w:t>
      </w:r>
      <w:proofErr w:type="spellStart"/>
      <w:r w:rsidRPr="004B71A5">
        <w:rPr>
          <w:rFonts w:cs="Arial"/>
          <w:sz w:val="20"/>
        </w:rPr>
        <w:t>auch</w:t>
      </w:r>
      <w:proofErr w:type="spellEnd"/>
      <w:r w:rsidRPr="004B71A5">
        <w:rPr>
          <w:rFonts w:cs="Arial"/>
          <w:sz w:val="20"/>
        </w:rPr>
        <w:t xml:space="preserve"> </w:t>
      </w:r>
      <w:proofErr w:type="spellStart"/>
      <w:r w:rsidRPr="004B71A5">
        <w:rPr>
          <w:rFonts w:cs="Arial"/>
          <w:sz w:val="20"/>
        </w:rPr>
        <w:t>solche</w:t>
      </w:r>
      <w:proofErr w:type="spellEnd"/>
      <w:r w:rsidRPr="004B71A5">
        <w:rPr>
          <w:rFonts w:cs="Arial"/>
          <w:sz w:val="20"/>
        </w:rPr>
        <w:t xml:space="preserve"> </w:t>
      </w:r>
      <w:proofErr w:type="spellStart"/>
      <w:r w:rsidRPr="004B71A5">
        <w:rPr>
          <w:rFonts w:cs="Arial"/>
          <w:sz w:val="20"/>
        </w:rPr>
        <w:t>mit</w:t>
      </w:r>
      <w:proofErr w:type="spellEnd"/>
      <w:r w:rsidRPr="004B71A5">
        <w:rPr>
          <w:rFonts w:cs="Arial"/>
          <w:sz w:val="20"/>
        </w:rPr>
        <w:t xml:space="preserve"> </w:t>
      </w:r>
      <w:proofErr w:type="spellStart"/>
      <w:r w:rsidRPr="004B71A5">
        <w:rPr>
          <w:rFonts w:cs="Arial"/>
          <w:sz w:val="20"/>
        </w:rPr>
        <w:t>ausgewiesener</w:t>
      </w:r>
      <w:proofErr w:type="spellEnd"/>
      <w:r w:rsidRPr="004B71A5">
        <w:rPr>
          <w:rFonts w:cs="Arial"/>
          <w:sz w:val="20"/>
        </w:rPr>
        <w:t xml:space="preserve"> </w:t>
      </w:r>
      <w:proofErr w:type="spellStart"/>
      <w:r w:rsidRPr="004B71A5">
        <w:rPr>
          <w:rFonts w:cs="Arial"/>
          <w:sz w:val="20"/>
        </w:rPr>
        <w:t>denkmalpflegerischer</w:t>
      </w:r>
      <w:proofErr w:type="spellEnd"/>
      <w:r w:rsidRPr="004B71A5">
        <w:rPr>
          <w:rFonts w:cs="Arial"/>
          <w:sz w:val="20"/>
        </w:rPr>
        <w:t xml:space="preserve"> </w:t>
      </w:r>
      <w:proofErr w:type="spellStart"/>
      <w:r w:rsidRPr="004B71A5">
        <w:rPr>
          <w:rFonts w:cs="Arial"/>
          <w:sz w:val="20"/>
        </w:rPr>
        <w:t>Qualifikation</w:t>
      </w:r>
      <w:proofErr w:type="spellEnd"/>
      <w:r w:rsidRPr="004B71A5">
        <w:rPr>
          <w:rFonts w:cs="Arial"/>
          <w:sz w:val="20"/>
        </w:rPr>
        <w:t xml:space="preserve">. Die </w:t>
      </w:r>
      <w:proofErr w:type="spellStart"/>
      <w:r w:rsidRPr="004B71A5">
        <w:rPr>
          <w:rFonts w:cs="Arial"/>
          <w:sz w:val="20"/>
        </w:rPr>
        <w:t>Hauptlast</w:t>
      </w:r>
      <w:proofErr w:type="spellEnd"/>
      <w:r w:rsidRPr="004B71A5">
        <w:rPr>
          <w:rFonts w:cs="Arial"/>
          <w:sz w:val="20"/>
        </w:rPr>
        <w:t xml:space="preserve"> der </w:t>
      </w:r>
      <w:proofErr w:type="spellStart"/>
      <w:r w:rsidRPr="004B71A5">
        <w:rPr>
          <w:rFonts w:cs="Arial"/>
          <w:sz w:val="20"/>
        </w:rPr>
        <w:t>praktischen</w:t>
      </w:r>
      <w:proofErr w:type="spellEnd"/>
      <w:r w:rsidRPr="004B71A5">
        <w:rPr>
          <w:rFonts w:cs="Arial"/>
          <w:sz w:val="20"/>
        </w:rPr>
        <w:t xml:space="preserve"> </w:t>
      </w:r>
      <w:proofErr w:type="spellStart"/>
      <w:r w:rsidRPr="004B71A5">
        <w:rPr>
          <w:rFonts w:cs="Arial"/>
          <w:sz w:val="20"/>
        </w:rPr>
        <w:t>Arbeiten</w:t>
      </w:r>
      <w:proofErr w:type="spellEnd"/>
      <w:r w:rsidRPr="004B71A5">
        <w:rPr>
          <w:rFonts w:cs="Arial"/>
          <w:sz w:val="20"/>
        </w:rPr>
        <w:t xml:space="preserve"> </w:t>
      </w:r>
      <w:proofErr w:type="spellStart"/>
      <w:r w:rsidRPr="004B71A5">
        <w:rPr>
          <w:rFonts w:cs="Arial"/>
          <w:sz w:val="20"/>
        </w:rPr>
        <w:t>aber</w:t>
      </w:r>
      <w:proofErr w:type="spellEnd"/>
      <w:r w:rsidRPr="004B71A5">
        <w:rPr>
          <w:rFonts w:cs="Arial"/>
          <w:sz w:val="20"/>
        </w:rPr>
        <w:t xml:space="preserve"> lag in den </w:t>
      </w:r>
      <w:proofErr w:type="spellStart"/>
      <w:r w:rsidRPr="004B71A5">
        <w:rPr>
          <w:rFonts w:cs="Arial"/>
          <w:sz w:val="20"/>
        </w:rPr>
        <w:t>Händen</w:t>
      </w:r>
      <w:proofErr w:type="spellEnd"/>
      <w:r w:rsidRPr="004B71A5">
        <w:rPr>
          <w:rFonts w:cs="Arial"/>
          <w:sz w:val="20"/>
        </w:rPr>
        <w:t xml:space="preserve"> von </w:t>
      </w:r>
      <w:proofErr w:type="spellStart"/>
      <w:r w:rsidRPr="004B71A5">
        <w:rPr>
          <w:rFonts w:cs="Arial"/>
          <w:sz w:val="20"/>
        </w:rPr>
        <w:t>weit</w:t>
      </w:r>
      <w:proofErr w:type="spellEnd"/>
      <w:r w:rsidRPr="004B71A5">
        <w:rPr>
          <w:rFonts w:cs="Arial"/>
          <w:sz w:val="20"/>
        </w:rPr>
        <w:t xml:space="preserve"> </w:t>
      </w:r>
      <w:proofErr w:type="spellStart"/>
      <w:r w:rsidRPr="004B71A5">
        <w:rPr>
          <w:rFonts w:cs="Arial"/>
          <w:sz w:val="20"/>
        </w:rPr>
        <w:t>mehr</w:t>
      </w:r>
      <w:proofErr w:type="spellEnd"/>
      <w:r w:rsidRPr="004B71A5">
        <w:rPr>
          <w:rFonts w:cs="Arial"/>
          <w:sz w:val="20"/>
        </w:rPr>
        <w:t xml:space="preserve"> </w:t>
      </w:r>
      <w:proofErr w:type="spellStart"/>
      <w:r w:rsidRPr="004B71A5">
        <w:rPr>
          <w:rFonts w:cs="Arial"/>
          <w:sz w:val="20"/>
        </w:rPr>
        <w:t>als</w:t>
      </w:r>
      <w:proofErr w:type="spellEnd"/>
      <w:r w:rsidRPr="004B71A5">
        <w:rPr>
          <w:rFonts w:cs="Arial"/>
          <w:sz w:val="20"/>
        </w:rPr>
        <w:t xml:space="preserve"> </w:t>
      </w:r>
      <w:proofErr w:type="spellStart"/>
      <w:r w:rsidRPr="004B71A5">
        <w:rPr>
          <w:rFonts w:cs="Arial"/>
          <w:sz w:val="20"/>
        </w:rPr>
        <w:t>tausend</w:t>
      </w:r>
      <w:proofErr w:type="spellEnd"/>
      <w:r w:rsidRPr="004B71A5">
        <w:rPr>
          <w:rFonts w:cs="Arial"/>
          <w:sz w:val="20"/>
        </w:rPr>
        <w:t xml:space="preserve"> </w:t>
      </w:r>
      <w:proofErr w:type="spellStart"/>
      <w:r w:rsidRPr="004B71A5">
        <w:rPr>
          <w:rFonts w:cs="Arial"/>
          <w:sz w:val="20"/>
        </w:rPr>
        <w:t>Unterstützern</w:t>
      </w:r>
      <w:proofErr w:type="spellEnd"/>
      <w:r w:rsidRPr="004B71A5">
        <w:rPr>
          <w:rFonts w:cs="Arial"/>
          <w:sz w:val="20"/>
        </w:rPr>
        <w:t xml:space="preserve"> </w:t>
      </w:r>
      <w:proofErr w:type="spellStart"/>
      <w:r w:rsidRPr="004B71A5">
        <w:rPr>
          <w:rFonts w:cs="Arial"/>
          <w:sz w:val="20"/>
        </w:rPr>
        <w:t>aus</w:t>
      </w:r>
      <w:proofErr w:type="spellEnd"/>
      <w:r w:rsidRPr="004B71A5">
        <w:rPr>
          <w:rFonts w:cs="Arial"/>
          <w:sz w:val="20"/>
        </w:rPr>
        <w:t xml:space="preserve"> </w:t>
      </w:r>
      <w:proofErr w:type="spellStart"/>
      <w:r w:rsidRPr="004B71A5">
        <w:rPr>
          <w:rFonts w:cs="Arial"/>
          <w:sz w:val="20"/>
        </w:rPr>
        <w:t>allen</w:t>
      </w:r>
      <w:proofErr w:type="spellEnd"/>
      <w:r w:rsidRPr="004B71A5">
        <w:rPr>
          <w:rFonts w:cs="Arial"/>
          <w:sz w:val="20"/>
        </w:rPr>
        <w:t xml:space="preserve"> </w:t>
      </w:r>
      <w:proofErr w:type="spellStart"/>
      <w:r w:rsidRPr="004B71A5">
        <w:rPr>
          <w:rFonts w:cs="Arial"/>
          <w:sz w:val="20"/>
        </w:rPr>
        <w:t>Schichten</w:t>
      </w:r>
      <w:proofErr w:type="spellEnd"/>
      <w:r w:rsidRPr="004B71A5">
        <w:rPr>
          <w:rFonts w:cs="Arial"/>
          <w:sz w:val="20"/>
        </w:rPr>
        <w:t xml:space="preserve"> der </w:t>
      </w:r>
      <w:proofErr w:type="spellStart"/>
      <w:r w:rsidRPr="004B71A5">
        <w:rPr>
          <w:rFonts w:cs="Arial"/>
          <w:sz w:val="20"/>
        </w:rPr>
        <w:t>Bevölkerung</w:t>
      </w:r>
      <w:proofErr w:type="spellEnd"/>
      <w:r w:rsidRPr="004B71A5">
        <w:rPr>
          <w:rFonts w:cs="Arial"/>
          <w:sz w:val="20"/>
        </w:rPr>
        <w:t xml:space="preserve"> – von </w:t>
      </w:r>
      <w:proofErr w:type="spellStart"/>
      <w:r w:rsidRPr="004B71A5">
        <w:rPr>
          <w:rFonts w:cs="Arial"/>
          <w:sz w:val="20"/>
        </w:rPr>
        <w:t>Handwerkern</w:t>
      </w:r>
      <w:proofErr w:type="spellEnd"/>
      <w:r w:rsidRPr="004B71A5">
        <w:rPr>
          <w:rFonts w:cs="Arial"/>
          <w:sz w:val="20"/>
        </w:rPr>
        <w:t xml:space="preserve"> </w:t>
      </w:r>
      <w:proofErr w:type="spellStart"/>
      <w:r w:rsidRPr="004B71A5">
        <w:rPr>
          <w:rFonts w:cs="Arial"/>
          <w:sz w:val="20"/>
        </w:rPr>
        <w:t>über</w:t>
      </w:r>
      <w:proofErr w:type="spellEnd"/>
      <w:r w:rsidRPr="004B71A5">
        <w:rPr>
          <w:rFonts w:cs="Arial"/>
          <w:sz w:val="20"/>
        </w:rPr>
        <w:t xml:space="preserve"> </w:t>
      </w:r>
      <w:proofErr w:type="spellStart"/>
      <w:r w:rsidRPr="004B71A5">
        <w:rPr>
          <w:rFonts w:cs="Arial"/>
          <w:sz w:val="20"/>
        </w:rPr>
        <w:t>Wissenschaftler</w:t>
      </w:r>
      <w:proofErr w:type="spellEnd"/>
      <w:r w:rsidRPr="004B71A5">
        <w:rPr>
          <w:rFonts w:cs="Arial"/>
          <w:sz w:val="20"/>
        </w:rPr>
        <w:t xml:space="preserve"> und </w:t>
      </w:r>
      <w:proofErr w:type="spellStart"/>
      <w:r w:rsidRPr="004B71A5">
        <w:rPr>
          <w:rFonts w:cs="Arial"/>
          <w:sz w:val="20"/>
        </w:rPr>
        <w:t>Kaufleute</w:t>
      </w:r>
      <w:proofErr w:type="spellEnd"/>
      <w:r w:rsidRPr="004B71A5">
        <w:rPr>
          <w:rFonts w:cs="Arial"/>
          <w:sz w:val="20"/>
        </w:rPr>
        <w:t xml:space="preserve"> </w:t>
      </w:r>
      <w:proofErr w:type="spellStart"/>
      <w:r w:rsidRPr="004B71A5">
        <w:rPr>
          <w:rFonts w:cs="Arial"/>
          <w:sz w:val="20"/>
        </w:rPr>
        <w:t>bis</w:t>
      </w:r>
      <w:proofErr w:type="spellEnd"/>
      <w:r w:rsidRPr="004B71A5">
        <w:rPr>
          <w:rFonts w:cs="Arial"/>
          <w:sz w:val="20"/>
        </w:rPr>
        <w:t xml:space="preserve"> </w:t>
      </w:r>
      <w:proofErr w:type="spellStart"/>
      <w:r w:rsidRPr="004B71A5">
        <w:rPr>
          <w:rFonts w:cs="Arial"/>
          <w:sz w:val="20"/>
        </w:rPr>
        <w:t>hin</w:t>
      </w:r>
      <w:proofErr w:type="spellEnd"/>
      <w:r w:rsidRPr="004B71A5">
        <w:rPr>
          <w:rFonts w:cs="Arial"/>
          <w:sz w:val="20"/>
        </w:rPr>
        <w:t xml:space="preserve"> </w:t>
      </w:r>
      <w:proofErr w:type="spellStart"/>
      <w:r w:rsidRPr="004B71A5">
        <w:rPr>
          <w:rFonts w:cs="Arial"/>
          <w:sz w:val="20"/>
        </w:rPr>
        <w:t>zu</w:t>
      </w:r>
      <w:proofErr w:type="spellEnd"/>
      <w:r w:rsidRPr="004B71A5">
        <w:rPr>
          <w:rFonts w:cs="Arial"/>
          <w:sz w:val="20"/>
        </w:rPr>
        <w:t xml:space="preserve"> </w:t>
      </w:r>
      <w:proofErr w:type="spellStart"/>
      <w:r w:rsidRPr="004B71A5">
        <w:rPr>
          <w:rFonts w:cs="Arial"/>
          <w:sz w:val="20"/>
        </w:rPr>
        <w:t>Studenten</w:t>
      </w:r>
      <w:proofErr w:type="spellEnd"/>
      <w:r w:rsidRPr="004B71A5">
        <w:rPr>
          <w:rFonts w:cs="Arial"/>
          <w:sz w:val="20"/>
        </w:rPr>
        <w:t xml:space="preserve">, </w:t>
      </w:r>
      <w:proofErr w:type="spellStart"/>
      <w:r w:rsidRPr="004B71A5">
        <w:rPr>
          <w:rFonts w:cs="Arial"/>
          <w:sz w:val="20"/>
        </w:rPr>
        <w:t>Auszubildenden</w:t>
      </w:r>
      <w:proofErr w:type="spellEnd"/>
      <w:r w:rsidRPr="004B71A5">
        <w:rPr>
          <w:rFonts w:cs="Arial"/>
          <w:sz w:val="20"/>
        </w:rPr>
        <w:t xml:space="preserve">, </w:t>
      </w:r>
      <w:proofErr w:type="spellStart"/>
      <w:r w:rsidRPr="004B71A5">
        <w:rPr>
          <w:rFonts w:cs="Arial"/>
          <w:sz w:val="20"/>
        </w:rPr>
        <w:t>Freiwilligen</w:t>
      </w:r>
      <w:proofErr w:type="spellEnd"/>
      <w:r w:rsidRPr="004B71A5">
        <w:rPr>
          <w:rFonts w:cs="Arial"/>
          <w:sz w:val="20"/>
        </w:rPr>
        <w:t xml:space="preserve">, </w:t>
      </w:r>
      <w:proofErr w:type="spellStart"/>
      <w:r w:rsidRPr="004B71A5">
        <w:rPr>
          <w:rFonts w:cs="Arial"/>
          <w:sz w:val="20"/>
        </w:rPr>
        <w:t>Flüchtlingen</w:t>
      </w:r>
      <w:proofErr w:type="spellEnd"/>
      <w:r w:rsidRPr="004B71A5">
        <w:rPr>
          <w:rFonts w:cs="Arial"/>
          <w:sz w:val="20"/>
        </w:rPr>
        <w:t xml:space="preserve">, </w:t>
      </w:r>
      <w:proofErr w:type="spellStart"/>
      <w:r w:rsidRPr="004B71A5">
        <w:rPr>
          <w:rFonts w:cs="Arial"/>
          <w:sz w:val="20"/>
        </w:rPr>
        <w:t>Rentnern</w:t>
      </w:r>
      <w:proofErr w:type="spellEnd"/>
      <w:r w:rsidRPr="004B71A5">
        <w:rPr>
          <w:rFonts w:cs="Arial"/>
          <w:sz w:val="20"/>
        </w:rPr>
        <w:t xml:space="preserve"> und </w:t>
      </w:r>
      <w:proofErr w:type="spellStart"/>
      <w:r w:rsidRPr="004B71A5">
        <w:rPr>
          <w:rFonts w:cs="Arial"/>
          <w:sz w:val="20"/>
        </w:rPr>
        <w:t>sogar</w:t>
      </w:r>
      <w:proofErr w:type="spellEnd"/>
      <w:r w:rsidRPr="004B71A5">
        <w:rPr>
          <w:rFonts w:cs="Arial"/>
          <w:sz w:val="20"/>
        </w:rPr>
        <w:t xml:space="preserve"> Menschen </w:t>
      </w:r>
      <w:proofErr w:type="spellStart"/>
      <w:r w:rsidRPr="004B71A5">
        <w:rPr>
          <w:rFonts w:cs="Arial"/>
          <w:sz w:val="20"/>
        </w:rPr>
        <w:t>mit</w:t>
      </w:r>
      <w:proofErr w:type="spellEnd"/>
      <w:r w:rsidRPr="004B71A5">
        <w:rPr>
          <w:rFonts w:cs="Arial"/>
          <w:sz w:val="20"/>
        </w:rPr>
        <w:t xml:space="preserve"> </w:t>
      </w:r>
      <w:proofErr w:type="spellStart"/>
      <w:r>
        <w:rPr>
          <w:rFonts w:cs="Arial"/>
          <w:sz w:val="20"/>
        </w:rPr>
        <w:t>einer</w:t>
      </w:r>
      <w:proofErr w:type="spellEnd"/>
      <w:r>
        <w:rPr>
          <w:rFonts w:cs="Arial"/>
          <w:sz w:val="20"/>
        </w:rPr>
        <w:t xml:space="preserve"> </w:t>
      </w:r>
      <w:proofErr w:type="spellStart"/>
      <w:r w:rsidRPr="004B71A5">
        <w:rPr>
          <w:rFonts w:cs="Arial"/>
          <w:sz w:val="20"/>
        </w:rPr>
        <w:t>Behinderung</w:t>
      </w:r>
      <w:proofErr w:type="spellEnd"/>
      <w:r w:rsidRPr="004B71A5">
        <w:rPr>
          <w:rFonts w:cs="Arial"/>
          <w:sz w:val="20"/>
        </w:rPr>
        <w:t xml:space="preserve">. Die Jury hat </w:t>
      </w:r>
      <w:proofErr w:type="spellStart"/>
      <w:r w:rsidRPr="004B71A5">
        <w:rPr>
          <w:rFonts w:cs="Arial"/>
          <w:sz w:val="20"/>
        </w:rPr>
        <w:t>gerade</w:t>
      </w:r>
      <w:proofErr w:type="spellEnd"/>
      <w:r w:rsidRPr="004B71A5">
        <w:rPr>
          <w:rFonts w:cs="Arial"/>
          <w:sz w:val="20"/>
        </w:rPr>
        <w:t xml:space="preserve"> </w:t>
      </w:r>
      <w:proofErr w:type="spellStart"/>
      <w:r w:rsidRPr="004B71A5">
        <w:rPr>
          <w:rFonts w:cs="Arial"/>
          <w:sz w:val="20"/>
        </w:rPr>
        <w:t>diesen</w:t>
      </w:r>
      <w:proofErr w:type="spellEnd"/>
      <w:r w:rsidRPr="004B71A5">
        <w:rPr>
          <w:rFonts w:cs="Arial"/>
          <w:sz w:val="20"/>
        </w:rPr>
        <w:t xml:space="preserve"> </w:t>
      </w:r>
      <w:proofErr w:type="spellStart"/>
      <w:r w:rsidRPr="004B71A5">
        <w:rPr>
          <w:rFonts w:cs="Arial"/>
          <w:sz w:val="20"/>
        </w:rPr>
        <w:t>Aspekt</w:t>
      </w:r>
      <w:proofErr w:type="spellEnd"/>
      <w:r w:rsidRPr="004B71A5">
        <w:rPr>
          <w:rFonts w:cs="Arial"/>
          <w:sz w:val="20"/>
        </w:rPr>
        <w:t xml:space="preserve"> </w:t>
      </w:r>
      <w:proofErr w:type="spellStart"/>
      <w:r w:rsidRPr="004B71A5">
        <w:rPr>
          <w:rFonts w:cs="Arial"/>
          <w:sz w:val="20"/>
        </w:rPr>
        <w:t>gewürdigt</w:t>
      </w:r>
      <w:proofErr w:type="spellEnd"/>
      <w:r w:rsidRPr="004B71A5">
        <w:rPr>
          <w:rFonts w:cs="Arial"/>
          <w:sz w:val="20"/>
        </w:rPr>
        <w:t xml:space="preserve"> und „die </w:t>
      </w:r>
      <w:proofErr w:type="spellStart"/>
      <w:r w:rsidRPr="004B71A5">
        <w:rPr>
          <w:rFonts w:cs="Arial"/>
          <w:sz w:val="20"/>
        </w:rPr>
        <w:t>Einbindung</w:t>
      </w:r>
      <w:proofErr w:type="spellEnd"/>
      <w:r w:rsidRPr="004B71A5">
        <w:rPr>
          <w:rFonts w:cs="Arial"/>
          <w:sz w:val="20"/>
        </w:rPr>
        <w:t xml:space="preserve"> der </w:t>
      </w:r>
      <w:proofErr w:type="spellStart"/>
      <w:r w:rsidRPr="004B71A5">
        <w:rPr>
          <w:rFonts w:cs="Arial"/>
          <w:sz w:val="20"/>
        </w:rPr>
        <w:t>örtlichen</w:t>
      </w:r>
      <w:proofErr w:type="spellEnd"/>
      <w:r w:rsidRPr="004B71A5">
        <w:rPr>
          <w:rFonts w:cs="Arial"/>
          <w:sz w:val="20"/>
        </w:rPr>
        <w:t xml:space="preserve"> </w:t>
      </w:r>
      <w:proofErr w:type="spellStart"/>
      <w:r w:rsidRPr="004B71A5">
        <w:rPr>
          <w:rFonts w:cs="Arial"/>
          <w:sz w:val="20"/>
        </w:rPr>
        <w:t>Potsdamer</w:t>
      </w:r>
      <w:proofErr w:type="spellEnd"/>
      <w:r w:rsidRPr="004B71A5">
        <w:rPr>
          <w:rFonts w:cs="Arial"/>
          <w:sz w:val="20"/>
        </w:rPr>
        <w:t xml:space="preserve"> </w:t>
      </w:r>
      <w:proofErr w:type="spellStart"/>
      <w:r w:rsidRPr="004B71A5">
        <w:rPr>
          <w:rFonts w:cs="Arial"/>
          <w:sz w:val="20"/>
        </w:rPr>
        <w:t>Bevölkerung</w:t>
      </w:r>
      <w:proofErr w:type="spellEnd"/>
      <w:r w:rsidRPr="004B71A5">
        <w:rPr>
          <w:rFonts w:cs="Arial"/>
          <w:sz w:val="20"/>
        </w:rPr>
        <w:t xml:space="preserve"> in die </w:t>
      </w:r>
      <w:proofErr w:type="spellStart"/>
      <w:r w:rsidRPr="004B71A5">
        <w:rPr>
          <w:rFonts w:cs="Arial"/>
          <w:sz w:val="20"/>
        </w:rPr>
        <w:t>Rekonstruktion</w:t>
      </w:r>
      <w:proofErr w:type="spellEnd"/>
      <w:r w:rsidRPr="004B71A5">
        <w:rPr>
          <w:rFonts w:cs="Arial"/>
          <w:sz w:val="20"/>
        </w:rPr>
        <w:t xml:space="preserve"> der Anlage </w:t>
      </w:r>
      <w:proofErr w:type="spellStart"/>
      <w:r w:rsidRPr="004B71A5">
        <w:rPr>
          <w:rFonts w:cs="Arial"/>
          <w:sz w:val="20"/>
        </w:rPr>
        <w:t>besonders</w:t>
      </w:r>
      <w:proofErr w:type="spellEnd"/>
      <w:r w:rsidRPr="004B71A5">
        <w:rPr>
          <w:rFonts w:cs="Arial"/>
          <w:sz w:val="20"/>
        </w:rPr>
        <w:t xml:space="preserve"> </w:t>
      </w:r>
      <w:proofErr w:type="spellStart"/>
      <w:r w:rsidRPr="004B71A5">
        <w:rPr>
          <w:rFonts w:cs="Arial"/>
          <w:sz w:val="20"/>
        </w:rPr>
        <w:t>hervorgehoben</w:t>
      </w:r>
      <w:proofErr w:type="spellEnd"/>
      <w:r w:rsidRPr="004B71A5">
        <w:rPr>
          <w:rFonts w:cs="Arial"/>
          <w:sz w:val="20"/>
        </w:rPr>
        <w:t>“.</w:t>
      </w:r>
    </w:p>
    <w:p w:rsidR="002978D5" w:rsidRDefault="002978D5" w:rsidP="002978D5">
      <w:pPr>
        <w:pStyle w:val="5Normal"/>
        <w:spacing w:after="0"/>
        <w:jc w:val="both"/>
        <w:rPr>
          <w:rFonts w:cs="Arial"/>
          <w:sz w:val="20"/>
        </w:rPr>
      </w:pPr>
      <w:r w:rsidRPr="004B71A5">
        <w:rPr>
          <w:rFonts w:cs="Arial"/>
          <w:sz w:val="20"/>
        </w:rPr>
        <w:t xml:space="preserve">Das </w:t>
      </w:r>
      <w:proofErr w:type="spellStart"/>
      <w:r w:rsidRPr="004B71A5">
        <w:rPr>
          <w:rFonts w:cs="Arial"/>
          <w:sz w:val="20"/>
        </w:rPr>
        <w:t>Projekt</w:t>
      </w:r>
      <w:proofErr w:type="spellEnd"/>
      <w:r w:rsidRPr="004B71A5">
        <w:rPr>
          <w:rFonts w:cs="Arial"/>
          <w:sz w:val="20"/>
        </w:rPr>
        <w:t xml:space="preserve"> </w:t>
      </w:r>
      <w:proofErr w:type="spellStart"/>
      <w:r w:rsidRPr="004B71A5">
        <w:rPr>
          <w:rFonts w:cs="Arial"/>
          <w:sz w:val="20"/>
        </w:rPr>
        <w:t>stellt</w:t>
      </w:r>
      <w:proofErr w:type="spellEnd"/>
      <w:r w:rsidRPr="004B71A5">
        <w:rPr>
          <w:rFonts w:cs="Arial"/>
          <w:sz w:val="20"/>
        </w:rPr>
        <w:t xml:space="preserve"> </w:t>
      </w:r>
      <w:proofErr w:type="spellStart"/>
      <w:r w:rsidRPr="004B71A5">
        <w:rPr>
          <w:rFonts w:cs="Arial"/>
          <w:sz w:val="20"/>
        </w:rPr>
        <w:t>ein</w:t>
      </w:r>
      <w:proofErr w:type="spellEnd"/>
      <w:r w:rsidRPr="004B71A5">
        <w:rPr>
          <w:rFonts w:cs="Arial"/>
          <w:sz w:val="20"/>
        </w:rPr>
        <w:t xml:space="preserve"> </w:t>
      </w:r>
      <w:proofErr w:type="spellStart"/>
      <w:r w:rsidRPr="004B71A5">
        <w:rPr>
          <w:rFonts w:cs="Arial"/>
          <w:sz w:val="20"/>
        </w:rPr>
        <w:t>ausgezeichnetes</w:t>
      </w:r>
      <w:proofErr w:type="spellEnd"/>
      <w:r w:rsidRPr="004B71A5">
        <w:rPr>
          <w:rFonts w:cs="Arial"/>
          <w:sz w:val="20"/>
        </w:rPr>
        <w:t xml:space="preserve"> </w:t>
      </w:r>
      <w:proofErr w:type="spellStart"/>
      <w:r w:rsidRPr="004B71A5">
        <w:rPr>
          <w:rFonts w:cs="Arial"/>
          <w:sz w:val="20"/>
        </w:rPr>
        <w:t>Beispiel</w:t>
      </w:r>
      <w:proofErr w:type="spellEnd"/>
      <w:r w:rsidRPr="004B71A5">
        <w:rPr>
          <w:rFonts w:cs="Arial"/>
          <w:sz w:val="20"/>
        </w:rPr>
        <w:t xml:space="preserve"> </w:t>
      </w:r>
      <w:proofErr w:type="spellStart"/>
      <w:r w:rsidRPr="004B71A5">
        <w:rPr>
          <w:rFonts w:cs="Arial"/>
          <w:sz w:val="20"/>
        </w:rPr>
        <w:t>für</w:t>
      </w:r>
      <w:proofErr w:type="spellEnd"/>
      <w:r w:rsidRPr="004B71A5">
        <w:rPr>
          <w:rFonts w:cs="Arial"/>
          <w:sz w:val="20"/>
        </w:rPr>
        <w:t xml:space="preserve"> </w:t>
      </w:r>
      <w:proofErr w:type="spellStart"/>
      <w:r w:rsidRPr="004B71A5">
        <w:rPr>
          <w:rFonts w:cs="Arial"/>
          <w:sz w:val="20"/>
        </w:rPr>
        <w:t>eine</w:t>
      </w:r>
      <w:proofErr w:type="spellEnd"/>
      <w:r w:rsidRPr="004B71A5">
        <w:rPr>
          <w:rFonts w:cs="Arial"/>
          <w:sz w:val="20"/>
        </w:rPr>
        <w:t xml:space="preserve"> Initiative „von </w:t>
      </w:r>
      <w:proofErr w:type="spellStart"/>
      <w:r w:rsidRPr="004B71A5">
        <w:rPr>
          <w:rFonts w:cs="Arial"/>
          <w:sz w:val="20"/>
        </w:rPr>
        <w:t>unten</w:t>
      </w:r>
      <w:proofErr w:type="spellEnd"/>
      <w:r w:rsidRPr="004B71A5">
        <w:rPr>
          <w:rFonts w:cs="Arial"/>
          <w:sz w:val="20"/>
        </w:rPr>
        <w:t xml:space="preserve">“ </w:t>
      </w:r>
      <w:proofErr w:type="spellStart"/>
      <w:r w:rsidRPr="004B71A5">
        <w:rPr>
          <w:rFonts w:cs="Arial"/>
          <w:sz w:val="20"/>
        </w:rPr>
        <w:t>dar</w:t>
      </w:r>
      <w:proofErr w:type="spellEnd"/>
      <w:r w:rsidRPr="004B71A5">
        <w:rPr>
          <w:rFonts w:cs="Arial"/>
          <w:sz w:val="20"/>
        </w:rPr>
        <w:t xml:space="preserve">, </w:t>
      </w:r>
      <w:proofErr w:type="spellStart"/>
      <w:r w:rsidRPr="004B71A5">
        <w:rPr>
          <w:rFonts w:cs="Arial"/>
          <w:sz w:val="20"/>
        </w:rPr>
        <w:t>deren</w:t>
      </w:r>
      <w:proofErr w:type="spellEnd"/>
      <w:r w:rsidRPr="004B71A5">
        <w:rPr>
          <w:rFonts w:cs="Arial"/>
          <w:sz w:val="20"/>
        </w:rPr>
        <w:t xml:space="preserve"> </w:t>
      </w:r>
      <w:proofErr w:type="spellStart"/>
      <w:r w:rsidRPr="004B71A5">
        <w:rPr>
          <w:rFonts w:cs="Arial"/>
          <w:sz w:val="20"/>
        </w:rPr>
        <w:t>Hauptfinanzierungsquelle</w:t>
      </w:r>
      <w:proofErr w:type="spellEnd"/>
      <w:r w:rsidRPr="004B71A5">
        <w:rPr>
          <w:rFonts w:cs="Arial"/>
          <w:sz w:val="20"/>
        </w:rPr>
        <w:t xml:space="preserve"> </w:t>
      </w:r>
      <w:proofErr w:type="spellStart"/>
      <w:r w:rsidRPr="004B71A5">
        <w:rPr>
          <w:rFonts w:cs="Arial"/>
          <w:sz w:val="20"/>
        </w:rPr>
        <w:t>sich</w:t>
      </w:r>
      <w:proofErr w:type="spellEnd"/>
      <w:r w:rsidRPr="004B71A5">
        <w:rPr>
          <w:rFonts w:cs="Arial"/>
          <w:sz w:val="20"/>
        </w:rPr>
        <w:t xml:space="preserve"> </w:t>
      </w:r>
      <w:proofErr w:type="spellStart"/>
      <w:r w:rsidRPr="004B71A5">
        <w:rPr>
          <w:rFonts w:cs="Arial"/>
          <w:sz w:val="20"/>
        </w:rPr>
        <w:t>aus</w:t>
      </w:r>
      <w:proofErr w:type="spellEnd"/>
      <w:r w:rsidRPr="004B71A5">
        <w:rPr>
          <w:rFonts w:cs="Arial"/>
          <w:sz w:val="20"/>
        </w:rPr>
        <w:t xml:space="preserve"> </w:t>
      </w:r>
      <w:proofErr w:type="spellStart"/>
      <w:r w:rsidRPr="004B71A5">
        <w:rPr>
          <w:rFonts w:cs="Arial"/>
          <w:sz w:val="20"/>
        </w:rPr>
        <w:t>einer</w:t>
      </w:r>
      <w:proofErr w:type="spellEnd"/>
      <w:r w:rsidRPr="004B71A5">
        <w:rPr>
          <w:rFonts w:cs="Arial"/>
          <w:sz w:val="20"/>
        </w:rPr>
        <w:t xml:space="preserve"> </w:t>
      </w:r>
      <w:proofErr w:type="spellStart"/>
      <w:r w:rsidRPr="004B71A5">
        <w:rPr>
          <w:rFonts w:cs="Arial"/>
          <w:sz w:val="20"/>
        </w:rPr>
        <w:t>Vielzahl</w:t>
      </w:r>
      <w:proofErr w:type="spellEnd"/>
      <w:r w:rsidRPr="004B71A5">
        <w:rPr>
          <w:rFonts w:cs="Arial"/>
          <w:sz w:val="20"/>
        </w:rPr>
        <w:t xml:space="preserve"> von </w:t>
      </w:r>
      <w:proofErr w:type="spellStart"/>
      <w:r w:rsidRPr="004B71A5">
        <w:rPr>
          <w:rFonts w:cs="Arial"/>
          <w:sz w:val="20"/>
        </w:rPr>
        <w:t>Beiträgen</w:t>
      </w:r>
      <w:proofErr w:type="spellEnd"/>
      <w:r w:rsidRPr="004B71A5">
        <w:rPr>
          <w:rFonts w:cs="Arial"/>
          <w:sz w:val="20"/>
        </w:rPr>
        <w:t xml:space="preserve"> </w:t>
      </w:r>
      <w:proofErr w:type="spellStart"/>
      <w:r w:rsidRPr="004B71A5">
        <w:rPr>
          <w:rFonts w:cs="Arial"/>
          <w:sz w:val="20"/>
        </w:rPr>
        <w:t>Einzelner</w:t>
      </w:r>
      <w:proofErr w:type="spellEnd"/>
      <w:r w:rsidRPr="004B71A5">
        <w:rPr>
          <w:rFonts w:cs="Arial"/>
          <w:sz w:val="20"/>
        </w:rPr>
        <w:t xml:space="preserve"> </w:t>
      </w:r>
      <w:proofErr w:type="spellStart"/>
      <w:r w:rsidRPr="004B71A5">
        <w:rPr>
          <w:rFonts w:cs="Arial"/>
          <w:sz w:val="20"/>
        </w:rPr>
        <w:t>speist</w:t>
      </w:r>
      <w:proofErr w:type="spellEnd"/>
      <w:r w:rsidRPr="004B71A5">
        <w:rPr>
          <w:rFonts w:cs="Arial"/>
          <w:sz w:val="20"/>
        </w:rPr>
        <w:t xml:space="preserve">. </w:t>
      </w:r>
      <w:proofErr w:type="spellStart"/>
      <w:r w:rsidRPr="004B71A5">
        <w:rPr>
          <w:rFonts w:cs="Arial"/>
          <w:sz w:val="20"/>
        </w:rPr>
        <w:t>Beispielhaft</w:t>
      </w:r>
      <w:proofErr w:type="spellEnd"/>
      <w:r w:rsidRPr="004B71A5">
        <w:rPr>
          <w:rFonts w:cs="Arial"/>
          <w:sz w:val="20"/>
        </w:rPr>
        <w:t xml:space="preserve"> </w:t>
      </w:r>
      <w:proofErr w:type="spellStart"/>
      <w:r w:rsidRPr="004B71A5">
        <w:rPr>
          <w:rFonts w:cs="Arial"/>
          <w:sz w:val="20"/>
        </w:rPr>
        <w:t>sei</w:t>
      </w:r>
      <w:proofErr w:type="spellEnd"/>
      <w:r w:rsidRPr="004B71A5">
        <w:rPr>
          <w:rFonts w:cs="Arial"/>
          <w:sz w:val="20"/>
        </w:rPr>
        <w:t xml:space="preserve"> auf das </w:t>
      </w:r>
      <w:proofErr w:type="spellStart"/>
      <w:r w:rsidRPr="004B71A5">
        <w:rPr>
          <w:rFonts w:cs="Arial"/>
          <w:sz w:val="20"/>
        </w:rPr>
        <w:t>Spendenmodell</w:t>
      </w:r>
      <w:proofErr w:type="spellEnd"/>
      <w:r w:rsidRPr="004B71A5">
        <w:rPr>
          <w:rFonts w:cs="Arial"/>
          <w:sz w:val="20"/>
        </w:rPr>
        <w:t xml:space="preserve"> </w:t>
      </w:r>
      <w:proofErr w:type="spellStart"/>
      <w:r w:rsidRPr="004B71A5">
        <w:rPr>
          <w:rFonts w:cs="Arial"/>
          <w:sz w:val="20"/>
        </w:rPr>
        <w:t>verwiesen</w:t>
      </w:r>
      <w:proofErr w:type="spellEnd"/>
      <w:r w:rsidRPr="004B71A5">
        <w:rPr>
          <w:rFonts w:cs="Arial"/>
          <w:sz w:val="20"/>
        </w:rPr>
        <w:t xml:space="preserve">, </w:t>
      </w:r>
      <w:proofErr w:type="spellStart"/>
      <w:r w:rsidRPr="004B71A5">
        <w:rPr>
          <w:rFonts w:cs="Arial"/>
          <w:sz w:val="20"/>
        </w:rPr>
        <w:t>mit</w:t>
      </w:r>
      <w:proofErr w:type="spellEnd"/>
      <w:r w:rsidRPr="004B71A5">
        <w:rPr>
          <w:rFonts w:cs="Arial"/>
          <w:sz w:val="20"/>
        </w:rPr>
        <w:t xml:space="preserve"> </w:t>
      </w:r>
      <w:proofErr w:type="spellStart"/>
      <w:r w:rsidRPr="004B71A5">
        <w:rPr>
          <w:rFonts w:cs="Arial"/>
          <w:sz w:val="20"/>
        </w:rPr>
        <w:t>dem</w:t>
      </w:r>
      <w:proofErr w:type="spellEnd"/>
      <w:r w:rsidRPr="004B71A5">
        <w:rPr>
          <w:rFonts w:cs="Arial"/>
          <w:sz w:val="20"/>
        </w:rPr>
        <w:t xml:space="preserve"> </w:t>
      </w:r>
      <w:proofErr w:type="spellStart"/>
      <w:r w:rsidRPr="004B71A5">
        <w:rPr>
          <w:rFonts w:cs="Arial"/>
          <w:sz w:val="20"/>
        </w:rPr>
        <w:t>sich</w:t>
      </w:r>
      <w:proofErr w:type="spellEnd"/>
      <w:r w:rsidRPr="004B71A5">
        <w:rPr>
          <w:rFonts w:cs="Arial"/>
          <w:sz w:val="20"/>
        </w:rPr>
        <w:t xml:space="preserve"> Spender </w:t>
      </w:r>
      <w:proofErr w:type="gramStart"/>
      <w:r w:rsidRPr="004B71A5">
        <w:rPr>
          <w:rFonts w:cs="Arial"/>
          <w:sz w:val="20"/>
        </w:rPr>
        <w:t>an</w:t>
      </w:r>
      <w:proofErr w:type="gramEnd"/>
      <w:r w:rsidRPr="004B71A5">
        <w:rPr>
          <w:rFonts w:cs="Arial"/>
          <w:sz w:val="20"/>
        </w:rPr>
        <w:t xml:space="preserve"> der </w:t>
      </w:r>
      <w:proofErr w:type="spellStart"/>
      <w:r w:rsidRPr="004B71A5">
        <w:rPr>
          <w:rFonts w:cs="Arial"/>
          <w:sz w:val="20"/>
        </w:rPr>
        <w:t>Restaurierung</w:t>
      </w:r>
      <w:proofErr w:type="spellEnd"/>
      <w:r w:rsidRPr="004B71A5">
        <w:rPr>
          <w:rFonts w:cs="Arial"/>
          <w:sz w:val="20"/>
        </w:rPr>
        <w:t xml:space="preserve"> des (</w:t>
      </w:r>
      <w:proofErr w:type="spellStart"/>
      <w:r w:rsidRPr="004B71A5">
        <w:rPr>
          <w:rFonts w:cs="Arial"/>
          <w:sz w:val="20"/>
        </w:rPr>
        <w:t>teilverglasten</w:t>
      </w:r>
      <w:proofErr w:type="spellEnd"/>
      <w:r w:rsidRPr="004B71A5">
        <w:rPr>
          <w:rFonts w:cs="Arial"/>
          <w:sz w:val="20"/>
        </w:rPr>
        <w:t xml:space="preserve">) </w:t>
      </w:r>
      <w:proofErr w:type="spellStart"/>
      <w:r w:rsidRPr="004B71A5">
        <w:rPr>
          <w:rFonts w:cs="Arial"/>
          <w:sz w:val="20"/>
        </w:rPr>
        <w:t>Winzerberges</w:t>
      </w:r>
      <w:proofErr w:type="spellEnd"/>
      <w:r w:rsidRPr="004B71A5">
        <w:rPr>
          <w:rFonts w:cs="Arial"/>
          <w:sz w:val="20"/>
        </w:rPr>
        <w:t xml:space="preserve"> </w:t>
      </w:r>
      <w:proofErr w:type="spellStart"/>
      <w:r w:rsidRPr="004B71A5">
        <w:rPr>
          <w:rFonts w:cs="Arial"/>
          <w:sz w:val="20"/>
        </w:rPr>
        <w:t>durch</w:t>
      </w:r>
      <w:proofErr w:type="spellEnd"/>
      <w:r w:rsidRPr="004B71A5">
        <w:rPr>
          <w:rFonts w:cs="Arial"/>
          <w:sz w:val="20"/>
        </w:rPr>
        <w:t xml:space="preserve"> den </w:t>
      </w:r>
      <w:proofErr w:type="spellStart"/>
      <w:r w:rsidRPr="004B71A5">
        <w:rPr>
          <w:rFonts w:cs="Arial"/>
          <w:sz w:val="20"/>
        </w:rPr>
        <w:t>Erwerb</w:t>
      </w:r>
      <w:proofErr w:type="spellEnd"/>
      <w:r w:rsidRPr="004B71A5">
        <w:rPr>
          <w:rFonts w:cs="Arial"/>
          <w:sz w:val="20"/>
        </w:rPr>
        <w:t xml:space="preserve"> </w:t>
      </w:r>
      <w:proofErr w:type="spellStart"/>
      <w:r w:rsidRPr="004B71A5">
        <w:rPr>
          <w:rFonts w:cs="Arial"/>
          <w:sz w:val="20"/>
        </w:rPr>
        <w:t>einer</w:t>
      </w:r>
      <w:proofErr w:type="spellEnd"/>
      <w:r w:rsidRPr="004B71A5">
        <w:rPr>
          <w:rFonts w:cs="Arial"/>
          <w:sz w:val="20"/>
        </w:rPr>
        <w:t xml:space="preserve"> </w:t>
      </w:r>
      <w:proofErr w:type="spellStart"/>
      <w:r w:rsidRPr="004B71A5">
        <w:rPr>
          <w:rFonts w:cs="Arial"/>
          <w:sz w:val="20"/>
        </w:rPr>
        <w:t>Glasscheibe</w:t>
      </w:r>
      <w:proofErr w:type="spellEnd"/>
      <w:r w:rsidRPr="004B71A5">
        <w:rPr>
          <w:rFonts w:cs="Arial"/>
          <w:sz w:val="20"/>
        </w:rPr>
        <w:t xml:space="preserve"> </w:t>
      </w:r>
      <w:proofErr w:type="spellStart"/>
      <w:r w:rsidRPr="004B71A5">
        <w:rPr>
          <w:rFonts w:cs="Arial"/>
          <w:sz w:val="20"/>
        </w:rPr>
        <w:t>zu</w:t>
      </w:r>
      <w:proofErr w:type="spellEnd"/>
      <w:r w:rsidRPr="004B71A5">
        <w:rPr>
          <w:rFonts w:cs="Arial"/>
          <w:sz w:val="20"/>
        </w:rPr>
        <w:t xml:space="preserve"> </w:t>
      </w:r>
      <w:proofErr w:type="spellStart"/>
      <w:r w:rsidRPr="004B71A5">
        <w:rPr>
          <w:rFonts w:cs="Arial"/>
          <w:sz w:val="20"/>
        </w:rPr>
        <w:t>einem</w:t>
      </w:r>
      <w:proofErr w:type="spellEnd"/>
      <w:r w:rsidRPr="004B71A5">
        <w:rPr>
          <w:rFonts w:cs="Arial"/>
          <w:sz w:val="20"/>
        </w:rPr>
        <w:t xml:space="preserve"> </w:t>
      </w:r>
      <w:proofErr w:type="spellStart"/>
      <w:r w:rsidRPr="004B71A5">
        <w:rPr>
          <w:rFonts w:cs="Arial"/>
          <w:sz w:val="20"/>
        </w:rPr>
        <w:t>Preis</w:t>
      </w:r>
      <w:proofErr w:type="spellEnd"/>
      <w:r w:rsidRPr="004B71A5">
        <w:rPr>
          <w:rFonts w:cs="Arial"/>
          <w:sz w:val="20"/>
        </w:rPr>
        <w:t xml:space="preserve"> von 30 Euro </w:t>
      </w:r>
      <w:proofErr w:type="spellStart"/>
      <w:r w:rsidRPr="004B71A5">
        <w:rPr>
          <w:rFonts w:cs="Arial"/>
          <w:sz w:val="20"/>
        </w:rPr>
        <w:t>beteiligen</w:t>
      </w:r>
      <w:proofErr w:type="spellEnd"/>
      <w:r w:rsidRPr="004B71A5">
        <w:rPr>
          <w:rFonts w:cs="Arial"/>
          <w:sz w:val="20"/>
        </w:rPr>
        <w:t xml:space="preserve"> </w:t>
      </w:r>
      <w:proofErr w:type="spellStart"/>
      <w:r w:rsidRPr="004B71A5">
        <w:rPr>
          <w:rFonts w:cs="Arial"/>
          <w:sz w:val="20"/>
        </w:rPr>
        <w:t>können</w:t>
      </w:r>
      <w:proofErr w:type="spellEnd"/>
      <w:r w:rsidRPr="004B71A5">
        <w:rPr>
          <w:rFonts w:cs="Arial"/>
          <w:sz w:val="20"/>
        </w:rPr>
        <w:t xml:space="preserve">. Der Name des Spenders </w:t>
      </w:r>
      <w:proofErr w:type="spellStart"/>
      <w:r w:rsidRPr="004B71A5">
        <w:rPr>
          <w:rFonts w:cs="Arial"/>
          <w:sz w:val="20"/>
        </w:rPr>
        <w:t>wird</w:t>
      </w:r>
      <w:proofErr w:type="spellEnd"/>
      <w:r w:rsidRPr="004B71A5">
        <w:rPr>
          <w:rFonts w:cs="Arial"/>
          <w:sz w:val="20"/>
        </w:rPr>
        <w:t xml:space="preserve"> auf der </w:t>
      </w:r>
      <w:proofErr w:type="spellStart"/>
      <w:r w:rsidRPr="004B71A5">
        <w:rPr>
          <w:rFonts w:cs="Arial"/>
          <w:sz w:val="20"/>
        </w:rPr>
        <w:t>jeweiligen</w:t>
      </w:r>
      <w:proofErr w:type="spellEnd"/>
      <w:r w:rsidRPr="004B71A5">
        <w:rPr>
          <w:rFonts w:cs="Arial"/>
          <w:sz w:val="20"/>
        </w:rPr>
        <w:t xml:space="preserve"> </w:t>
      </w:r>
      <w:proofErr w:type="spellStart"/>
      <w:r w:rsidRPr="004B71A5">
        <w:rPr>
          <w:rFonts w:cs="Arial"/>
          <w:sz w:val="20"/>
        </w:rPr>
        <w:t>Scheibe</w:t>
      </w:r>
      <w:proofErr w:type="spellEnd"/>
      <w:r w:rsidRPr="004B71A5">
        <w:rPr>
          <w:rFonts w:cs="Arial"/>
          <w:sz w:val="20"/>
        </w:rPr>
        <w:t xml:space="preserve"> </w:t>
      </w:r>
      <w:proofErr w:type="spellStart"/>
      <w:r w:rsidRPr="004B71A5">
        <w:rPr>
          <w:rFonts w:cs="Arial"/>
          <w:sz w:val="20"/>
        </w:rPr>
        <w:lastRenderedPageBreak/>
        <w:t>eingraviert</w:t>
      </w:r>
      <w:proofErr w:type="spellEnd"/>
      <w:r w:rsidRPr="004B71A5">
        <w:rPr>
          <w:rFonts w:cs="Arial"/>
          <w:sz w:val="20"/>
        </w:rPr>
        <w:t xml:space="preserve"> und </w:t>
      </w:r>
      <w:proofErr w:type="spellStart"/>
      <w:r w:rsidRPr="004B71A5">
        <w:rPr>
          <w:rFonts w:cs="Arial"/>
          <w:sz w:val="20"/>
        </w:rPr>
        <w:t>vermittelt</w:t>
      </w:r>
      <w:proofErr w:type="spellEnd"/>
      <w:r w:rsidRPr="004B71A5">
        <w:rPr>
          <w:rFonts w:cs="Arial"/>
          <w:sz w:val="20"/>
        </w:rPr>
        <w:t xml:space="preserve"> </w:t>
      </w:r>
      <w:proofErr w:type="spellStart"/>
      <w:r w:rsidRPr="004B71A5">
        <w:rPr>
          <w:rFonts w:cs="Arial"/>
          <w:sz w:val="20"/>
        </w:rPr>
        <w:t>diesem</w:t>
      </w:r>
      <w:proofErr w:type="spellEnd"/>
      <w:r w:rsidRPr="004B71A5">
        <w:rPr>
          <w:rFonts w:cs="Arial"/>
          <w:sz w:val="20"/>
        </w:rPr>
        <w:t xml:space="preserve"> </w:t>
      </w:r>
      <w:proofErr w:type="spellStart"/>
      <w:r w:rsidRPr="004B71A5">
        <w:rPr>
          <w:rFonts w:cs="Arial"/>
          <w:sz w:val="20"/>
        </w:rPr>
        <w:t>dadurch</w:t>
      </w:r>
      <w:proofErr w:type="spellEnd"/>
      <w:r w:rsidRPr="004B71A5">
        <w:rPr>
          <w:rFonts w:cs="Arial"/>
          <w:sz w:val="20"/>
        </w:rPr>
        <w:t xml:space="preserve"> </w:t>
      </w:r>
      <w:proofErr w:type="spellStart"/>
      <w:r w:rsidRPr="004B71A5">
        <w:rPr>
          <w:rFonts w:cs="Arial"/>
          <w:sz w:val="20"/>
        </w:rPr>
        <w:t>ein</w:t>
      </w:r>
      <w:proofErr w:type="spellEnd"/>
      <w:r w:rsidRPr="004B71A5">
        <w:rPr>
          <w:rFonts w:cs="Arial"/>
          <w:sz w:val="20"/>
        </w:rPr>
        <w:t xml:space="preserve"> </w:t>
      </w:r>
      <w:proofErr w:type="spellStart"/>
      <w:r w:rsidRPr="004B71A5">
        <w:rPr>
          <w:rFonts w:cs="Arial"/>
          <w:sz w:val="20"/>
        </w:rPr>
        <w:t>Gefühl</w:t>
      </w:r>
      <w:proofErr w:type="spellEnd"/>
      <w:r w:rsidRPr="004B71A5">
        <w:rPr>
          <w:rFonts w:cs="Arial"/>
          <w:sz w:val="20"/>
        </w:rPr>
        <w:t xml:space="preserve"> des </w:t>
      </w:r>
      <w:proofErr w:type="spellStart"/>
      <w:r w:rsidRPr="004B71A5">
        <w:rPr>
          <w:rFonts w:cs="Arial"/>
          <w:sz w:val="20"/>
        </w:rPr>
        <w:t>Besitzes</w:t>
      </w:r>
      <w:proofErr w:type="spellEnd"/>
      <w:r w:rsidRPr="004B71A5">
        <w:rPr>
          <w:rFonts w:cs="Arial"/>
          <w:sz w:val="20"/>
        </w:rPr>
        <w:t xml:space="preserve"> und der </w:t>
      </w:r>
      <w:proofErr w:type="spellStart"/>
      <w:r w:rsidRPr="004B71A5">
        <w:rPr>
          <w:rFonts w:cs="Arial"/>
          <w:sz w:val="20"/>
        </w:rPr>
        <w:t>Teilhabe</w:t>
      </w:r>
      <w:proofErr w:type="spellEnd"/>
      <w:r w:rsidRPr="004B71A5">
        <w:rPr>
          <w:rFonts w:cs="Arial"/>
          <w:sz w:val="20"/>
        </w:rPr>
        <w:t xml:space="preserve"> </w:t>
      </w:r>
      <w:proofErr w:type="gramStart"/>
      <w:r w:rsidRPr="004B71A5">
        <w:rPr>
          <w:rFonts w:cs="Arial"/>
          <w:sz w:val="20"/>
        </w:rPr>
        <w:t>an</w:t>
      </w:r>
      <w:proofErr w:type="gramEnd"/>
      <w:r w:rsidRPr="004B71A5">
        <w:rPr>
          <w:rFonts w:cs="Arial"/>
          <w:sz w:val="20"/>
        </w:rPr>
        <w:t xml:space="preserve"> </w:t>
      </w:r>
      <w:proofErr w:type="spellStart"/>
      <w:r w:rsidRPr="004B71A5">
        <w:rPr>
          <w:rFonts w:cs="Arial"/>
          <w:sz w:val="20"/>
        </w:rPr>
        <w:t>dem</w:t>
      </w:r>
      <w:proofErr w:type="spellEnd"/>
      <w:r w:rsidRPr="004B71A5">
        <w:rPr>
          <w:rFonts w:cs="Arial"/>
          <w:sz w:val="20"/>
        </w:rPr>
        <w:t xml:space="preserve"> </w:t>
      </w:r>
      <w:proofErr w:type="spellStart"/>
      <w:r w:rsidRPr="004B71A5">
        <w:rPr>
          <w:rFonts w:cs="Arial"/>
          <w:sz w:val="20"/>
        </w:rPr>
        <w:t>lokalen</w:t>
      </w:r>
      <w:proofErr w:type="spellEnd"/>
      <w:r w:rsidRPr="004B71A5">
        <w:rPr>
          <w:rFonts w:cs="Arial"/>
          <w:sz w:val="20"/>
        </w:rPr>
        <w:t xml:space="preserve"> </w:t>
      </w:r>
      <w:proofErr w:type="spellStart"/>
      <w:r w:rsidRPr="004B71A5">
        <w:rPr>
          <w:rFonts w:cs="Arial"/>
          <w:sz w:val="20"/>
        </w:rPr>
        <w:t>Kulturerbe</w:t>
      </w:r>
      <w:proofErr w:type="spellEnd"/>
      <w:r w:rsidRPr="004B71A5">
        <w:rPr>
          <w:rFonts w:cs="Arial"/>
          <w:sz w:val="20"/>
        </w:rPr>
        <w:t xml:space="preserve">. 5.000 </w:t>
      </w:r>
      <w:proofErr w:type="spellStart"/>
      <w:r w:rsidRPr="004B71A5">
        <w:rPr>
          <w:rFonts w:cs="Arial"/>
          <w:sz w:val="20"/>
        </w:rPr>
        <w:t>Glasscheiben</w:t>
      </w:r>
      <w:proofErr w:type="spellEnd"/>
      <w:r w:rsidRPr="004B71A5">
        <w:rPr>
          <w:rFonts w:cs="Arial"/>
          <w:sz w:val="20"/>
        </w:rPr>
        <w:t xml:space="preserve"> </w:t>
      </w:r>
      <w:proofErr w:type="spellStart"/>
      <w:r w:rsidRPr="004B71A5">
        <w:rPr>
          <w:rFonts w:cs="Arial"/>
          <w:sz w:val="20"/>
        </w:rPr>
        <w:t>haben</w:t>
      </w:r>
      <w:proofErr w:type="spellEnd"/>
      <w:r w:rsidRPr="004B71A5">
        <w:rPr>
          <w:rFonts w:cs="Arial"/>
          <w:sz w:val="20"/>
        </w:rPr>
        <w:t xml:space="preserve"> </w:t>
      </w:r>
      <w:proofErr w:type="spellStart"/>
      <w:r w:rsidRPr="004B71A5">
        <w:rPr>
          <w:rFonts w:cs="Arial"/>
          <w:sz w:val="20"/>
        </w:rPr>
        <w:t>schon</w:t>
      </w:r>
      <w:proofErr w:type="spellEnd"/>
      <w:r w:rsidRPr="004B71A5">
        <w:rPr>
          <w:rFonts w:cs="Arial"/>
          <w:sz w:val="20"/>
        </w:rPr>
        <w:t xml:space="preserve"> </w:t>
      </w:r>
      <w:proofErr w:type="spellStart"/>
      <w:r w:rsidRPr="004B71A5">
        <w:rPr>
          <w:rFonts w:cs="Arial"/>
          <w:sz w:val="20"/>
        </w:rPr>
        <w:t>einen</w:t>
      </w:r>
      <w:proofErr w:type="spellEnd"/>
      <w:r w:rsidRPr="004B71A5">
        <w:rPr>
          <w:rFonts w:cs="Arial"/>
          <w:sz w:val="20"/>
        </w:rPr>
        <w:t xml:space="preserve"> </w:t>
      </w:r>
      <w:proofErr w:type="spellStart"/>
      <w:r w:rsidRPr="004B71A5">
        <w:rPr>
          <w:rFonts w:cs="Arial"/>
          <w:sz w:val="20"/>
        </w:rPr>
        <w:t>Abnehmer</w:t>
      </w:r>
      <w:proofErr w:type="spellEnd"/>
      <w:r w:rsidRPr="004B71A5">
        <w:rPr>
          <w:rFonts w:cs="Arial"/>
          <w:sz w:val="20"/>
        </w:rPr>
        <w:t xml:space="preserve"> </w:t>
      </w:r>
      <w:proofErr w:type="spellStart"/>
      <w:r w:rsidRPr="004B71A5">
        <w:rPr>
          <w:rFonts w:cs="Arial"/>
          <w:sz w:val="20"/>
        </w:rPr>
        <w:t>gefunden</w:t>
      </w:r>
      <w:proofErr w:type="spellEnd"/>
      <w:r w:rsidRPr="004B71A5">
        <w:rPr>
          <w:rFonts w:cs="Arial"/>
          <w:sz w:val="20"/>
        </w:rPr>
        <w:t xml:space="preserve">; die </w:t>
      </w:r>
      <w:proofErr w:type="spellStart"/>
      <w:r w:rsidRPr="004B71A5">
        <w:rPr>
          <w:rFonts w:cs="Arial"/>
          <w:sz w:val="20"/>
        </w:rPr>
        <w:t>Nachfrage</w:t>
      </w:r>
      <w:proofErr w:type="spellEnd"/>
      <w:r w:rsidRPr="004B71A5">
        <w:rPr>
          <w:rFonts w:cs="Arial"/>
          <w:sz w:val="20"/>
        </w:rPr>
        <w:t xml:space="preserve"> </w:t>
      </w:r>
      <w:proofErr w:type="spellStart"/>
      <w:r w:rsidRPr="004B71A5">
        <w:rPr>
          <w:rFonts w:cs="Arial"/>
          <w:sz w:val="20"/>
        </w:rPr>
        <w:t>weiterer</w:t>
      </w:r>
      <w:proofErr w:type="spellEnd"/>
      <w:r w:rsidRPr="004B71A5">
        <w:rPr>
          <w:rFonts w:cs="Arial"/>
          <w:sz w:val="20"/>
        </w:rPr>
        <w:t xml:space="preserve"> </w:t>
      </w:r>
      <w:proofErr w:type="spellStart"/>
      <w:r w:rsidRPr="004B71A5">
        <w:rPr>
          <w:rFonts w:cs="Arial"/>
          <w:sz w:val="20"/>
        </w:rPr>
        <w:t>Scheibenspender</w:t>
      </w:r>
      <w:proofErr w:type="spellEnd"/>
      <w:r w:rsidRPr="004B71A5">
        <w:rPr>
          <w:rFonts w:cs="Arial"/>
          <w:sz w:val="20"/>
        </w:rPr>
        <w:t xml:space="preserve"> </w:t>
      </w:r>
      <w:proofErr w:type="spellStart"/>
      <w:proofErr w:type="gramStart"/>
      <w:r w:rsidRPr="004B71A5">
        <w:rPr>
          <w:rFonts w:cs="Arial"/>
          <w:sz w:val="20"/>
        </w:rPr>
        <w:t>ist</w:t>
      </w:r>
      <w:proofErr w:type="spellEnd"/>
      <w:proofErr w:type="gramEnd"/>
      <w:r w:rsidRPr="004B71A5">
        <w:rPr>
          <w:rFonts w:cs="Arial"/>
          <w:sz w:val="20"/>
        </w:rPr>
        <w:t xml:space="preserve"> </w:t>
      </w:r>
      <w:proofErr w:type="spellStart"/>
      <w:r w:rsidRPr="004B71A5">
        <w:rPr>
          <w:rFonts w:cs="Arial"/>
          <w:sz w:val="20"/>
        </w:rPr>
        <w:t>unverändert</w:t>
      </w:r>
      <w:proofErr w:type="spellEnd"/>
      <w:r w:rsidRPr="004B71A5">
        <w:rPr>
          <w:rFonts w:cs="Arial"/>
          <w:sz w:val="20"/>
        </w:rPr>
        <w:t xml:space="preserve"> </w:t>
      </w:r>
      <w:proofErr w:type="spellStart"/>
      <w:r w:rsidRPr="004B71A5">
        <w:rPr>
          <w:rFonts w:cs="Arial"/>
          <w:sz w:val="20"/>
        </w:rPr>
        <w:t>hoch</w:t>
      </w:r>
      <w:proofErr w:type="spellEnd"/>
      <w:r w:rsidRPr="004B71A5">
        <w:rPr>
          <w:rFonts w:cs="Arial"/>
          <w:sz w:val="20"/>
        </w:rPr>
        <w:t>.</w:t>
      </w:r>
    </w:p>
    <w:p w:rsidR="002978D5" w:rsidRDefault="002978D5" w:rsidP="002978D5">
      <w:pPr>
        <w:pStyle w:val="5Normal"/>
        <w:spacing w:after="0"/>
        <w:jc w:val="both"/>
        <w:rPr>
          <w:rFonts w:cs="Arial"/>
          <w:sz w:val="20"/>
        </w:rPr>
      </w:pPr>
      <w:r w:rsidRPr="004B71A5">
        <w:rPr>
          <w:rFonts w:cs="Arial"/>
          <w:sz w:val="20"/>
        </w:rPr>
        <w:t xml:space="preserve">Dem </w:t>
      </w:r>
      <w:proofErr w:type="spellStart"/>
      <w:r w:rsidRPr="004B71A5">
        <w:rPr>
          <w:rFonts w:cs="Arial"/>
          <w:sz w:val="20"/>
        </w:rPr>
        <w:t>Bauverein</w:t>
      </w:r>
      <w:proofErr w:type="spellEnd"/>
      <w:r w:rsidRPr="004B71A5">
        <w:rPr>
          <w:rFonts w:cs="Arial"/>
          <w:sz w:val="20"/>
        </w:rPr>
        <w:t xml:space="preserve"> </w:t>
      </w:r>
      <w:proofErr w:type="spellStart"/>
      <w:r w:rsidRPr="004B71A5">
        <w:rPr>
          <w:rFonts w:cs="Arial"/>
          <w:sz w:val="20"/>
        </w:rPr>
        <w:t>Winzerberg</w:t>
      </w:r>
      <w:proofErr w:type="spellEnd"/>
      <w:r w:rsidRPr="004B71A5">
        <w:rPr>
          <w:rFonts w:cs="Arial"/>
          <w:sz w:val="20"/>
        </w:rPr>
        <w:t xml:space="preserve"> Potsdam </w:t>
      </w:r>
      <w:proofErr w:type="spellStart"/>
      <w:r w:rsidRPr="004B71A5">
        <w:rPr>
          <w:rFonts w:cs="Arial"/>
          <w:sz w:val="20"/>
        </w:rPr>
        <w:t>ist</w:t>
      </w:r>
      <w:proofErr w:type="spellEnd"/>
      <w:r w:rsidRPr="004B71A5">
        <w:rPr>
          <w:rFonts w:cs="Arial"/>
          <w:sz w:val="20"/>
        </w:rPr>
        <w:t xml:space="preserve"> </w:t>
      </w:r>
      <w:proofErr w:type="spellStart"/>
      <w:r w:rsidRPr="004B71A5">
        <w:rPr>
          <w:rFonts w:cs="Arial"/>
          <w:sz w:val="20"/>
        </w:rPr>
        <w:t>es</w:t>
      </w:r>
      <w:proofErr w:type="spellEnd"/>
      <w:r w:rsidRPr="004B71A5">
        <w:rPr>
          <w:rFonts w:cs="Arial"/>
          <w:sz w:val="20"/>
        </w:rPr>
        <w:t xml:space="preserve"> </w:t>
      </w:r>
      <w:proofErr w:type="spellStart"/>
      <w:r w:rsidRPr="004B71A5">
        <w:rPr>
          <w:rFonts w:cs="Arial"/>
          <w:sz w:val="20"/>
        </w:rPr>
        <w:t>über</w:t>
      </w:r>
      <w:proofErr w:type="spellEnd"/>
      <w:r w:rsidRPr="004B71A5">
        <w:rPr>
          <w:rFonts w:cs="Arial"/>
          <w:sz w:val="20"/>
        </w:rPr>
        <w:t xml:space="preserve"> die </w:t>
      </w:r>
      <w:proofErr w:type="spellStart"/>
      <w:r w:rsidRPr="004B71A5">
        <w:rPr>
          <w:rFonts w:cs="Arial"/>
          <w:sz w:val="20"/>
        </w:rPr>
        <w:t>Zeitspanne</w:t>
      </w:r>
      <w:proofErr w:type="spellEnd"/>
      <w:r w:rsidRPr="004B71A5">
        <w:rPr>
          <w:rFonts w:cs="Arial"/>
          <w:sz w:val="20"/>
        </w:rPr>
        <w:t xml:space="preserve"> von 2005 – 201</w:t>
      </w:r>
      <w:r>
        <w:rPr>
          <w:rFonts w:cs="Arial"/>
          <w:sz w:val="20"/>
        </w:rPr>
        <w:t>7</w:t>
      </w:r>
      <w:r w:rsidRPr="004B71A5">
        <w:rPr>
          <w:rFonts w:cs="Arial"/>
          <w:sz w:val="20"/>
        </w:rPr>
        <w:t xml:space="preserve"> </w:t>
      </w:r>
      <w:proofErr w:type="spellStart"/>
      <w:r w:rsidRPr="004B71A5">
        <w:rPr>
          <w:rFonts w:cs="Arial"/>
          <w:sz w:val="20"/>
        </w:rPr>
        <w:t>hinweg</w:t>
      </w:r>
      <w:proofErr w:type="spellEnd"/>
      <w:r w:rsidRPr="004B71A5">
        <w:rPr>
          <w:rFonts w:cs="Arial"/>
          <w:sz w:val="20"/>
        </w:rPr>
        <w:t xml:space="preserve"> </w:t>
      </w:r>
      <w:proofErr w:type="spellStart"/>
      <w:r w:rsidRPr="004B71A5">
        <w:rPr>
          <w:rFonts w:cs="Arial"/>
          <w:sz w:val="20"/>
        </w:rPr>
        <w:t>gelungen</w:t>
      </w:r>
      <w:proofErr w:type="spellEnd"/>
      <w:r w:rsidRPr="004B71A5">
        <w:rPr>
          <w:rFonts w:cs="Arial"/>
          <w:sz w:val="20"/>
        </w:rPr>
        <w:t xml:space="preserve">, </w:t>
      </w:r>
      <w:proofErr w:type="spellStart"/>
      <w:r w:rsidRPr="004B71A5">
        <w:rPr>
          <w:rFonts w:cs="Arial"/>
          <w:sz w:val="20"/>
        </w:rPr>
        <w:t>ein</w:t>
      </w:r>
      <w:proofErr w:type="spellEnd"/>
      <w:r w:rsidRPr="004B71A5">
        <w:rPr>
          <w:rFonts w:cs="Arial"/>
          <w:sz w:val="20"/>
        </w:rPr>
        <w:t xml:space="preserve"> 300 </w:t>
      </w:r>
      <w:proofErr w:type="spellStart"/>
      <w:r w:rsidRPr="004B71A5">
        <w:rPr>
          <w:rFonts w:cs="Arial"/>
          <w:sz w:val="20"/>
        </w:rPr>
        <w:t>Jahre</w:t>
      </w:r>
      <w:proofErr w:type="spellEnd"/>
      <w:r w:rsidRPr="004B71A5">
        <w:rPr>
          <w:rFonts w:cs="Arial"/>
          <w:sz w:val="20"/>
        </w:rPr>
        <w:t xml:space="preserve"> </w:t>
      </w:r>
      <w:proofErr w:type="spellStart"/>
      <w:r w:rsidRPr="004B71A5">
        <w:rPr>
          <w:rFonts w:cs="Arial"/>
          <w:sz w:val="20"/>
        </w:rPr>
        <w:t>altes</w:t>
      </w:r>
      <w:proofErr w:type="spellEnd"/>
      <w:r w:rsidRPr="004B71A5">
        <w:rPr>
          <w:rFonts w:cs="Arial"/>
          <w:sz w:val="20"/>
        </w:rPr>
        <w:t xml:space="preserve"> </w:t>
      </w:r>
      <w:proofErr w:type="spellStart"/>
      <w:r w:rsidRPr="004B71A5">
        <w:rPr>
          <w:rFonts w:cs="Arial"/>
          <w:sz w:val="20"/>
        </w:rPr>
        <w:t>Denkmal</w:t>
      </w:r>
      <w:proofErr w:type="spellEnd"/>
      <w:r w:rsidRPr="004B71A5">
        <w:rPr>
          <w:rFonts w:cs="Arial"/>
          <w:sz w:val="20"/>
        </w:rPr>
        <w:t xml:space="preserve"> </w:t>
      </w:r>
      <w:proofErr w:type="spellStart"/>
      <w:r w:rsidRPr="004B71A5">
        <w:rPr>
          <w:rFonts w:cs="Arial"/>
          <w:sz w:val="20"/>
        </w:rPr>
        <w:t>inmitten</w:t>
      </w:r>
      <w:proofErr w:type="spellEnd"/>
      <w:r w:rsidRPr="004B71A5">
        <w:rPr>
          <w:rFonts w:cs="Arial"/>
          <w:sz w:val="20"/>
        </w:rPr>
        <w:t xml:space="preserve"> der </w:t>
      </w:r>
      <w:proofErr w:type="spellStart"/>
      <w:r w:rsidRPr="004B71A5">
        <w:rPr>
          <w:rFonts w:cs="Arial"/>
          <w:sz w:val="20"/>
        </w:rPr>
        <w:t>Stadt</w:t>
      </w:r>
      <w:proofErr w:type="spellEnd"/>
      <w:r w:rsidRPr="004B71A5">
        <w:rPr>
          <w:rFonts w:cs="Arial"/>
          <w:sz w:val="20"/>
        </w:rPr>
        <w:t xml:space="preserve"> Potsdam </w:t>
      </w:r>
      <w:proofErr w:type="spellStart"/>
      <w:r w:rsidRPr="004B71A5">
        <w:rPr>
          <w:rFonts w:cs="Arial"/>
          <w:sz w:val="20"/>
        </w:rPr>
        <w:t>wiederherzustellen</w:t>
      </w:r>
      <w:proofErr w:type="spellEnd"/>
      <w:r w:rsidRPr="004B71A5">
        <w:rPr>
          <w:rFonts w:cs="Arial"/>
          <w:sz w:val="20"/>
        </w:rPr>
        <w:t xml:space="preserve"> und </w:t>
      </w:r>
      <w:proofErr w:type="spellStart"/>
      <w:r w:rsidRPr="004B71A5">
        <w:rPr>
          <w:rFonts w:cs="Arial"/>
          <w:sz w:val="20"/>
        </w:rPr>
        <w:t>es</w:t>
      </w:r>
      <w:proofErr w:type="spellEnd"/>
      <w:r w:rsidRPr="004B71A5">
        <w:rPr>
          <w:rFonts w:cs="Arial"/>
          <w:sz w:val="20"/>
        </w:rPr>
        <w:t xml:space="preserve"> </w:t>
      </w:r>
      <w:proofErr w:type="spellStart"/>
      <w:r w:rsidRPr="004B71A5">
        <w:rPr>
          <w:rFonts w:cs="Arial"/>
          <w:sz w:val="20"/>
        </w:rPr>
        <w:t>für</w:t>
      </w:r>
      <w:proofErr w:type="spellEnd"/>
      <w:r w:rsidRPr="004B71A5">
        <w:rPr>
          <w:rFonts w:cs="Arial"/>
          <w:sz w:val="20"/>
        </w:rPr>
        <w:t xml:space="preserve"> die </w:t>
      </w:r>
      <w:proofErr w:type="spellStart"/>
      <w:r w:rsidRPr="004B71A5">
        <w:rPr>
          <w:rFonts w:cs="Arial"/>
          <w:sz w:val="20"/>
        </w:rPr>
        <w:t>Bürger</w:t>
      </w:r>
      <w:proofErr w:type="spellEnd"/>
      <w:r w:rsidRPr="004B71A5">
        <w:rPr>
          <w:rFonts w:cs="Arial"/>
          <w:sz w:val="20"/>
        </w:rPr>
        <w:t xml:space="preserve"> der </w:t>
      </w:r>
      <w:proofErr w:type="spellStart"/>
      <w:r w:rsidRPr="004B71A5">
        <w:rPr>
          <w:rFonts w:cs="Arial"/>
          <w:sz w:val="20"/>
        </w:rPr>
        <w:t>Stadt</w:t>
      </w:r>
      <w:proofErr w:type="spellEnd"/>
      <w:r w:rsidRPr="004B71A5">
        <w:rPr>
          <w:rFonts w:cs="Arial"/>
          <w:sz w:val="20"/>
        </w:rPr>
        <w:t xml:space="preserve"> </w:t>
      </w:r>
      <w:proofErr w:type="spellStart"/>
      <w:r w:rsidRPr="004B71A5">
        <w:rPr>
          <w:rFonts w:cs="Arial"/>
          <w:sz w:val="20"/>
        </w:rPr>
        <w:t>ebenso</w:t>
      </w:r>
      <w:proofErr w:type="spellEnd"/>
      <w:r w:rsidRPr="004B71A5">
        <w:rPr>
          <w:rFonts w:cs="Arial"/>
          <w:sz w:val="20"/>
        </w:rPr>
        <w:t xml:space="preserve"> </w:t>
      </w:r>
      <w:proofErr w:type="spellStart"/>
      <w:r w:rsidRPr="004B71A5">
        <w:rPr>
          <w:rFonts w:cs="Arial"/>
          <w:sz w:val="20"/>
        </w:rPr>
        <w:t>wie</w:t>
      </w:r>
      <w:proofErr w:type="spellEnd"/>
      <w:r w:rsidRPr="004B71A5">
        <w:rPr>
          <w:rFonts w:cs="Arial"/>
          <w:sz w:val="20"/>
        </w:rPr>
        <w:t xml:space="preserve"> </w:t>
      </w:r>
      <w:proofErr w:type="spellStart"/>
      <w:r w:rsidRPr="004B71A5">
        <w:rPr>
          <w:rFonts w:cs="Arial"/>
          <w:sz w:val="20"/>
        </w:rPr>
        <w:t>für</w:t>
      </w:r>
      <w:proofErr w:type="spellEnd"/>
      <w:r w:rsidRPr="004B71A5">
        <w:rPr>
          <w:rFonts w:cs="Arial"/>
          <w:sz w:val="20"/>
        </w:rPr>
        <w:t xml:space="preserve"> </w:t>
      </w:r>
      <w:proofErr w:type="spellStart"/>
      <w:r w:rsidRPr="004B71A5">
        <w:rPr>
          <w:rFonts w:cs="Arial"/>
          <w:sz w:val="20"/>
        </w:rPr>
        <w:t>ihre</w:t>
      </w:r>
      <w:proofErr w:type="spellEnd"/>
      <w:r w:rsidRPr="004B71A5">
        <w:rPr>
          <w:rFonts w:cs="Arial"/>
          <w:sz w:val="20"/>
        </w:rPr>
        <w:t xml:space="preserve"> </w:t>
      </w:r>
      <w:proofErr w:type="spellStart"/>
      <w:r w:rsidRPr="004B71A5">
        <w:rPr>
          <w:rFonts w:cs="Arial"/>
          <w:sz w:val="20"/>
        </w:rPr>
        <w:t>Besucher</w:t>
      </w:r>
      <w:proofErr w:type="spellEnd"/>
      <w:r w:rsidRPr="004B71A5">
        <w:rPr>
          <w:rFonts w:cs="Arial"/>
          <w:sz w:val="20"/>
        </w:rPr>
        <w:t xml:space="preserve"> </w:t>
      </w:r>
      <w:proofErr w:type="spellStart"/>
      <w:r w:rsidRPr="004B71A5">
        <w:rPr>
          <w:rFonts w:cs="Arial"/>
          <w:sz w:val="20"/>
        </w:rPr>
        <w:t>wieder</w:t>
      </w:r>
      <w:proofErr w:type="spellEnd"/>
      <w:r w:rsidRPr="004B71A5">
        <w:rPr>
          <w:rFonts w:cs="Arial"/>
          <w:sz w:val="20"/>
        </w:rPr>
        <w:t xml:space="preserve"> </w:t>
      </w:r>
      <w:proofErr w:type="spellStart"/>
      <w:r w:rsidRPr="004B71A5">
        <w:rPr>
          <w:rFonts w:cs="Arial"/>
          <w:sz w:val="20"/>
        </w:rPr>
        <w:t>mit</w:t>
      </w:r>
      <w:proofErr w:type="spellEnd"/>
      <w:r w:rsidRPr="004B71A5">
        <w:rPr>
          <w:rFonts w:cs="Arial"/>
          <w:sz w:val="20"/>
        </w:rPr>
        <w:t xml:space="preserve"> </w:t>
      </w:r>
      <w:proofErr w:type="spellStart"/>
      <w:r w:rsidRPr="004B71A5">
        <w:rPr>
          <w:rFonts w:cs="Arial"/>
          <w:sz w:val="20"/>
        </w:rPr>
        <w:t>Leben</w:t>
      </w:r>
      <w:proofErr w:type="spellEnd"/>
      <w:r w:rsidRPr="004B71A5">
        <w:rPr>
          <w:rFonts w:cs="Arial"/>
          <w:sz w:val="20"/>
        </w:rPr>
        <w:t xml:space="preserve"> </w:t>
      </w:r>
      <w:proofErr w:type="spellStart"/>
      <w:r w:rsidRPr="004B71A5">
        <w:rPr>
          <w:rFonts w:cs="Arial"/>
          <w:sz w:val="20"/>
        </w:rPr>
        <w:t>zu</w:t>
      </w:r>
      <w:proofErr w:type="spellEnd"/>
      <w:r w:rsidRPr="004B71A5">
        <w:rPr>
          <w:rFonts w:cs="Arial"/>
          <w:sz w:val="20"/>
        </w:rPr>
        <w:t xml:space="preserve"> </w:t>
      </w:r>
      <w:proofErr w:type="spellStart"/>
      <w:r w:rsidRPr="004B71A5">
        <w:rPr>
          <w:rFonts w:cs="Arial"/>
          <w:sz w:val="20"/>
        </w:rPr>
        <w:t>erfüllen</w:t>
      </w:r>
      <w:proofErr w:type="spellEnd"/>
      <w:r w:rsidRPr="004B71A5">
        <w:rPr>
          <w:rFonts w:cs="Arial"/>
          <w:sz w:val="20"/>
        </w:rPr>
        <w:t xml:space="preserve">. Dem </w:t>
      </w:r>
      <w:proofErr w:type="spellStart"/>
      <w:r w:rsidRPr="004B71A5">
        <w:rPr>
          <w:rFonts w:cs="Arial"/>
          <w:sz w:val="20"/>
        </w:rPr>
        <w:t>Verein</w:t>
      </w:r>
      <w:proofErr w:type="spellEnd"/>
      <w:r w:rsidRPr="004B71A5">
        <w:rPr>
          <w:rFonts w:cs="Arial"/>
          <w:sz w:val="20"/>
        </w:rPr>
        <w:t xml:space="preserve"> </w:t>
      </w:r>
      <w:proofErr w:type="spellStart"/>
      <w:r w:rsidRPr="004B71A5">
        <w:rPr>
          <w:rFonts w:cs="Arial"/>
          <w:sz w:val="20"/>
        </w:rPr>
        <w:t>gebührt</w:t>
      </w:r>
      <w:proofErr w:type="spellEnd"/>
      <w:r w:rsidRPr="004B71A5">
        <w:rPr>
          <w:rFonts w:cs="Arial"/>
          <w:sz w:val="20"/>
        </w:rPr>
        <w:t xml:space="preserve"> das </w:t>
      </w:r>
      <w:proofErr w:type="spellStart"/>
      <w:r w:rsidRPr="004B71A5">
        <w:rPr>
          <w:rFonts w:cs="Arial"/>
          <w:sz w:val="20"/>
        </w:rPr>
        <w:t>große</w:t>
      </w:r>
      <w:proofErr w:type="spellEnd"/>
      <w:r w:rsidRPr="004B71A5">
        <w:rPr>
          <w:rFonts w:cs="Arial"/>
          <w:sz w:val="20"/>
        </w:rPr>
        <w:t xml:space="preserve"> </w:t>
      </w:r>
      <w:proofErr w:type="spellStart"/>
      <w:r w:rsidRPr="004B71A5">
        <w:rPr>
          <w:rFonts w:cs="Arial"/>
          <w:sz w:val="20"/>
        </w:rPr>
        <w:t>Verdienst</w:t>
      </w:r>
      <w:proofErr w:type="spellEnd"/>
      <w:r w:rsidRPr="004B71A5">
        <w:rPr>
          <w:rFonts w:cs="Arial"/>
          <w:sz w:val="20"/>
        </w:rPr>
        <w:t xml:space="preserve">, die </w:t>
      </w:r>
      <w:proofErr w:type="spellStart"/>
      <w:r w:rsidRPr="004B71A5">
        <w:rPr>
          <w:rFonts w:cs="Arial"/>
          <w:sz w:val="20"/>
        </w:rPr>
        <w:t>architektonische</w:t>
      </w:r>
      <w:proofErr w:type="spellEnd"/>
      <w:r w:rsidRPr="004B71A5">
        <w:rPr>
          <w:rFonts w:cs="Arial"/>
          <w:sz w:val="20"/>
        </w:rPr>
        <w:t xml:space="preserve"> </w:t>
      </w:r>
      <w:proofErr w:type="spellStart"/>
      <w:r w:rsidRPr="004B71A5">
        <w:rPr>
          <w:rFonts w:cs="Arial"/>
          <w:sz w:val="20"/>
        </w:rPr>
        <w:t>Substanz</w:t>
      </w:r>
      <w:proofErr w:type="spellEnd"/>
      <w:r w:rsidRPr="004B71A5">
        <w:rPr>
          <w:rFonts w:cs="Arial"/>
          <w:sz w:val="20"/>
        </w:rPr>
        <w:t xml:space="preserve"> des </w:t>
      </w:r>
      <w:proofErr w:type="spellStart"/>
      <w:r w:rsidRPr="004B71A5">
        <w:rPr>
          <w:rFonts w:cs="Arial"/>
          <w:sz w:val="20"/>
        </w:rPr>
        <w:t>Winzerbergs</w:t>
      </w:r>
      <w:proofErr w:type="spellEnd"/>
      <w:r w:rsidRPr="004B71A5">
        <w:rPr>
          <w:rFonts w:cs="Arial"/>
          <w:sz w:val="20"/>
        </w:rPr>
        <w:t xml:space="preserve"> </w:t>
      </w:r>
      <w:proofErr w:type="spellStart"/>
      <w:r w:rsidRPr="004B71A5">
        <w:rPr>
          <w:rFonts w:cs="Arial"/>
          <w:sz w:val="20"/>
        </w:rPr>
        <w:t>erhalten</w:t>
      </w:r>
      <w:proofErr w:type="spellEnd"/>
      <w:r w:rsidRPr="004B71A5">
        <w:rPr>
          <w:rFonts w:cs="Arial"/>
          <w:sz w:val="20"/>
        </w:rPr>
        <w:t xml:space="preserve"> </w:t>
      </w:r>
      <w:proofErr w:type="spellStart"/>
      <w:proofErr w:type="gramStart"/>
      <w:r w:rsidRPr="004B71A5">
        <w:rPr>
          <w:rFonts w:cs="Arial"/>
          <w:sz w:val="20"/>
        </w:rPr>
        <w:t>oder</w:t>
      </w:r>
      <w:proofErr w:type="spellEnd"/>
      <w:proofErr w:type="gramEnd"/>
      <w:r w:rsidRPr="004B71A5">
        <w:rPr>
          <w:rFonts w:cs="Arial"/>
          <w:sz w:val="20"/>
        </w:rPr>
        <w:t xml:space="preserve"> gar </w:t>
      </w:r>
      <w:proofErr w:type="spellStart"/>
      <w:r w:rsidRPr="004B71A5">
        <w:rPr>
          <w:rFonts w:cs="Arial"/>
          <w:sz w:val="20"/>
        </w:rPr>
        <w:t>verbessert</w:t>
      </w:r>
      <w:proofErr w:type="spellEnd"/>
      <w:r w:rsidRPr="004B71A5">
        <w:rPr>
          <w:rFonts w:cs="Arial"/>
          <w:sz w:val="20"/>
        </w:rPr>
        <w:t xml:space="preserve"> </w:t>
      </w:r>
      <w:proofErr w:type="spellStart"/>
      <w:r w:rsidRPr="004B71A5">
        <w:rPr>
          <w:rFonts w:cs="Arial"/>
          <w:sz w:val="20"/>
        </w:rPr>
        <w:t>zu</w:t>
      </w:r>
      <w:proofErr w:type="spellEnd"/>
      <w:r w:rsidRPr="004B71A5">
        <w:rPr>
          <w:rFonts w:cs="Arial"/>
          <w:sz w:val="20"/>
        </w:rPr>
        <w:t xml:space="preserve"> </w:t>
      </w:r>
      <w:proofErr w:type="spellStart"/>
      <w:r w:rsidRPr="004B71A5">
        <w:rPr>
          <w:rFonts w:cs="Arial"/>
          <w:sz w:val="20"/>
        </w:rPr>
        <w:t>haben</w:t>
      </w:r>
      <w:proofErr w:type="spellEnd"/>
      <w:r w:rsidRPr="004B71A5">
        <w:rPr>
          <w:rFonts w:cs="Arial"/>
          <w:sz w:val="20"/>
        </w:rPr>
        <w:t xml:space="preserve">. Die </w:t>
      </w:r>
      <w:proofErr w:type="spellStart"/>
      <w:r w:rsidRPr="004B71A5">
        <w:rPr>
          <w:rFonts w:cs="Arial"/>
          <w:sz w:val="20"/>
        </w:rPr>
        <w:t>Gärtner</w:t>
      </w:r>
      <w:proofErr w:type="spellEnd"/>
      <w:r w:rsidRPr="004B71A5">
        <w:rPr>
          <w:rFonts w:cs="Arial"/>
          <w:sz w:val="20"/>
        </w:rPr>
        <w:t xml:space="preserve"> </w:t>
      </w:r>
      <w:proofErr w:type="spellStart"/>
      <w:r w:rsidRPr="004B71A5">
        <w:rPr>
          <w:rFonts w:cs="Arial"/>
          <w:sz w:val="20"/>
        </w:rPr>
        <w:t>versuchen</w:t>
      </w:r>
      <w:proofErr w:type="spellEnd"/>
      <w:r w:rsidRPr="004B71A5">
        <w:rPr>
          <w:rFonts w:cs="Arial"/>
          <w:sz w:val="20"/>
        </w:rPr>
        <w:t xml:space="preserve"> </w:t>
      </w:r>
      <w:proofErr w:type="spellStart"/>
      <w:r w:rsidRPr="004B71A5">
        <w:rPr>
          <w:rFonts w:cs="Arial"/>
          <w:sz w:val="20"/>
        </w:rPr>
        <w:t>sich</w:t>
      </w:r>
      <w:proofErr w:type="spellEnd"/>
      <w:r w:rsidRPr="004B71A5">
        <w:rPr>
          <w:rFonts w:cs="Arial"/>
          <w:sz w:val="20"/>
        </w:rPr>
        <w:t xml:space="preserve"> </w:t>
      </w:r>
      <w:proofErr w:type="gramStart"/>
      <w:r w:rsidRPr="004B71A5">
        <w:rPr>
          <w:rFonts w:cs="Arial"/>
          <w:sz w:val="20"/>
        </w:rPr>
        <w:t>an</w:t>
      </w:r>
      <w:proofErr w:type="gramEnd"/>
      <w:r w:rsidRPr="004B71A5">
        <w:rPr>
          <w:rFonts w:cs="Arial"/>
          <w:sz w:val="20"/>
        </w:rPr>
        <w:t xml:space="preserve"> </w:t>
      </w:r>
      <w:proofErr w:type="spellStart"/>
      <w:r w:rsidRPr="004B71A5">
        <w:rPr>
          <w:rFonts w:cs="Arial"/>
          <w:sz w:val="20"/>
        </w:rPr>
        <w:t>historischen</w:t>
      </w:r>
      <w:proofErr w:type="spellEnd"/>
      <w:r w:rsidRPr="004B71A5">
        <w:rPr>
          <w:rFonts w:cs="Arial"/>
          <w:sz w:val="20"/>
        </w:rPr>
        <w:t xml:space="preserve"> </w:t>
      </w:r>
      <w:proofErr w:type="spellStart"/>
      <w:r w:rsidRPr="004B71A5">
        <w:rPr>
          <w:rFonts w:cs="Arial"/>
          <w:sz w:val="20"/>
        </w:rPr>
        <w:t>Anbaumethoden</w:t>
      </w:r>
      <w:proofErr w:type="spellEnd"/>
      <w:r w:rsidRPr="004B71A5">
        <w:rPr>
          <w:rFonts w:cs="Arial"/>
          <w:sz w:val="20"/>
        </w:rPr>
        <w:t xml:space="preserve">, </w:t>
      </w:r>
      <w:proofErr w:type="spellStart"/>
      <w:r w:rsidRPr="004B71A5">
        <w:rPr>
          <w:rFonts w:cs="Arial"/>
          <w:sz w:val="20"/>
        </w:rPr>
        <w:t>kultivieren</w:t>
      </w:r>
      <w:proofErr w:type="spellEnd"/>
      <w:r w:rsidRPr="004B71A5">
        <w:rPr>
          <w:rFonts w:cs="Arial"/>
          <w:sz w:val="20"/>
        </w:rPr>
        <w:t xml:space="preserve"> die </w:t>
      </w:r>
      <w:proofErr w:type="spellStart"/>
      <w:r w:rsidRPr="004B71A5">
        <w:rPr>
          <w:rFonts w:cs="Arial"/>
          <w:sz w:val="20"/>
        </w:rPr>
        <w:t>verschiedensten</w:t>
      </w:r>
      <w:proofErr w:type="spellEnd"/>
      <w:r w:rsidRPr="004B71A5">
        <w:rPr>
          <w:rFonts w:cs="Arial"/>
          <w:sz w:val="20"/>
        </w:rPr>
        <w:t xml:space="preserve"> </w:t>
      </w:r>
      <w:proofErr w:type="spellStart"/>
      <w:r w:rsidRPr="004B71A5">
        <w:rPr>
          <w:rFonts w:cs="Arial"/>
          <w:sz w:val="20"/>
        </w:rPr>
        <w:t>Arten</w:t>
      </w:r>
      <w:proofErr w:type="spellEnd"/>
      <w:r w:rsidRPr="004B71A5">
        <w:rPr>
          <w:rFonts w:cs="Arial"/>
          <w:sz w:val="20"/>
        </w:rPr>
        <w:t xml:space="preserve"> von </w:t>
      </w:r>
      <w:proofErr w:type="spellStart"/>
      <w:r w:rsidRPr="004B71A5">
        <w:rPr>
          <w:rFonts w:cs="Arial"/>
          <w:sz w:val="20"/>
        </w:rPr>
        <w:t>Trauben</w:t>
      </w:r>
      <w:proofErr w:type="spellEnd"/>
      <w:r w:rsidRPr="004B71A5">
        <w:rPr>
          <w:rFonts w:cs="Arial"/>
          <w:sz w:val="20"/>
        </w:rPr>
        <w:t xml:space="preserve"> und </w:t>
      </w:r>
      <w:proofErr w:type="spellStart"/>
      <w:r w:rsidRPr="004B71A5">
        <w:rPr>
          <w:rFonts w:cs="Arial"/>
          <w:sz w:val="20"/>
        </w:rPr>
        <w:t>Obst</w:t>
      </w:r>
      <w:proofErr w:type="spellEnd"/>
      <w:r w:rsidRPr="004B71A5">
        <w:rPr>
          <w:rFonts w:cs="Arial"/>
          <w:sz w:val="20"/>
        </w:rPr>
        <w:t xml:space="preserve"> und </w:t>
      </w:r>
      <w:proofErr w:type="spellStart"/>
      <w:r w:rsidRPr="004B71A5">
        <w:rPr>
          <w:rFonts w:cs="Arial"/>
          <w:sz w:val="20"/>
        </w:rPr>
        <w:t>greifen</w:t>
      </w:r>
      <w:proofErr w:type="spellEnd"/>
      <w:r w:rsidRPr="004B71A5">
        <w:rPr>
          <w:rFonts w:cs="Arial"/>
          <w:sz w:val="20"/>
        </w:rPr>
        <w:t xml:space="preserve">, wo </w:t>
      </w:r>
      <w:proofErr w:type="spellStart"/>
      <w:r w:rsidRPr="004B71A5">
        <w:rPr>
          <w:rFonts w:cs="Arial"/>
          <w:sz w:val="20"/>
        </w:rPr>
        <w:t>möglich</w:t>
      </w:r>
      <w:proofErr w:type="spellEnd"/>
      <w:r w:rsidRPr="004B71A5">
        <w:rPr>
          <w:rFonts w:cs="Arial"/>
          <w:sz w:val="20"/>
        </w:rPr>
        <w:t xml:space="preserve">, auf </w:t>
      </w:r>
      <w:proofErr w:type="spellStart"/>
      <w:r w:rsidRPr="004B71A5">
        <w:rPr>
          <w:rFonts w:cs="Arial"/>
          <w:sz w:val="20"/>
        </w:rPr>
        <w:t>alte</w:t>
      </w:r>
      <w:proofErr w:type="spellEnd"/>
      <w:r w:rsidRPr="004B71A5">
        <w:rPr>
          <w:rFonts w:cs="Arial"/>
          <w:sz w:val="20"/>
        </w:rPr>
        <w:t xml:space="preserve"> </w:t>
      </w:r>
      <w:proofErr w:type="spellStart"/>
      <w:r w:rsidRPr="004B71A5">
        <w:rPr>
          <w:rFonts w:cs="Arial"/>
          <w:sz w:val="20"/>
        </w:rPr>
        <w:t>Sorten</w:t>
      </w:r>
      <w:proofErr w:type="spellEnd"/>
      <w:r w:rsidRPr="004B71A5">
        <w:rPr>
          <w:rFonts w:cs="Arial"/>
          <w:sz w:val="20"/>
        </w:rPr>
        <w:t xml:space="preserve"> </w:t>
      </w:r>
      <w:proofErr w:type="spellStart"/>
      <w:r w:rsidRPr="004B71A5">
        <w:rPr>
          <w:rFonts w:cs="Arial"/>
          <w:sz w:val="20"/>
        </w:rPr>
        <w:t>zurück</w:t>
      </w:r>
      <w:proofErr w:type="spellEnd"/>
      <w:r w:rsidRPr="004B71A5">
        <w:rPr>
          <w:rFonts w:cs="Arial"/>
          <w:sz w:val="20"/>
        </w:rPr>
        <w:t xml:space="preserve">. Die </w:t>
      </w:r>
      <w:proofErr w:type="spellStart"/>
      <w:r w:rsidRPr="004B71A5">
        <w:rPr>
          <w:rFonts w:cs="Arial"/>
          <w:sz w:val="20"/>
        </w:rPr>
        <w:t>Früchte</w:t>
      </w:r>
      <w:proofErr w:type="spellEnd"/>
      <w:r w:rsidRPr="004B71A5">
        <w:rPr>
          <w:rFonts w:cs="Arial"/>
          <w:sz w:val="20"/>
        </w:rPr>
        <w:t xml:space="preserve"> </w:t>
      </w:r>
      <w:proofErr w:type="spellStart"/>
      <w:r w:rsidRPr="004B71A5">
        <w:rPr>
          <w:rFonts w:cs="Arial"/>
          <w:sz w:val="20"/>
        </w:rPr>
        <w:t>ihrer</w:t>
      </w:r>
      <w:proofErr w:type="spellEnd"/>
      <w:r w:rsidRPr="004B71A5">
        <w:rPr>
          <w:rFonts w:cs="Arial"/>
          <w:sz w:val="20"/>
        </w:rPr>
        <w:t xml:space="preserve"> </w:t>
      </w:r>
      <w:proofErr w:type="spellStart"/>
      <w:r w:rsidRPr="004B71A5">
        <w:rPr>
          <w:rFonts w:cs="Arial"/>
          <w:sz w:val="20"/>
        </w:rPr>
        <w:t>Arbeit</w:t>
      </w:r>
      <w:proofErr w:type="spellEnd"/>
      <w:r w:rsidRPr="004B71A5">
        <w:rPr>
          <w:rFonts w:cs="Arial"/>
          <w:sz w:val="20"/>
        </w:rPr>
        <w:t xml:space="preserve"> </w:t>
      </w:r>
      <w:proofErr w:type="spellStart"/>
      <w:r w:rsidRPr="004B71A5">
        <w:rPr>
          <w:rFonts w:cs="Arial"/>
          <w:sz w:val="20"/>
        </w:rPr>
        <w:t>werden</w:t>
      </w:r>
      <w:proofErr w:type="spellEnd"/>
      <w:r w:rsidRPr="004B71A5">
        <w:rPr>
          <w:rFonts w:cs="Arial"/>
          <w:sz w:val="20"/>
        </w:rPr>
        <w:t xml:space="preserve"> </w:t>
      </w:r>
      <w:proofErr w:type="spellStart"/>
      <w:r w:rsidRPr="004B71A5">
        <w:rPr>
          <w:rFonts w:cs="Arial"/>
          <w:sz w:val="20"/>
        </w:rPr>
        <w:t>dann</w:t>
      </w:r>
      <w:proofErr w:type="spellEnd"/>
      <w:r w:rsidRPr="004B71A5">
        <w:rPr>
          <w:rFonts w:cs="Arial"/>
          <w:sz w:val="20"/>
        </w:rPr>
        <w:t xml:space="preserve"> auf den </w:t>
      </w:r>
      <w:proofErr w:type="spellStart"/>
      <w:r w:rsidRPr="004B71A5">
        <w:rPr>
          <w:rFonts w:cs="Arial"/>
          <w:sz w:val="20"/>
        </w:rPr>
        <w:t>örtlichen</w:t>
      </w:r>
      <w:proofErr w:type="spellEnd"/>
      <w:r w:rsidRPr="004B71A5">
        <w:rPr>
          <w:rFonts w:cs="Arial"/>
          <w:sz w:val="20"/>
        </w:rPr>
        <w:t xml:space="preserve"> </w:t>
      </w:r>
      <w:proofErr w:type="spellStart"/>
      <w:r w:rsidRPr="004B71A5">
        <w:rPr>
          <w:rFonts w:cs="Arial"/>
          <w:sz w:val="20"/>
        </w:rPr>
        <w:t>Märkten</w:t>
      </w:r>
      <w:proofErr w:type="spellEnd"/>
      <w:r w:rsidRPr="004B71A5">
        <w:rPr>
          <w:rFonts w:cs="Arial"/>
          <w:sz w:val="20"/>
        </w:rPr>
        <w:t xml:space="preserve"> </w:t>
      </w:r>
      <w:proofErr w:type="spellStart"/>
      <w:r w:rsidRPr="004B71A5">
        <w:rPr>
          <w:rFonts w:cs="Arial"/>
          <w:sz w:val="20"/>
        </w:rPr>
        <w:t>verkauft</w:t>
      </w:r>
      <w:proofErr w:type="spellEnd"/>
      <w:r w:rsidRPr="004B71A5">
        <w:rPr>
          <w:rFonts w:cs="Arial"/>
          <w:sz w:val="20"/>
        </w:rPr>
        <w:t xml:space="preserve"> </w:t>
      </w:r>
      <w:proofErr w:type="spellStart"/>
      <w:proofErr w:type="gramStart"/>
      <w:r w:rsidRPr="004B71A5">
        <w:rPr>
          <w:rFonts w:cs="Arial"/>
          <w:sz w:val="20"/>
        </w:rPr>
        <w:t>oder</w:t>
      </w:r>
      <w:proofErr w:type="spellEnd"/>
      <w:proofErr w:type="gramEnd"/>
      <w:r w:rsidRPr="004B71A5">
        <w:rPr>
          <w:rFonts w:cs="Arial"/>
          <w:sz w:val="20"/>
        </w:rPr>
        <w:t xml:space="preserve"> </w:t>
      </w:r>
      <w:proofErr w:type="spellStart"/>
      <w:r w:rsidRPr="004B71A5">
        <w:rPr>
          <w:rFonts w:cs="Arial"/>
          <w:sz w:val="20"/>
        </w:rPr>
        <w:t>können</w:t>
      </w:r>
      <w:proofErr w:type="spellEnd"/>
      <w:r w:rsidRPr="004B71A5">
        <w:rPr>
          <w:rFonts w:cs="Arial"/>
          <w:sz w:val="20"/>
        </w:rPr>
        <w:t xml:space="preserve"> an Ort und </w:t>
      </w:r>
      <w:proofErr w:type="spellStart"/>
      <w:r w:rsidRPr="004B71A5">
        <w:rPr>
          <w:rFonts w:cs="Arial"/>
          <w:sz w:val="20"/>
        </w:rPr>
        <w:t>Stelle</w:t>
      </w:r>
      <w:proofErr w:type="spellEnd"/>
      <w:r w:rsidRPr="004B71A5">
        <w:rPr>
          <w:rFonts w:cs="Arial"/>
          <w:sz w:val="20"/>
        </w:rPr>
        <w:t xml:space="preserve"> von </w:t>
      </w:r>
      <w:proofErr w:type="spellStart"/>
      <w:r w:rsidRPr="004B71A5">
        <w:rPr>
          <w:rFonts w:cs="Arial"/>
          <w:sz w:val="20"/>
        </w:rPr>
        <w:t>Besuchern</w:t>
      </w:r>
      <w:proofErr w:type="spellEnd"/>
      <w:r w:rsidRPr="004B71A5">
        <w:rPr>
          <w:rFonts w:cs="Arial"/>
          <w:sz w:val="20"/>
        </w:rPr>
        <w:t xml:space="preserve"> </w:t>
      </w:r>
      <w:proofErr w:type="spellStart"/>
      <w:r w:rsidRPr="004B71A5">
        <w:rPr>
          <w:rFonts w:cs="Arial"/>
          <w:sz w:val="20"/>
        </w:rPr>
        <w:t>oder</w:t>
      </w:r>
      <w:proofErr w:type="spellEnd"/>
      <w:r w:rsidRPr="004B71A5">
        <w:rPr>
          <w:rFonts w:cs="Arial"/>
          <w:sz w:val="20"/>
        </w:rPr>
        <w:t xml:space="preserve"> </w:t>
      </w:r>
      <w:proofErr w:type="spellStart"/>
      <w:r w:rsidRPr="004B71A5">
        <w:rPr>
          <w:rFonts w:cs="Arial"/>
          <w:sz w:val="20"/>
        </w:rPr>
        <w:t>Vereinsmitgliedern</w:t>
      </w:r>
      <w:proofErr w:type="spellEnd"/>
      <w:r w:rsidRPr="004B71A5">
        <w:rPr>
          <w:rFonts w:cs="Arial"/>
          <w:sz w:val="20"/>
        </w:rPr>
        <w:t xml:space="preserve"> </w:t>
      </w:r>
      <w:proofErr w:type="spellStart"/>
      <w:r w:rsidRPr="004B71A5">
        <w:rPr>
          <w:rFonts w:cs="Arial"/>
          <w:sz w:val="20"/>
        </w:rPr>
        <w:t>genossen</w:t>
      </w:r>
      <w:proofErr w:type="spellEnd"/>
      <w:r w:rsidRPr="004B71A5">
        <w:rPr>
          <w:rFonts w:cs="Arial"/>
          <w:sz w:val="20"/>
        </w:rPr>
        <w:t xml:space="preserve"> </w:t>
      </w:r>
      <w:proofErr w:type="spellStart"/>
      <w:r w:rsidRPr="004B71A5">
        <w:rPr>
          <w:rFonts w:cs="Arial"/>
          <w:sz w:val="20"/>
        </w:rPr>
        <w:t>werden</w:t>
      </w:r>
      <w:proofErr w:type="spellEnd"/>
      <w:r w:rsidRPr="004B71A5">
        <w:rPr>
          <w:rFonts w:cs="Arial"/>
          <w:sz w:val="20"/>
        </w:rPr>
        <w:t>.</w:t>
      </w:r>
    </w:p>
    <w:p w:rsidR="002978D5" w:rsidRDefault="002978D5" w:rsidP="002978D5">
      <w:pPr>
        <w:pStyle w:val="5Normal"/>
        <w:spacing w:after="0"/>
        <w:jc w:val="both"/>
        <w:rPr>
          <w:rFonts w:cs="Arial"/>
          <w:sz w:val="20"/>
        </w:rPr>
      </w:pPr>
      <w:r w:rsidRPr="004B71A5">
        <w:rPr>
          <w:rFonts w:cs="Arial"/>
          <w:sz w:val="20"/>
        </w:rPr>
        <w:t xml:space="preserve">Die Jury hat das </w:t>
      </w:r>
      <w:proofErr w:type="spellStart"/>
      <w:r w:rsidRPr="004B71A5">
        <w:rPr>
          <w:rFonts w:cs="Arial"/>
          <w:sz w:val="20"/>
        </w:rPr>
        <w:t>Projekt</w:t>
      </w:r>
      <w:proofErr w:type="spellEnd"/>
      <w:r w:rsidRPr="004B71A5">
        <w:rPr>
          <w:rFonts w:cs="Arial"/>
          <w:sz w:val="20"/>
        </w:rPr>
        <w:t xml:space="preserve"> </w:t>
      </w:r>
      <w:proofErr w:type="spellStart"/>
      <w:proofErr w:type="gramStart"/>
      <w:r w:rsidRPr="004B71A5">
        <w:rPr>
          <w:rFonts w:cs="Arial"/>
          <w:sz w:val="20"/>
        </w:rPr>
        <w:t>als</w:t>
      </w:r>
      <w:proofErr w:type="spellEnd"/>
      <w:proofErr w:type="gramEnd"/>
      <w:r w:rsidRPr="004B71A5">
        <w:rPr>
          <w:rFonts w:cs="Arial"/>
          <w:sz w:val="20"/>
        </w:rPr>
        <w:t xml:space="preserve"> </w:t>
      </w:r>
      <w:proofErr w:type="spellStart"/>
      <w:r w:rsidRPr="004B71A5">
        <w:rPr>
          <w:rFonts w:cs="Arial"/>
          <w:sz w:val="20"/>
        </w:rPr>
        <w:t>preiswürdig</w:t>
      </w:r>
      <w:proofErr w:type="spellEnd"/>
      <w:r w:rsidRPr="004B71A5">
        <w:rPr>
          <w:rFonts w:cs="Arial"/>
          <w:sz w:val="20"/>
        </w:rPr>
        <w:t xml:space="preserve"> </w:t>
      </w:r>
      <w:proofErr w:type="spellStart"/>
      <w:r w:rsidRPr="004B71A5">
        <w:rPr>
          <w:rFonts w:cs="Arial"/>
          <w:sz w:val="20"/>
        </w:rPr>
        <w:t>angesehen</w:t>
      </w:r>
      <w:proofErr w:type="spellEnd"/>
      <w:r w:rsidRPr="004B71A5">
        <w:rPr>
          <w:rFonts w:cs="Arial"/>
          <w:sz w:val="20"/>
        </w:rPr>
        <w:t xml:space="preserve">, </w:t>
      </w:r>
      <w:proofErr w:type="spellStart"/>
      <w:r w:rsidRPr="004B71A5">
        <w:rPr>
          <w:rFonts w:cs="Arial"/>
          <w:sz w:val="20"/>
        </w:rPr>
        <w:t>weil</w:t>
      </w:r>
      <w:proofErr w:type="spellEnd"/>
      <w:r w:rsidRPr="004B71A5">
        <w:rPr>
          <w:rFonts w:cs="Arial"/>
          <w:sz w:val="20"/>
        </w:rPr>
        <w:t xml:space="preserve"> </w:t>
      </w:r>
      <w:proofErr w:type="spellStart"/>
      <w:r w:rsidRPr="004B71A5">
        <w:rPr>
          <w:rFonts w:cs="Arial"/>
          <w:sz w:val="20"/>
        </w:rPr>
        <w:t>es</w:t>
      </w:r>
      <w:proofErr w:type="spellEnd"/>
      <w:r w:rsidRPr="004B71A5">
        <w:rPr>
          <w:rFonts w:cs="Arial"/>
          <w:sz w:val="20"/>
        </w:rPr>
        <w:t xml:space="preserve"> „</w:t>
      </w:r>
      <w:proofErr w:type="spellStart"/>
      <w:r w:rsidRPr="004B71A5">
        <w:rPr>
          <w:rFonts w:cs="Arial"/>
          <w:sz w:val="20"/>
        </w:rPr>
        <w:t>ein</w:t>
      </w:r>
      <w:proofErr w:type="spellEnd"/>
      <w:r w:rsidRPr="004B71A5">
        <w:rPr>
          <w:rFonts w:cs="Arial"/>
          <w:sz w:val="20"/>
        </w:rPr>
        <w:t xml:space="preserve"> </w:t>
      </w:r>
      <w:proofErr w:type="spellStart"/>
      <w:r w:rsidRPr="004B71A5">
        <w:rPr>
          <w:rFonts w:cs="Arial"/>
          <w:sz w:val="20"/>
        </w:rPr>
        <w:t>vollständig</w:t>
      </w:r>
      <w:proofErr w:type="spellEnd"/>
      <w:r w:rsidRPr="004B71A5">
        <w:rPr>
          <w:rFonts w:cs="Arial"/>
          <w:sz w:val="20"/>
        </w:rPr>
        <w:t xml:space="preserve"> </w:t>
      </w:r>
      <w:proofErr w:type="spellStart"/>
      <w:r w:rsidRPr="004B71A5">
        <w:rPr>
          <w:rFonts w:cs="Arial"/>
          <w:sz w:val="20"/>
        </w:rPr>
        <w:t>dem</w:t>
      </w:r>
      <w:proofErr w:type="spellEnd"/>
      <w:r w:rsidRPr="004B71A5">
        <w:rPr>
          <w:rFonts w:cs="Arial"/>
          <w:sz w:val="20"/>
        </w:rPr>
        <w:t xml:space="preserve"> </w:t>
      </w:r>
      <w:proofErr w:type="spellStart"/>
      <w:r w:rsidRPr="004B71A5">
        <w:rPr>
          <w:rFonts w:cs="Arial"/>
          <w:sz w:val="20"/>
        </w:rPr>
        <w:t>Verfall</w:t>
      </w:r>
      <w:proofErr w:type="spellEnd"/>
      <w:r w:rsidRPr="004B71A5">
        <w:rPr>
          <w:rFonts w:cs="Arial"/>
          <w:sz w:val="20"/>
        </w:rPr>
        <w:t xml:space="preserve"> </w:t>
      </w:r>
      <w:proofErr w:type="spellStart"/>
      <w:r w:rsidRPr="004B71A5">
        <w:rPr>
          <w:rFonts w:cs="Arial"/>
          <w:sz w:val="20"/>
        </w:rPr>
        <w:t>preisgegebenes</w:t>
      </w:r>
      <w:proofErr w:type="spellEnd"/>
      <w:r w:rsidRPr="004B71A5">
        <w:rPr>
          <w:rFonts w:cs="Arial"/>
          <w:sz w:val="20"/>
        </w:rPr>
        <w:t xml:space="preserve"> Areal </w:t>
      </w:r>
      <w:proofErr w:type="spellStart"/>
      <w:r w:rsidRPr="004B71A5">
        <w:rPr>
          <w:rFonts w:cs="Arial"/>
          <w:sz w:val="20"/>
        </w:rPr>
        <w:t>vor</w:t>
      </w:r>
      <w:proofErr w:type="spellEnd"/>
      <w:r w:rsidRPr="004B71A5">
        <w:rPr>
          <w:rFonts w:cs="Arial"/>
          <w:sz w:val="20"/>
        </w:rPr>
        <w:t xml:space="preserve"> </w:t>
      </w:r>
      <w:proofErr w:type="spellStart"/>
      <w:r w:rsidRPr="004B71A5">
        <w:rPr>
          <w:rFonts w:cs="Arial"/>
          <w:sz w:val="20"/>
        </w:rPr>
        <w:t>dem</w:t>
      </w:r>
      <w:proofErr w:type="spellEnd"/>
      <w:r w:rsidRPr="004B71A5">
        <w:rPr>
          <w:rFonts w:cs="Arial"/>
          <w:sz w:val="20"/>
        </w:rPr>
        <w:t xml:space="preserve"> </w:t>
      </w:r>
      <w:proofErr w:type="spellStart"/>
      <w:r w:rsidRPr="004B71A5">
        <w:rPr>
          <w:rFonts w:cs="Arial"/>
          <w:sz w:val="20"/>
        </w:rPr>
        <w:t>endgültigen</w:t>
      </w:r>
      <w:proofErr w:type="spellEnd"/>
      <w:r w:rsidRPr="004B71A5">
        <w:rPr>
          <w:rFonts w:cs="Arial"/>
          <w:sz w:val="20"/>
        </w:rPr>
        <w:t xml:space="preserve"> </w:t>
      </w:r>
      <w:proofErr w:type="spellStart"/>
      <w:r w:rsidRPr="004B71A5">
        <w:rPr>
          <w:rFonts w:cs="Arial"/>
          <w:sz w:val="20"/>
        </w:rPr>
        <w:t>Verlust</w:t>
      </w:r>
      <w:proofErr w:type="spellEnd"/>
      <w:r w:rsidRPr="004B71A5">
        <w:rPr>
          <w:rFonts w:cs="Arial"/>
          <w:sz w:val="20"/>
        </w:rPr>
        <w:t xml:space="preserve"> </w:t>
      </w:r>
      <w:proofErr w:type="spellStart"/>
      <w:r w:rsidRPr="004B71A5">
        <w:rPr>
          <w:rFonts w:cs="Arial"/>
          <w:sz w:val="20"/>
        </w:rPr>
        <w:t>bewahrt</w:t>
      </w:r>
      <w:proofErr w:type="spellEnd"/>
      <w:r w:rsidRPr="004B71A5">
        <w:rPr>
          <w:rFonts w:cs="Arial"/>
          <w:sz w:val="20"/>
        </w:rPr>
        <w:t xml:space="preserve"> hat. </w:t>
      </w:r>
      <w:proofErr w:type="spellStart"/>
      <w:r w:rsidRPr="004B71A5">
        <w:rPr>
          <w:rFonts w:cs="Arial"/>
          <w:sz w:val="20"/>
        </w:rPr>
        <w:t>Soweit</w:t>
      </w:r>
      <w:proofErr w:type="spellEnd"/>
      <w:r w:rsidRPr="004B71A5">
        <w:rPr>
          <w:rFonts w:cs="Arial"/>
          <w:sz w:val="20"/>
        </w:rPr>
        <w:t xml:space="preserve"> das </w:t>
      </w:r>
      <w:proofErr w:type="spellStart"/>
      <w:r w:rsidRPr="004B71A5">
        <w:rPr>
          <w:rFonts w:cs="Arial"/>
          <w:sz w:val="20"/>
        </w:rPr>
        <w:t>Winzerberggelände</w:t>
      </w:r>
      <w:proofErr w:type="spellEnd"/>
      <w:r w:rsidRPr="004B71A5">
        <w:rPr>
          <w:rFonts w:cs="Arial"/>
          <w:sz w:val="20"/>
        </w:rPr>
        <w:t xml:space="preserve"> </w:t>
      </w:r>
      <w:proofErr w:type="spellStart"/>
      <w:r w:rsidRPr="004B71A5">
        <w:rPr>
          <w:rFonts w:cs="Arial"/>
          <w:sz w:val="20"/>
        </w:rPr>
        <w:t>neuen</w:t>
      </w:r>
      <w:proofErr w:type="spellEnd"/>
      <w:r w:rsidRPr="004B71A5">
        <w:rPr>
          <w:rFonts w:cs="Arial"/>
          <w:sz w:val="20"/>
        </w:rPr>
        <w:t xml:space="preserve"> </w:t>
      </w:r>
      <w:proofErr w:type="spellStart"/>
      <w:r w:rsidRPr="004B71A5">
        <w:rPr>
          <w:rFonts w:cs="Arial"/>
          <w:sz w:val="20"/>
        </w:rPr>
        <w:t>sozialen</w:t>
      </w:r>
      <w:proofErr w:type="spellEnd"/>
      <w:r w:rsidRPr="004B71A5">
        <w:rPr>
          <w:rFonts w:cs="Arial"/>
          <w:sz w:val="20"/>
        </w:rPr>
        <w:t xml:space="preserve"> und </w:t>
      </w:r>
      <w:proofErr w:type="spellStart"/>
      <w:r w:rsidRPr="004B71A5">
        <w:rPr>
          <w:rFonts w:cs="Arial"/>
          <w:sz w:val="20"/>
        </w:rPr>
        <w:t>bürgerschaftlichen</w:t>
      </w:r>
      <w:proofErr w:type="spellEnd"/>
      <w:r w:rsidRPr="004B71A5">
        <w:rPr>
          <w:rFonts w:cs="Arial"/>
          <w:sz w:val="20"/>
        </w:rPr>
        <w:t xml:space="preserve"> </w:t>
      </w:r>
      <w:proofErr w:type="spellStart"/>
      <w:r w:rsidRPr="004B71A5">
        <w:rPr>
          <w:rFonts w:cs="Arial"/>
          <w:sz w:val="20"/>
        </w:rPr>
        <w:t>Zwecken</w:t>
      </w:r>
      <w:proofErr w:type="spellEnd"/>
      <w:r w:rsidRPr="004B71A5">
        <w:rPr>
          <w:rFonts w:cs="Arial"/>
          <w:sz w:val="20"/>
        </w:rPr>
        <w:t xml:space="preserve"> </w:t>
      </w:r>
      <w:proofErr w:type="spellStart"/>
      <w:r w:rsidRPr="004B71A5">
        <w:rPr>
          <w:rFonts w:cs="Arial"/>
          <w:sz w:val="20"/>
        </w:rPr>
        <w:t>zugeführt</w:t>
      </w:r>
      <w:proofErr w:type="spellEnd"/>
      <w:r w:rsidRPr="004B71A5">
        <w:rPr>
          <w:rFonts w:cs="Arial"/>
          <w:sz w:val="20"/>
        </w:rPr>
        <w:t xml:space="preserve"> </w:t>
      </w:r>
      <w:proofErr w:type="spellStart"/>
      <w:r w:rsidRPr="004B71A5">
        <w:rPr>
          <w:rFonts w:cs="Arial"/>
          <w:sz w:val="20"/>
        </w:rPr>
        <w:t>wird</w:t>
      </w:r>
      <w:proofErr w:type="spellEnd"/>
      <w:r w:rsidRPr="004B71A5">
        <w:rPr>
          <w:rFonts w:cs="Arial"/>
          <w:sz w:val="20"/>
        </w:rPr>
        <w:t xml:space="preserve">, </w:t>
      </w:r>
      <w:proofErr w:type="spellStart"/>
      <w:r w:rsidRPr="004B71A5">
        <w:rPr>
          <w:rFonts w:cs="Arial"/>
          <w:sz w:val="20"/>
        </w:rPr>
        <w:t>geschieht</w:t>
      </w:r>
      <w:proofErr w:type="spellEnd"/>
      <w:r w:rsidRPr="004B71A5">
        <w:rPr>
          <w:rFonts w:cs="Arial"/>
          <w:sz w:val="20"/>
        </w:rPr>
        <w:t xml:space="preserve"> dies in </w:t>
      </w:r>
      <w:proofErr w:type="spellStart"/>
      <w:r w:rsidRPr="004B71A5">
        <w:rPr>
          <w:rFonts w:cs="Arial"/>
          <w:sz w:val="20"/>
        </w:rPr>
        <w:t>einem</w:t>
      </w:r>
      <w:proofErr w:type="spellEnd"/>
      <w:r w:rsidRPr="004B71A5">
        <w:rPr>
          <w:rFonts w:cs="Arial"/>
          <w:sz w:val="20"/>
        </w:rPr>
        <w:t xml:space="preserve"> der </w:t>
      </w:r>
      <w:proofErr w:type="spellStart"/>
      <w:r w:rsidRPr="004B71A5">
        <w:rPr>
          <w:rFonts w:cs="Arial"/>
          <w:sz w:val="20"/>
        </w:rPr>
        <w:t>historischen</w:t>
      </w:r>
      <w:proofErr w:type="spellEnd"/>
      <w:r w:rsidRPr="004B71A5">
        <w:rPr>
          <w:rFonts w:cs="Arial"/>
          <w:sz w:val="20"/>
        </w:rPr>
        <w:t xml:space="preserve"> </w:t>
      </w:r>
      <w:proofErr w:type="spellStart"/>
      <w:r w:rsidRPr="004B71A5">
        <w:rPr>
          <w:rFonts w:cs="Arial"/>
          <w:sz w:val="20"/>
        </w:rPr>
        <w:t>Gartenanlage</w:t>
      </w:r>
      <w:proofErr w:type="spellEnd"/>
      <w:r w:rsidRPr="004B71A5">
        <w:rPr>
          <w:rFonts w:cs="Arial"/>
          <w:sz w:val="20"/>
        </w:rPr>
        <w:t xml:space="preserve"> </w:t>
      </w:r>
      <w:proofErr w:type="spellStart"/>
      <w:r w:rsidRPr="004B71A5">
        <w:rPr>
          <w:rFonts w:cs="Arial"/>
          <w:sz w:val="20"/>
        </w:rPr>
        <w:t>angepassten</w:t>
      </w:r>
      <w:proofErr w:type="spellEnd"/>
      <w:r w:rsidRPr="004B71A5">
        <w:rPr>
          <w:rFonts w:cs="Arial"/>
          <w:sz w:val="20"/>
        </w:rPr>
        <w:t xml:space="preserve"> </w:t>
      </w:r>
      <w:proofErr w:type="spellStart"/>
      <w:r w:rsidRPr="004B71A5">
        <w:rPr>
          <w:rFonts w:cs="Arial"/>
          <w:sz w:val="20"/>
        </w:rPr>
        <w:t>Rahmen</w:t>
      </w:r>
      <w:proofErr w:type="spellEnd"/>
      <w:r w:rsidRPr="004B71A5">
        <w:rPr>
          <w:rFonts w:cs="Arial"/>
          <w:sz w:val="20"/>
        </w:rPr>
        <w:t xml:space="preserve">. </w:t>
      </w:r>
      <w:proofErr w:type="spellStart"/>
      <w:r w:rsidRPr="004B71A5">
        <w:rPr>
          <w:rFonts w:cs="Arial"/>
          <w:sz w:val="20"/>
        </w:rPr>
        <w:t>Es</w:t>
      </w:r>
      <w:proofErr w:type="spellEnd"/>
      <w:r w:rsidRPr="004B71A5">
        <w:rPr>
          <w:rFonts w:cs="Arial"/>
          <w:sz w:val="20"/>
        </w:rPr>
        <w:t xml:space="preserve"> </w:t>
      </w:r>
      <w:proofErr w:type="spellStart"/>
      <w:r w:rsidRPr="004B71A5">
        <w:rPr>
          <w:rFonts w:cs="Arial"/>
          <w:sz w:val="20"/>
        </w:rPr>
        <w:t>handelt</w:t>
      </w:r>
      <w:proofErr w:type="spellEnd"/>
      <w:r w:rsidRPr="004B71A5">
        <w:rPr>
          <w:rFonts w:cs="Arial"/>
          <w:sz w:val="20"/>
        </w:rPr>
        <w:t xml:space="preserve"> </w:t>
      </w:r>
      <w:proofErr w:type="spellStart"/>
      <w:r w:rsidRPr="004B71A5">
        <w:rPr>
          <w:rFonts w:cs="Arial"/>
          <w:sz w:val="20"/>
        </w:rPr>
        <w:t>sich</w:t>
      </w:r>
      <w:proofErr w:type="spellEnd"/>
      <w:r w:rsidRPr="004B71A5">
        <w:rPr>
          <w:rFonts w:cs="Arial"/>
          <w:sz w:val="20"/>
        </w:rPr>
        <w:t xml:space="preserve"> um </w:t>
      </w:r>
      <w:proofErr w:type="spellStart"/>
      <w:r w:rsidRPr="004B71A5">
        <w:rPr>
          <w:rFonts w:cs="Arial"/>
          <w:sz w:val="20"/>
        </w:rPr>
        <w:t>ein</w:t>
      </w:r>
      <w:proofErr w:type="spellEnd"/>
      <w:r w:rsidRPr="004B71A5">
        <w:rPr>
          <w:rFonts w:cs="Arial"/>
          <w:sz w:val="20"/>
        </w:rPr>
        <w:t xml:space="preserve"> </w:t>
      </w:r>
      <w:proofErr w:type="spellStart"/>
      <w:r w:rsidRPr="004B71A5">
        <w:rPr>
          <w:rFonts w:cs="Arial"/>
          <w:sz w:val="20"/>
        </w:rPr>
        <w:t>ausgezeichnetes</w:t>
      </w:r>
      <w:proofErr w:type="spellEnd"/>
      <w:r w:rsidRPr="004B71A5">
        <w:rPr>
          <w:rFonts w:cs="Arial"/>
          <w:sz w:val="20"/>
        </w:rPr>
        <w:t xml:space="preserve"> </w:t>
      </w:r>
      <w:proofErr w:type="spellStart"/>
      <w:r w:rsidRPr="004B71A5">
        <w:rPr>
          <w:rFonts w:cs="Arial"/>
          <w:sz w:val="20"/>
        </w:rPr>
        <w:t>Restaurierungsprojekt</w:t>
      </w:r>
      <w:proofErr w:type="spellEnd"/>
      <w:r w:rsidRPr="004B71A5">
        <w:rPr>
          <w:rFonts w:cs="Arial"/>
          <w:sz w:val="20"/>
        </w:rPr>
        <w:t xml:space="preserve">, das </w:t>
      </w:r>
      <w:proofErr w:type="spellStart"/>
      <w:r w:rsidRPr="004B71A5">
        <w:rPr>
          <w:rFonts w:cs="Arial"/>
          <w:sz w:val="20"/>
        </w:rPr>
        <w:t>eine</w:t>
      </w:r>
      <w:proofErr w:type="spellEnd"/>
      <w:r w:rsidRPr="004B71A5">
        <w:rPr>
          <w:rFonts w:cs="Arial"/>
          <w:sz w:val="20"/>
        </w:rPr>
        <w:t xml:space="preserve"> </w:t>
      </w:r>
      <w:proofErr w:type="spellStart"/>
      <w:r w:rsidRPr="004B71A5">
        <w:rPr>
          <w:rFonts w:cs="Arial"/>
          <w:sz w:val="20"/>
        </w:rPr>
        <w:t>Welterbe-Stätte</w:t>
      </w:r>
      <w:proofErr w:type="spellEnd"/>
      <w:r w:rsidRPr="004B71A5">
        <w:rPr>
          <w:rFonts w:cs="Arial"/>
          <w:sz w:val="20"/>
        </w:rPr>
        <w:t xml:space="preserve"> von </w:t>
      </w:r>
      <w:proofErr w:type="spellStart"/>
      <w:r w:rsidRPr="004B71A5">
        <w:rPr>
          <w:rFonts w:cs="Arial"/>
          <w:sz w:val="20"/>
        </w:rPr>
        <w:t>europäischem</w:t>
      </w:r>
      <w:proofErr w:type="spellEnd"/>
      <w:r w:rsidRPr="004B71A5">
        <w:rPr>
          <w:rFonts w:cs="Arial"/>
          <w:sz w:val="20"/>
        </w:rPr>
        <w:t xml:space="preserve"> Rang </w:t>
      </w:r>
      <w:proofErr w:type="spellStart"/>
      <w:r w:rsidRPr="004B71A5">
        <w:rPr>
          <w:rFonts w:cs="Arial"/>
          <w:sz w:val="20"/>
        </w:rPr>
        <w:t>wieder</w:t>
      </w:r>
      <w:proofErr w:type="spellEnd"/>
      <w:r w:rsidRPr="004B71A5">
        <w:rPr>
          <w:rFonts w:cs="Arial"/>
          <w:sz w:val="20"/>
        </w:rPr>
        <w:t xml:space="preserve"> in Wert </w:t>
      </w:r>
      <w:proofErr w:type="spellStart"/>
      <w:r w:rsidRPr="004B71A5">
        <w:rPr>
          <w:rFonts w:cs="Arial"/>
          <w:sz w:val="20"/>
        </w:rPr>
        <w:t>setzt</w:t>
      </w:r>
      <w:proofErr w:type="spellEnd"/>
      <w:r w:rsidRPr="004B71A5">
        <w:rPr>
          <w:rFonts w:cs="Arial"/>
          <w:sz w:val="20"/>
        </w:rPr>
        <w:t xml:space="preserve"> und </w:t>
      </w:r>
      <w:proofErr w:type="spellStart"/>
      <w:r w:rsidRPr="004B71A5">
        <w:rPr>
          <w:rFonts w:cs="Arial"/>
          <w:sz w:val="20"/>
        </w:rPr>
        <w:t>dabei</w:t>
      </w:r>
      <w:proofErr w:type="spellEnd"/>
      <w:r w:rsidRPr="004B71A5">
        <w:rPr>
          <w:rFonts w:cs="Arial"/>
          <w:sz w:val="20"/>
        </w:rPr>
        <w:t xml:space="preserve"> </w:t>
      </w:r>
      <w:proofErr w:type="spellStart"/>
      <w:r w:rsidRPr="004B71A5">
        <w:rPr>
          <w:rFonts w:cs="Arial"/>
          <w:sz w:val="20"/>
        </w:rPr>
        <w:t>diese</w:t>
      </w:r>
      <w:proofErr w:type="spellEnd"/>
      <w:r w:rsidRPr="004B71A5">
        <w:rPr>
          <w:rFonts w:cs="Arial"/>
          <w:sz w:val="20"/>
        </w:rPr>
        <w:t xml:space="preserve"> </w:t>
      </w:r>
      <w:proofErr w:type="spellStart"/>
      <w:r w:rsidRPr="004B71A5">
        <w:rPr>
          <w:rFonts w:cs="Arial"/>
          <w:sz w:val="20"/>
        </w:rPr>
        <w:t>Aufgabe</w:t>
      </w:r>
      <w:proofErr w:type="spellEnd"/>
      <w:r w:rsidRPr="004B71A5">
        <w:rPr>
          <w:rFonts w:cs="Arial"/>
          <w:sz w:val="20"/>
        </w:rPr>
        <w:t xml:space="preserve"> in </w:t>
      </w:r>
      <w:proofErr w:type="spellStart"/>
      <w:r w:rsidRPr="004B71A5">
        <w:rPr>
          <w:rFonts w:cs="Arial"/>
          <w:sz w:val="20"/>
        </w:rPr>
        <w:t>einer</w:t>
      </w:r>
      <w:proofErr w:type="spellEnd"/>
      <w:r w:rsidRPr="004B71A5">
        <w:rPr>
          <w:rFonts w:cs="Arial"/>
          <w:sz w:val="20"/>
        </w:rPr>
        <w:t xml:space="preserve"> </w:t>
      </w:r>
      <w:proofErr w:type="spellStart"/>
      <w:r w:rsidRPr="004B71A5">
        <w:rPr>
          <w:rFonts w:cs="Arial"/>
          <w:sz w:val="20"/>
        </w:rPr>
        <w:t>Kombination</w:t>
      </w:r>
      <w:proofErr w:type="spellEnd"/>
      <w:r w:rsidRPr="004B71A5">
        <w:rPr>
          <w:rFonts w:cs="Arial"/>
          <w:sz w:val="20"/>
        </w:rPr>
        <w:t xml:space="preserve"> </w:t>
      </w:r>
      <w:proofErr w:type="spellStart"/>
      <w:r w:rsidRPr="004B71A5">
        <w:rPr>
          <w:rFonts w:cs="Arial"/>
          <w:sz w:val="20"/>
        </w:rPr>
        <w:t>aus</w:t>
      </w:r>
      <w:proofErr w:type="spellEnd"/>
      <w:r w:rsidRPr="004B71A5">
        <w:rPr>
          <w:rFonts w:cs="Arial"/>
          <w:sz w:val="20"/>
        </w:rPr>
        <w:t xml:space="preserve"> </w:t>
      </w:r>
      <w:proofErr w:type="spellStart"/>
      <w:r w:rsidRPr="004B71A5">
        <w:rPr>
          <w:rFonts w:cs="Arial"/>
          <w:sz w:val="20"/>
        </w:rPr>
        <w:t>erfolgreichem</w:t>
      </w:r>
      <w:proofErr w:type="spellEnd"/>
      <w:r w:rsidRPr="004B71A5">
        <w:rPr>
          <w:rFonts w:cs="Arial"/>
          <w:sz w:val="20"/>
        </w:rPr>
        <w:t xml:space="preserve"> und </w:t>
      </w:r>
      <w:proofErr w:type="spellStart"/>
      <w:r w:rsidRPr="004B71A5">
        <w:rPr>
          <w:rFonts w:cs="Arial"/>
          <w:sz w:val="20"/>
        </w:rPr>
        <w:t>visionärem</w:t>
      </w:r>
      <w:proofErr w:type="spellEnd"/>
      <w:r w:rsidRPr="004B71A5">
        <w:rPr>
          <w:rFonts w:cs="Arial"/>
          <w:sz w:val="20"/>
        </w:rPr>
        <w:t xml:space="preserve"> </w:t>
      </w:r>
      <w:proofErr w:type="spellStart"/>
      <w:r w:rsidRPr="004B71A5">
        <w:rPr>
          <w:rFonts w:cs="Arial"/>
          <w:sz w:val="20"/>
        </w:rPr>
        <w:t>bürgerschaftlichen</w:t>
      </w:r>
      <w:proofErr w:type="spellEnd"/>
      <w:r w:rsidRPr="004B71A5">
        <w:rPr>
          <w:rFonts w:cs="Arial"/>
          <w:sz w:val="20"/>
        </w:rPr>
        <w:t xml:space="preserve"> Engagement </w:t>
      </w:r>
      <w:proofErr w:type="spellStart"/>
      <w:r w:rsidRPr="004B71A5">
        <w:rPr>
          <w:rFonts w:cs="Arial"/>
          <w:sz w:val="20"/>
        </w:rPr>
        <w:t>sowie</w:t>
      </w:r>
      <w:proofErr w:type="spellEnd"/>
      <w:r w:rsidRPr="004B71A5">
        <w:rPr>
          <w:rFonts w:cs="Arial"/>
          <w:sz w:val="20"/>
        </w:rPr>
        <w:t xml:space="preserve"> </w:t>
      </w:r>
      <w:proofErr w:type="spellStart"/>
      <w:r w:rsidRPr="004B71A5">
        <w:rPr>
          <w:rFonts w:cs="Arial"/>
          <w:sz w:val="20"/>
        </w:rPr>
        <w:t>einer</w:t>
      </w:r>
      <w:proofErr w:type="spellEnd"/>
      <w:r w:rsidRPr="004B71A5">
        <w:rPr>
          <w:rFonts w:cs="Arial"/>
          <w:sz w:val="20"/>
        </w:rPr>
        <w:t xml:space="preserve"> </w:t>
      </w:r>
      <w:proofErr w:type="spellStart"/>
      <w:r w:rsidRPr="004B71A5">
        <w:rPr>
          <w:rFonts w:cs="Arial"/>
          <w:sz w:val="20"/>
        </w:rPr>
        <w:t>großen</w:t>
      </w:r>
      <w:proofErr w:type="spellEnd"/>
      <w:r w:rsidRPr="004B71A5">
        <w:rPr>
          <w:rFonts w:cs="Arial"/>
          <w:sz w:val="20"/>
        </w:rPr>
        <w:t xml:space="preserve"> </w:t>
      </w:r>
      <w:proofErr w:type="spellStart"/>
      <w:r w:rsidRPr="004B71A5">
        <w:rPr>
          <w:rFonts w:cs="Arial"/>
          <w:sz w:val="20"/>
        </w:rPr>
        <w:t>Bandbreite</w:t>
      </w:r>
      <w:proofErr w:type="spellEnd"/>
      <w:r w:rsidRPr="004B71A5">
        <w:rPr>
          <w:rFonts w:cs="Arial"/>
          <w:sz w:val="20"/>
        </w:rPr>
        <w:t xml:space="preserve">  </w:t>
      </w:r>
      <w:proofErr w:type="spellStart"/>
      <w:r w:rsidRPr="004B71A5">
        <w:rPr>
          <w:rFonts w:cs="Arial"/>
          <w:sz w:val="20"/>
        </w:rPr>
        <w:t>bürgerschaftlicher</w:t>
      </w:r>
      <w:proofErr w:type="spellEnd"/>
      <w:r w:rsidRPr="004B71A5">
        <w:rPr>
          <w:rFonts w:cs="Arial"/>
          <w:sz w:val="20"/>
        </w:rPr>
        <w:t xml:space="preserve"> </w:t>
      </w:r>
      <w:proofErr w:type="spellStart"/>
      <w:r w:rsidRPr="004B71A5">
        <w:rPr>
          <w:rFonts w:cs="Arial"/>
          <w:sz w:val="20"/>
        </w:rPr>
        <w:t>Aktivitäten</w:t>
      </w:r>
      <w:proofErr w:type="spellEnd"/>
      <w:r w:rsidRPr="004B71A5">
        <w:rPr>
          <w:rFonts w:cs="Arial"/>
          <w:sz w:val="20"/>
        </w:rPr>
        <w:t xml:space="preserve"> </w:t>
      </w:r>
      <w:proofErr w:type="spellStart"/>
      <w:r w:rsidRPr="004B71A5">
        <w:rPr>
          <w:rFonts w:cs="Arial"/>
          <w:sz w:val="20"/>
        </w:rPr>
        <w:t>bewältigt</w:t>
      </w:r>
      <w:proofErr w:type="spellEnd"/>
      <w:r w:rsidRPr="004B71A5">
        <w:rPr>
          <w:rFonts w:cs="Arial"/>
          <w:sz w:val="20"/>
        </w:rPr>
        <w:t xml:space="preserve">, die von </w:t>
      </w:r>
      <w:proofErr w:type="spellStart"/>
      <w:r w:rsidRPr="004B71A5">
        <w:rPr>
          <w:rFonts w:cs="Arial"/>
          <w:sz w:val="20"/>
        </w:rPr>
        <w:t>immenser</w:t>
      </w:r>
      <w:proofErr w:type="spellEnd"/>
      <w:r w:rsidRPr="004B71A5">
        <w:rPr>
          <w:rFonts w:cs="Arial"/>
          <w:sz w:val="20"/>
        </w:rPr>
        <w:t xml:space="preserve"> </w:t>
      </w:r>
      <w:proofErr w:type="spellStart"/>
      <w:r w:rsidRPr="004B71A5">
        <w:rPr>
          <w:rFonts w:cs="Arial"/>
          <w:sz w:val="20"/>
        </w:rPr>
        <w:t>Bedeutung</w:t>
      </w:r>
      <w:proofErr w:type="spellEnd"/>
      <w:r w:rsidRPr="004B71A5">
        <w:rPr>
          <w:rFonts w:cs="Arial"/>
          <w:sz w:val="20"/>
        </w:rPr>
        <w:t xml:space="preserve"> </w:t>
      </w:r>
      <w:proofErr w:type="spellStart"/>
      <w:r w:rsidRPr="004B71A5">
        <w:rPr>
          <w:rFonts w:cs="Arial"/>
          <w:sz w:val="20"/>
        </w:rPr>
        <w:t>für</w:t>
      </w:r>
      <w:proofErr w:type="spellEnd"/>
      <w:r w:rsidRPr="004B71A5">
        <w:rPr>
          <w:rFonts w:cs="Arial"/>
          <w:sz w:val="20"/>
        </w:rPr>
        <w:t xml:space="preserve"> die </w:t>
      </w:r>
      <w:proofErr w:type="spellStart"/>
      <w:r w:rsidRPr="004B71A5">
        <w:rPr>
          <w:rFonts w:cs="Arial"/>
          <w:sz w:val="20"/>
        </w:rPr>
        <w:t>Stadt</w:t>
      </w:r>
      <w:proofErr w:type="spellEnd"/>
      <w:r w:rsidRPr="004B71A5">
        <w:rPr>
          <w:rFonts w:cs="Arial"/>
          <w:sz w:val="20"/>
        </w:rPr>
        <w:t xml:space="preserve"> Potsdam </w:t>
      </w:r>
      <w:proofErr w:type="spellStart"/>
      <w:r w:rsidRPr="004B71A5">
        <w:rPr>
          <w:rFonts w:cs="Arial"/>
          <w:sz w:val="20"/>
        </w:rPr>
        <w:t>wie</w:t>
      </w:r>
      <w:proofErr w:type="spellEnd"/>
      <w:r w:rsidRPr="004B71A5">
        <w:rPr>
          <w:rFonts w:cs="Arial"/>
          <w:sz w:val="20"/>
        </w:rPr>
        <w:t xml:space="preserve"> </w:t>
      </w:r>
      <w:proofErr w:type="spellStart"/>
      <w:r w:rsidRPr="004B71A5">
        <w:rPr>
          <w:rFonts w:cs="Arial"/>
          <w:sz w:val="20"/>
        </w:rPr>
        <w:t>auch</w:t>
      </w:r>
      <w:proofErr w:type="spellEnd"/>
      <w:r w:rsidRPr="004B71A5">
        <w:rPr>
          <w:rFonts w:cs="Arial"/>
          <w:sz w:val="20"/>
        </w:rPr>
        <w:t xml:space="preserve"> die </w:t>
      </w:r>
      <w:proofErr w:type="spellStart"/>
      <w:r w:rsidRPr="004B71A5">
        <w:rPr>
          <w:rFonts w:cs="Arial"/>
          <w:sz w:val="20"/>
        </w:rPr>
        <w:t>vier</w:t>
      </w:r>
      <w:proofErr w:type="spellEnd"/>
      <w:r w:rsidRPr="004B71A5">
        <w:rPr>
          <w:rFonts w:cs="Arial"/>
          <w:sz w:val="20"/>
        </w:rPr>
        <w:t xml:space="preserve"> </w:t>
      </w:r>
      <w:proofErr w:type="spellStart"/>
      <w:r w:rsidRPr="004B71A5">
        <w:rPr>
          <w:rFonts w:cs="Arial"/>
          <w:sz w:val="20"/>
        </w:rPr>
        <w:t>verschiedenen</w:t>
      </w:r>
      <w:proofErr w:type="spellEnd"/>
      <w:r w:rsidRPr="004B71A5">
        <w:rPr>
          <w:rFonts w:cs="Arial"/>
          <w:sz w:val="20"/>
        </w:rPr>
        <w:t xml:space="preserve"> </w:t>
      </w:r>
      <w:proofErr w:type="spellStart"/>
      <w:r w:rsidRPr="004B71A5">
        <w:rPr>
          <w:rFonts w:cs="Arial"/>
          <w:sz w:val="20"/>
        </w:rPr>
        <w:t>beteiligten</w:t>
      </w:r>
      <w:proofErr w:type="spellEnd"/>
      <w:r w:rsidRPr="004B71A5">
        <w:rPr>
          <w:rFonts w:cs="Arial"/>
          <w:sz w:val="20"/>
        </w:rPr>
        <w:t xml:space="preserve"> </w:t>
      </w:r>
      <w:proofErr w:type="spellStart"/>
      <w:r w:rsidRPr="004B71A5">
        <w:rPr>
          <w:rFonts w:cs="Arial"/>
          <w:sz w:val="20"/>
        </w:rPr>
        <w:t>wissenschaftlichen</w:t>
      </w:r>
      <w:proofErr w:type="spellEnd"/>
      <w:r w:rsidRPr="004B71A5">
        <w:rPr>
          <w:rFonts w:cs="Arial"/>
          <w:sz w:val="20"/>
        </w:rPr>
        <w:t xml:space="preserve"> </w:t>
      </w:r>
      <w:proofErr w:type="spellStart"/>
      <w:r w:rsidRPr="004B71A5">
        <w:rPr>
          <w:rFonts w:cs="Arial"/>
          <w:sz w:val="20"/>
        </w:rPr>
        <w:t>Einrichtungen</w:t>
      </w:r>
      <w:proofErr w:type="spellEnd"/>
      <w:r w:rsidRPr="004B71A5">
        <w:rPr>
          <w:rFonts w:cs="Arial"/>
          <w:sz w:val="20"/>
        </w:rPr>
        <w:t xml:space="preserve"> </w:t>
      </w:r>
      <w:proofErr w:type="spellStart"/>
      <w:r w:rsidRPr="004B71A5">
        <w:rPr>
          <w:rFonts w:cs="Arial"/>
          <w:sz w:val="20"/>
        </w:rPr>
        <w:t>ist</w:t>
      </w:r>
      <w:proofErr w:type="spellEnd"/>
      <w:r w:rsidRPr="004B71A5">
        <w:rPr>
          <w:rFonts w:cs="Arial"/>
          <w:sz w:val="20"/>
        </w:rPr>
        <w:t>“.</w:t>
      </w:r>
    </w:p>
    <w:p w:rsidR="002978D5" w:rsidRDefault="002978D5" w:rsidP="000E55AD">
      <w:pPr>
        <w:pStyle w:val="5Normal"/>
        <w:spacing w:after="0"/>
        <w:jc w:val="both"/>
        <w:rPr>
          <w:rFonts w:cs="Arial"/>
          <w:sz w:val="20"/>
          <w:lang w:val="de-DE"/>
        </w:rPr>
      </w:pPr>
    </w:p>
    <w:p w:rsidR="003A5AFA" w:rsidRDefault="003A5AFA" w:rsidP="000E55AD">
      <w:pPr>
        <w:pStyle w:val="5Normal"/>
        <w:spacing w:after="0"/>
        <w:jc w:val="both"/>
        <w:rPr>
          <w:rFonts w:cs="Arial"/>
          <w:sz w:val="20"/>
          <w:lang w:val="de-DE"/>
        </w:rPr>
      </w:pPr>
    </w:p>
    <w:p w:rsidR="003A5AFA" w:rsidRDefault="003A5AFA" w:rsidP="000E55AD">
      <w:pPr>
        <w:pStyle w:val="5Normal"/>
        <w:spacing w:after="0"/>
        <w:jc w:val="both"/>
        <w:rPr>
          <w:rFonts w:cs="Arial"/>
          <w:sz w:val="20"/>
          <w:lang w:val="de-DE"/>
        </w:rPr>
      </w:pPr>
    </w:p>
    <w:p w:rsidR="003A5AFA" w:rsidRPr="00D41A8B" w:rsidRDefault="003A5AFA" w:rsidP="003A5AF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outlineLvl w:val="0"/>
        <w:rPr>
          <w:rFonts w:ascii="Times New Roman" w:hAnsi="Times New Roman"/>
          <w:b/>
          <w:bCs/>
          <w:kern w:val="36"/>
          <w:szCs w:val="22"/>
          <w:lang w:eastAsia="pt-PT"/>
        </w:rPr>
      </w:pPr>
      <w:r w:rsidRPr="00D41A8B">
        <w:rPr>
          <w:rFonts w:cs="Arial"/>
          <w:b/>
          <w:bCs/>
          <w:color w:val="000000"/>
          <w:kern w:val="36"/>
          <w:szCs w:val="22"/>
          <w:shd w:val="clear" w:color="auto" w:fill="FFFFFF"/>
          <w:lang w:eastAsia="pt-PT"/>
        </w:rPr>
        <w:t xml:space="preserve">CultLab3D: </w:t>
      </w:r>
      <w:proofErr w:type="spellStart"/>
      <w:r w:rsidRPr="00D41A8B">
        <w:rPr>
          <w:rFonts w:cs="Arial"/>
          <w:b/>
          <w:bCs/>
          <w:color w:val="000000"/>
          <w:kern w:val="36"/>
          <w:szCs w:val="22"/>
          <w:shd w:val="clear" w:color="auto" w:fill="FFFFFF"/>
          <w:lang w:eastAsia="pt-PT"/>
        </w:rPr>
        <w:t>Automatisierte</w:t>
      </w:r>
      <w:proofErr w:type="spellEnd"/>
      <w:r w:rsidRPr="00D41A8B">
        <w:rPr>
          <w:rFonts w:cs="Arial"/>
          <w:b/>
          <w:bCs/>
          <w:color w:val="000000"/>
          <w:kern w:val="36"/>
          <w:szCs w:val="22"/>
          <w:shd w:val="clear" w:color="auto" w:fill="FFFFFF"/>
          <w:lang w:eastAsia="pt-PT"/>
        </w:rPr>
        <w:t xml:space="preserve"> </w:t>
      </w:r>
      <w:proofErr w:type="spellStart"/>
      <w:r w:rsidRPr="00D41A8B">
        <w:rPr>
          <w:rFonts w:cs="Arial"/>
          <w:b/>
          <w:bCs/>
          <w:color w:val="000000"/>
          <w:kern w:val="36"/>
          <w:szCs w:val="22"/>
          <w:shd w:val="clear" w:color="auto" w:fill="FFFFFF"/>
          <w:lang w:eastAsia="pt-PT"/>
        </w:rPr>
        <w:t>Scantechnologie</w:t>
      </w:r>
      <w:proofErr w:type="spellEnd"/>
      <w:r w:rsidRPr="00D41A8B">
        <w:rPr>
          <w:rFonts w:cs="Arial"/>
          <w:b/>
          <w:bCs/>
          <w:color w:val="000000"/>
          <w:kern w:val="36"/>
          <w:szCs w:val="22"/>
          <w:shd w:val="clear" w:color="auto" w:fill="FFFFFF"/>
          <w:lang w:eastAsia="pt-PT"/>
        </w:rPr>
        <w:t xml:space="preserve"> </w:t>
      </w:r>
      <w:proofErr w:type="spellStart"/>
      <w:r w:rsidRPr="00D41A8B">
        <w:rPr>
          <w:rFonts w:cs="Arial"/>
          <w:b/>
          <w:bCs/>
          <w:color w:val="000000"/>
          <w:kern w:val="36"/>
          <w:szCs w:val="22"/>
          <w:shd w:val="clear" w:color="auto" w:fill="FFFFFF"/>
          <w:lang w:eastAsia="pt-PT"/>
        </w:rPr>
        <w:t>für</w:t>
      </w:r>
      <w:proofErr w:type="spellEnd"/>
      <w:r w:rsidRPr="00D41A8B">
        <w:rPr>
          <w:rFonts w:cs="Arial"/>
          <w:b/>
          <w:bCs/>
          <w:color w:val="000000"/>
          <w:kern w:val="36"/>
          <w:szCs w:val="22"/>
          <w:shd w:val="clear" w:color="auto" w:fill="FFFFFF"/>
          <w:lang w:eastAsia="pt-PT"/>
        </w:rPr>
        <w:t xml:space="preserve"> 3D-Digitalisierung, Darmstadt</w:t>
      </w:r>
    </w:p>
    <w:p w:rsidR="003A5AFA" w:rsidRPr="00D41A8B" w:rsidRDefault="003A5AFA" w:rsidP="003A5AF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eastAsia="pt-PT"/>
        </w:rPr>
      </w:pPr>
      <w:r w:rsidRPr="00D41A8B">
        <w:rPr>
          <w:rFonts w:cs="Arial"/>
          <w:color w:val="000000"/>
          <w:sz w:val="20"/>
          <w:shd w:val="clear" w:color="auto" w:fill="FFFFFF"/>
          <w:lang w:eastAsia="pt-PT"/>
        </w:rPr>
        <w:t xml:space="preserve"> </w:t>
      </w:r>
    </w:p>
    <w:p w:rsidR="003A5AFA" w:rsidRPr="00D41A8B" w:rsidRDefault="003A5AFA" w:rsidP="003A5AF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eastAsia="pt-PT"/>
        </w:rPr>
      </w:pPr>
      <w:r w:rsidRPr="00D41A8B">
        <w:rPr>
          <w:rFonts w:cs="Arial"/>
          <w:color w:val="000000"/>
          <w:sz w:val="20"/>
          <w:shd w:val="clear" w:color="auto" w:fill="FFFFFF"/>
          <w:lang w:eastAsia="pt-PT"/>
        </w:rPr>
        <w:t xml:space="preserve">CultLab3D </w:t>
      </w:r>
      <w:proofErr w:type="spellStart"/>
      <w:proofErr w:type="gramStart"/>
      <w:r w:rsidRPr="00D41A8B">
        <w:rPr>
          <w:rFonts w:cs="Arial"/>
          <w:color w:val="000000"/>
          <w:sz w:val="20"/>
          <w:shd w:val="clear" w:color="auto" w:fill="FFFFFF"/>
          <w:lang w:eastAsia="pt-PT"/>
        </w:rPr>
        <w:t>ist</w:t>
      </w:r>
      <w:proofErr w:type="spellEnd"/>
      <w:proofErr w:type="gram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weltweit</w:t>
      </w:r>
      <w:proofErr w:type="spellEnd"/>
      <w:r w:rsidRPr="00D41A8B">
        <w:rPr>
          <w:rFonts w:cs="Arial"/>
          <w:color w:val="000000"/>
          <w:sz w:val="20"/>
          <w:shd w:val="clear" w:color="auto" w:fill="FFFFFF"/>
          <w:lang w:eastAsia="pt-PT"/>
        </w:rPr>
        <w:t xml:space="preserve"> die </w:t>
      </w:r>
      <w:proofErr w:type="spellStart"/>
      <w:r w:rsidRPr="00D41A8B">
        <w:rPr>
          <w:rFonts w:cs="Arial"/>
          <w:color w:val="000000"/>
          <w:sz w:val="20"/>
          <w:shd w:val="clear" w:color="auto" w:fill="FFFFFF"/>
          <w:lang w:eastAsia="pt-PT"/>
        </w:rPr>
        <w:t>erste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Scanstrasse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für</w:t>
      </w:r>
      <w:proofErr w:type="spellEnd"/>
      <w:r w:rsidRPr="00D41A8B">
        <w:rPr>
          <w:rFonts w:cs="Arial"/>
          <w:color w:val="000000"/>
          <w:sz w:val="20"/>
          <w:shd w:val="clear" w:color="auto" w:fill="FFFFFF"/>
          <w:lang w:eastAsia="pt-PT"/>
        </w:rPr>
        <w:t xml:space="preserve"> 3D-Massendigitalisierung von </w:t>
      </w:r>
      <w:proofErr w:type="spellStart"/>
      <w:r w:rsidRPr="00D41A8B">
        <w:rPr>
          <w:rFonts w:cs="Arial"/>
          <w:color w:val="000000"/>
          <w:sz w:val="20"/>
          <w:shd w:val="clear" w:color="auto" w:fill="FFFFFF"/>
          <w:lang w:eastAsia="pt-PT"/>
        </w:rPr>
        <w:t>Artefakten</w:t>
      </w:r>
      <w:proofErr w:type="spellEnd"/>
      <w:r w:rsidRPr="00D41A8B">
        <w:rPr>
          <w:rFonts w:cs="Arial"/>
          <w:color w:val="000000"/>
          <w:sz w:val="20"/>
          <w:shd w:val="clear" w:color="auto" w:fill="FFFFFF"/>
          <w:lang w:eastAsia="pt-PT"/>
        </w:rPr>
        <w:t xml:space="preserve">. Die </w:t>
      </w:r>
      <w:proofErr w:type="spellStart"/>
      <w:r w:rsidRPr="00D41A8B">
        <w:rPr>
          <w:rFonts w:cs="Arial"/>
          <w:color w:val="000000"/>
          <w:sz w:val="20"/>
          <w:shd w:val="clear" w:color="auto" w:fill="FFFFFF"/>
          <w:lang w:eastAsia="pt-PT"/>
        </w:rPr>
        <w:t>entwickelte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Technologie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erlaubt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es</w:t>
      </w:r>
      <w:proofErr w:type="spellEnd"/>
      <w:r w:rsidRPr="00D41A8B">
        <w:rPr>
          <w:rFonts w:cs="Arial"/>
          <w:color w:val="000000"/>
          <w:sz w:val="20"/>
          <w:shd w:val="clear" w:color="auto" w:fill="FFFFFF"/>
          <w:lang w:eastAsia="pt-PT"/>
        </w:rPr>
        <w:t xml:space="preserve">, die </w:t>
      </w:r>
      <w:proofErr w:type="spellStart"/>
      <w:r w:rsidRPr="00D41A8B">
        <w:rPr>
          <w:rFonts w:cs="Arial"/>
          <w:color w:val="000000"/>
          <w:sz w:val="20"/>
          <w:shd w:val="clear" w:color="auto" w:fill="FFFFFF"/>
          <w:lang w:eastAsia="pt-PT"/>
        </w:rPr>
        <w:t>Digitalisierungszeit</w:t>
      </w:r>
      <w:proofErr w:type="spellEnd"/>
      <w:r w:rsidRPr="00D41A8B">
        <w:rPr>
          <w:rFonts w:cs="Arial"/>
          <w:color w:val="000000"/>
          <w:sz w:val="20"/>
          <w:shd w:val="clear" w:color="auto" w:fill="FFFFFF"/>
          <w:lang w:eastAsia="pt-PT"/>
        </w:rPr>
        <w:t xml:space="preserve"> auf </w:t>
      </w:r>
      <w:proofErr w:type="spellStart"/>
      <w:r w:rsidRPr="00D41A8B">
        <w:rPr>
          <w:rFonts w:cs="Arial"/>
          <w:color w:val="000000"/>
          <w:sz w:val="20"/>
          <w:shd w:val="clear" w:color="auto" w:fill="FFFFFF"/>
          <w:lang w:eastAsia="pt-PT"/>
        </w:rPr>
        <w:t>nur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wenige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Minuten</w:t>
      </w:r>
      <w:proofErr w:type="spellEnd"/>
      <w:r w:rsidRPr="00D41A8B">
        <w:rPr>
          <w:rFonts w:cs="Arial"/>
          <w:color w:val="000000"/>
          <w:sz w:val="20"/>
          <w:shd w:val="clear" w:color="auto" w:fill="FFFFFF"/>
          <w:lang w:eastAsia="pt-PT"/>
        </w:rPr>
        <w:t xml:space="preserve"> pro </w:t>
      </w:r>
      <w:proofErr w:type="spellStart"/>
      <w:r w:rsidRPr="00D41A8B">
        <w:rPr>
          <w:rFonts w:cs="Arial"/>
          <w:color w:val="000000"/>
          <w:sz w:val="20"/>
          <w:shd w:val="clear" w:color="auto" w:fill="FFFFFF"/>
          <w:lang w:eastAsia="pt-PT"/>
        </w:rPr>
        <w:t>Objekt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zu</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verkürzen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verglichen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mit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mehreren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Stunden</w:t>
      </w:r>
      <w:proofErr w:type="spellEnd"/>
      <w:r w:rsidRPr="00D41A8B">
        <w:rPr>
          <w:rFonts w:cs="Arial"/>
          <w:color w:val="000000"/>
          <w:sz w:val="20"/>
          <w:shd w:val="clear" w:color="auto" w:fill="FFFFFF"/>
          <w:lang w:eastAsia="pt-PT"/>
        </w:rPr>
        <w:t xml:space="preserve">, </w:t>
      </w:r>
      <w:proofErr w:type="gramStart"/>
      <w:r w:rsidRPr="00D41A8B">
        <w:rPr>
          <w:rFonts w:cs="Arial"/>
          <w:color w:val="000000"/>
          <w:sz w:val="20"/>
          <w:shd w:val="clear" w:color="auto" w:fill="FFFFFF"/>
          <w:lang w:eastAsia="pt-PT"/>
        </w:rPr>
        <w:t>die</w:t>
      </w:r>
      <w:proofErr w:type="gram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mit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herkömmlichen</w:t>
      </w:r>
      <w:proofErr w:type="spellEnd"/>
      <w:r w:rsidRPr="00D41A8B">
        <w:rPr>
          <w:rFonts w:cs="Arial"/>
          <w:color w:val="000000"/>
          <w:sz w:val="20"/>
          <w:shd w:val="clear" w:color="auto" w:fill="FFFFFF"/>
          <w:lang w:eastAsia="pt-PT"/>
        </w:rPr>
        <w:t xml:space="preserve"> 3D-Scanning-Methoden </w:t>
      </w:r>
      <w:proofErr w:type="spellStart"/>
      <w:r w:rsidRPr="00D41A8B">
        <w:rPr>
          <w:rFonts w:cs="Arial"/>
          <w:color w:val="000000"/>
          <w:sz w:val="20"/>
          <w:shd w:val="clear" w:color="auto" w:fill="FFFFFF"/>
          <w:lang w:eastAsia="pt-PT"/>
        </w:rPr>
        <w:t>benötigt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werden</w:t>
      </w:r>
      <w:proofErr w:type="spellEnd"/>
      <w:r w:rsidRPr="00D41A8B">
        <w:rPr>
          <w:rFonts w:cs="Arial"/>
          <w:color w:val="000000"/>
          <w:sz w:val="20"/>
          <w:shd w:val="clear" w:color="auto" w:fill="FFFFFF"/>
          <w:lang w:eastAsia="pt-PT"/>
        </w:rPr>
        <w:t xml:space="preserve">. Das </w:t>
      </w:r>
      <w:proofErr w:type="spellStart"/>
      <w:r w:rsidRPr="00D41A8B">
        <w:rPr>
          <w:rFonts w:cs="Arial"/>
          <w:color w:val="000000"/>
          <w:sz w:val="20"/>
          <w:shd w:val="clear" w:color="auto" w:fill="FFFFFF"/>
          <w:lang w:eastAsia="pt-PT"/>
        </w:rPr>
        <w:t>Forschungsprojekt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wurde</w:t>
      </w:r>
      <w:proofErr w:type="spellEnd"/>
      <w:r w:rsidRPr="00D41A8B">
        <w:rPr>
          <w:rFonts w:cs="Arial"/>
          <w:color w:val="000000"/>
          <w:sz w:val="20"/>
          <w:shd w:val="clear" w:color="auto" w:fill="FFFFFF"/>
          <w:lang w:eastAsia="pt-PT"/>
        </w:rPr>
        <w:t xml:space="preserve"> von der </w:t>
      </w:r>
      <w:proofErr w:type="spellStart"/>
      <w:r w:rsidRPr="00D41A8B">
        <w:rPr>
          <w:rFonts w:cs="Arial"/>
          <w:color w:val="000000"/>
          <w:sz w:val="20"/>
          <w:shd w:val="clear" w:color="auto" w:fill="FFFFFF"/>
          <w:lang w:eastAsia="pt-PT"/>
        </w:rPr>
        <w:t>Abteilung</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für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Digitalisierung</w:t>
      </w:r>
      <w:proofErr w:type="spellEnd"/>
      <w:r w:rsidRPr="00D41A8B">
        <w:rPr>
          <w:rFonts w:cs="Arial"/>
          <w:color w:val="000000"/>
          <w:sz w:val="20"/>
          <w:shd w:val="clear" w:color="auto" w:fill="FFFFFF"/>
          <w:lang w:eastAsia="pt-PT"/>
        </w:rPr>
        <w:t xml:space="preserve"> von </w:t>
      </w:r>
      <w:proofErr w:type="spellStart"/>
      <w:r w:rsidRPr="00D41A8B">
        <w:rPr>
          <w:rFonts w:cs="Arial"/>
          <w:color w:val="000000"/>
          <w:sz w:val="20"/>
          <w:shd w:val="clear" w:color="auto" w:fill="FFFFFF"/>
          <w:lang w:eastAsia="pt-PT"/>
        </w:rPr>
        <w:t>Kulturerbe</w:t>
      </w:r>
      <w:proofErr w:type="spellEnd"/>
      <w:r w:rsidRPr="00D41A8B">
        <w:rPr>
          <w:rFonts w:cs="Arial"/>
          <w:color w:val="000000"/>
          <w:sz w:val="20"/>
          <w:shd w:val="clear" w:color="auto" w:fill="FFFFFF"/>
          <w:lang w:eastAsia="pt-PT"/>
        </w:rPr>
        <w:t xml:space="preserve"> am </w:t>
      </w:r>
      <w:proofErr w:type="spellStart"/>
      <w:r w:rsidRPr="00D41A8B">
        <w:rPr>
          <w:rFonts w:cs="Arial"/>
          <w:color w:val="000000"/>
          <w:sz w:val="20"/>
          <w:shd w:val="clear" w:color="auto" w:fill="FFFFFF"/>
          <w:lang w:eastAsia="pt-PT"/>
        </w:rPr>
        <w:t>Fraunhofer</w:t>
      </w:r>
      <w:proofErr w:type="spellEnd"/>
      <w:r w:rsidRPr="00D41A8B">
        <w:rPr>
          <w:rFonts w:cs="Arial"/>
          <w:color w:val="000000"/>
          <w:sz w:val="20"/>
          <w:shd w:val="clear" w:color="auto" w:fill="FFFFFF"/>
          <w:lang w:eastAsia="pt-PT"/>
        </w:rPr>
        <w:t xml:space="preserve"> IGD </w:t>
      </w:r>
      <w:proofErr w:type="spellStart"/>
      <w:r w:rsidRPr="00D41A8B">
        <w:rPr>
          <w:rFonts w:cs="Arial"/>
          <w:color w:val="000000"/>
          <w:sz w:val="20"/>
          <w:shd w:val="clear" w:color="auto" w:fill="FFFFFF"/>
          <w:lang w:eastAsia="pt-PT"/>
        </w:rPr>
        <w:t>initiiert</w:t>
      </w:r>
      <w:proofErr w:type="spellEnd"/>
      <w:r w:rsidRPr="00D41A8B">
        <w:rPr>
          <w:rFonts w:cs="Arial"/>
          <w:color w:val="000000"/>
          <w:sz w:val="20"/>
          <w:shd w:val="clear" w:color="auto" w:fill="FFFFFF"/>
          <w:lang w:eastAsia="pt-PT"/>
        </w:rPr>
        <w:t xml:space="preserve"> und </w:t>
      </w:r>
      <w:proofErr w:type="spellStart"/>
      <w:r w:rsidRPr="00D41A8B">
        <w:rPr>
          <w:rFonts w:cs="Arial"/>
          <w:color w:val="000000"/>
          <w:sz w:val="20"/>
          <w:shd w:val="clear" w:color="auto" w:fill="FFFFFF"/>
          <w:lang w:eastAsia="pt-PT"/>
        </w:rPr>
        <w:t>vom</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Bundesministerium</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für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Wirtschaft</w:t>
      </w:r>
      <w:proofErr w:type="spellEnd"/>
      <w:r w:rsidRPr="00D41A8B">
        <w:rPr>
          <w:rFonts w:cs="Arial"/>
          <w:color w:val="000000"/>
          <w:sz w:val="20"/>
          <w:shd w:val="clear" w:color="auto" w:fill="FFFFFF"/>
          <w:lang w:eastAsia="pt-PT"/>
        </w:rPr>
        <w:t xml:space="preserve"> und </w:t>
      </w:r>
      <w:proofErr w:type="spellStart"/>
      <w:r w:rsidRPr="00D41A8B">
        <w:rPr>
          <w:rFonts w:cs="Arial"/>
          <w:color w:val="000000"/>
          <w:sz w:val="20"/>
          <w:shd w:val="clear" w:color="auto" w:fill="FFFFFF"/>
          <w:lang w:eastAsia="pt-PT"/>
        </w:rPr>
        <w:t>Energie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mit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Unterstützung</w:t>
      </w:r>
      <w:proofErr w:type="spellEnd"/>
      <w:r w:rsidRPr="00D41A8B">
        <w:rPr>
          <w:rFonts w:cs="Arial"/>
          <w:color w:val="000000"/>
          <w:sz w:val="20"/>
          <w:shd w:val="clear" w:color="auto" w:fill="FFFFFF"/>
          <w:lang w:eastAsia="pt-PT"/>
        </w:rPr>
        <w:t xml:space="preserve"> von </w:t>
      </w:r>
      <w:proofErr w:type="spellStart"/>
      <w:r w:rsidRPr="00D41A8B">
        <w:rPr>
          <w:rFonts w:cs="Arial"/>
          <w:color w:val="000000"/>
          <w:sz w:val="20"/>
          <w:shd w:val="clear" w:color="auto" w:fill="FFFFFF"/>
          <w:lang w:eastAsia="pt-PT"/>
        </w:rPr>
        <w:t>strategischen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Investitionsfonds</w:t>
      </w:r>
      <w:proofErr w:type="spellEnd"/>
      <w:r w:rsidRPr="00D41A8B">
        <w:rPr>
          <w:rFonts w:cs="Arial"/>
          <w:color w:val="000000"/>
          <w:sz w:val="20"/>
          <w:shd w:val="clear" w:color="auto" w:fill="FFFFFF"/>
          <w:lang w:eastAsia="pt-PT"/>
        </w:rPr>
        <w:t xml:space="preserve"> der </w:t>
      </w:r>
      <w:proofErr w:type="spellStart"/>
      <w:r w:rsidRPr="00D41A8B">
        <w:rPr>
          <w:rFonts w:cs="Arial"/>
          <w:color w:val="000000"/>
          <w:sz w:val="20"/>
          <w:shd w:val="clear" w:color="auto" w:fill="FFFFFF"/>
          <w:lang w:eastAsia="pt-PT"/>
        </w:rPr>
        <w:t>Fraunhofer-Gesellschaft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gefördert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Fraunhofer</w:t>
      </w:r>
      <w:proofErr w:type="spellEnd"/>
      <w:r w:rsidRPr="00D41A8B">
        <w:rPr>
          <w:rFonts w:cs="Arial"/>
          <w:color w:val="000000"/>
          <w:sz w:val="20"/>
          <w:shd w:val="clear" w:color="auto" w:fill="FFFFFF"/>
          <w:lang w:eastAsia="pt-PT"/>
        </w:rPr>
        <w:t xml:space="preserve"> IGD war </w:t>
      </w:r>
      <w:proofErr w:type="spellStart"/>
      <w:r w:rsidRPr="00D41A8B">
        <w:rPr>
          <w:rFonts w:cs="Arial"/>
          <w:color w:val="000000"/>
          <w:sz w:val="20"/>
          <w:shd w:val="clear" w:color="auto" w:fill="FFFFFF"/>
          <w:lang w:eastAsia="pt-PT"/>
        </w:rPr>
        <w:t>auch</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technischer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Koordinator</w:t>
      </w:r>
      <w:proofErr w:type="spellEnd"/>
      <w:r w:rsidRPr="00D41A8B">
        <w:rPr>
          <w:rFonts w:cs="Arial"/>
          <w:color w:val="000000"/>
          <w:sz w:val="20"/>
          <w:shd w:val="clear" w:color="auto" w:fill="FFFFFF"/>
          <w:lang w:eastAsia="pt-PT"/>
        </w:rPr>
        <w:t xml:space="preserve"> des EU-</w:t>
      </w:r>
      <w:proofErr w:type="spellStart"/>
      <w:r w:rsidRPr="00D41A8B">
        <w:rPr>
          <w:rFonts w:cs="Arial"/>
          <w:color w:val="000000"/>
          <w:sz w:val="20"/>
          <w:shd w:val="clear" w:color="auto" w:fill="FFFFFF"/>
          <w:lang w:eastAsia="pt-PT"/>
        </w:rPr>
        <w:t>Projekts</w:t>
      </w:r>
      <w:proofErr w:type="spellEnd"/>
      <w:r w:rsidRPr="00D41A8B">
        <w:rPr>
          <w:rFonts w:cs="Arial"/>
          <w:color w:val="000000"/>
          <w:sz w:val="20"/>
          <w:shd w:val="clear" w:color="auto" w:fill="FFFFFF"/>
          <w:lang w:eastAsia="pt-PT"/>
        </w:rPr>
        <w:t xml:space="preserve"> 3D-COFORM. </w:t>
      </w:r>
    </w:p>
    <w:p w:rsidR="003A5AFA" w:rsidRPr="00D41A8B" w:rsidRDefault="003A5AFA" w:rsidP="003A5AF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eastAsia="pt-PT"/>
        </w:rPr>
      </w:pPr>
      <w:r w:rsidRPr="00D41A8B">
        <w:rPr>
          <w:rFonts w:cs="Arial"/>
          <w:color w:val="000000"/>
          <w:sz w:val="20"/>
          <w:shd w:val="clear" w:color="auto" w:fill="FFFFFF"/>
          <w:lang w:eastAsia="pt-PT"/>
        </w:rPr>
        <w:t xml:space="preserve">CultLab3D </w:t>
      </w:r>
      <w:proofErr w:type="spellStart"/>
      <w:proofErr w:type="gramStart"/>
      <w:r w:rsidRPr="00D41A8B">
        <w:rPr>
          <w:rFonts w:cs="Arial"/>
          <w:color w:val="000000"/>
          <w:sz w:val="20"/>
          <w:shd w:val="clear" w:color="auto" w:fill="FFFFFF"/>
          <w:lang w:eastAsia="pt-PT"/>
        </w:rPr>
        <w:t>ist</w:t>
      </w:r>
      <w:proofErr w:type="spellEnd"/>
      <w:proofErr w:type="gram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ein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umfassender</w:t>
      </w:r>
      <w:proofErr w:type="spellEnd"/>
      <w:r w:rsidRPr="00D41A8B">
        <w:rPr>
          <w:rFonts w:cs="Arial"/>
          <w:color w:val="000000"/>
          <w:sz w:val="20"/>
          <w:shd w:val="clear" w:color="auto" w:fill="FFFFFF"/>
          <w:lang w:eastAsia="pt-PT"/>
        </w:rPr>
        <w:t xml:space="preserve"> Ansatz </w:t>
      </w:r>
      <w:proofErr w:type="spellStart"/>
      <w:r w:rsidRPr="00D41A8B">
        <w:rPr>
          <w:rFonts w:cs="Arial"/>
          <w:color w:val="000000"/>
          <w:sz w:val="20"/>
          <w:shd w:val="clear" w:color="auto" w:fill="FFFFFF"/>
          <w:lang w:eastAsia="pt-PT"/>
        </w:rPr>
        <w:t>zur</w:t>
      </w:r>
      <w:proofErr w:type="spellEnd"/>
      <w:r w:rsidRPr="00D41A8B">
        <w:rPr>
          <w:rFonts w:cs="Arial"/>
          <w:color w:val="000000"/>
          <w:sz w:val="20"/>
          <w:shd w:val="clear" w:color="auto" w:fill="FFFFFF"/>
          <w:lang w:eastAsia="pt-PT"/>
        </w:rPr>
        <w:t xml:space="preserve"> 3D-Massendigitalisierung, Annotation und </w:t>
      </w:r>
      <w:proofErr w:type="spellStart"/>
      <w:r w:rsidRPr="00D41A8B">
        <w:rPr>
          <w:rFonts w:cs="Arial"/>
          <w:color w:val="000000"/>
          <w:sz w:val="20"/>
          <w:shd w:val="clear" w:color="auto" w:fill="FFFFFF"/>
          <w:lang w:eastAsia="pt-PT"/>
        </w:rPr>
        <w:t>Archivierung</w:t>
      </w:r>
      <w:proofErr w:type="spellEnd"/>
      <w:r w:rsidRPr="00D41A8B">
        <w:rPr>
          <w:rFonts w:cs="Arial"/>
          <w:color w:val="000000"/>
          <w:sz w:val="20"/>
          <w:shd w:val="clear" w:color="auto" w:fill="FFFFFF"/>
          <w:lang w:eastAsia="pt-PT"/>
        </w:rPr>
        <w:t xml:space="preserve"> von </w:t>
      </w:r>
      <w:proofErr w:type="spellStart"/>
      <w:r w:rsidRPr="00D41A8B">
        <w:rPr>
          <w:rFonts w:cs="Arial"/>
          <w:color w:val="000000"/>
          <w:sz w:val="20"/>
          <w:shd w:val="clear" w:color="auto" w:fill="FFFFFF"/>
          <w:lang w:eastAsia="pt-PT"/>
        </w:rPr>
        <w:t>dreidimensionalen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Objekten</w:t>
      </w:r>
      <w:proofErr w:type="spellEnd"/>
      <w:r w:rsidRPr="00D41A8B">
        <w:rPr>
          <w:rFonts w:cs="Arial"/>
          <w:color w:val="000000"/>
          <w:sz w:val="20"/>
          <w:shd w:val="clear" w:color="auto" w:fill="FFFFFF"/>
          <w:lang w:eastAsia="pt-PT"/>
        </w:rPr>
        <w:t xml:space="preserve"> – </w:t>
      </w:r>
      <w:proofErr w:type="spellStart"/>
      <w:r w:rsidRPr="00D41A8B">
        <w:rPr>
          <w:rFonts w:cs="Arial"/>
          <w:color w:val="000000"/>
          <w:sz w:val="20"/>
          <w:shd w:val="clear" w:color="auto" w:fill="FFFFFF"/>
          <w:lang w:eastAsia="pt-PT"/>
        </w:rPr>
        <w:t>ähnlich</w:t>
      </w:r>
      <w:proofErr w:type="spellEnd"/>
      <w:r w:rsidRPr="00D41A8B">
        <w:rPr>
          <w:rFonts w:cs="Arial"/>
          <w:color w:val="000000"/>
          <w:sz w:val="20"/>
          <w:shd w:val="clear" w:color="auto" w:fill="FFFFFF"/>
          <w:lang w:eastAsia="pt-PT"/>
        </w:rPr>
        <w:t xml:space="preserve"> der </w:t>
      </w:r>
      <w:proofErr w:type="spellStart"/>
      <w:r w:rsidRPr="00D41A8B">
        <w:rPr>
          <w:rFonts w:cs="Arial"/>
          <w:color w:val="000000"/>
          <w:sz w:val="20"/>
          <w:shd w:val="clear" w:color="auto" w:fill="FFFFFF"/>
          <w:lang w:eastAsia="pt-PT"/>
        </w:rPr>
        <w:t>Digitalisierung</w:t>
      </w:r>
      <w:proofErr w:type="spellEnd"/>
      <w:r w:rsidRPr="00D41A8B">
        <w:rPr>
          <w:rFonts w:cs="Arial"/>
          <w:color w:val="000000"/>
          <w:sz w:val="20"/>
          <w:shd w:val="clear" w:color="auto" w:fill="FFFFFF"/>
          <w:lang w:eastAsia="pt-PT"/>
        </w:rPr>
        <w:t xml:space="preserve"> von </w:t>
      </w:r>
      <w:proofErr w:type="spellStart"/>
      <w:r w:rsidRPr="00D41A8B">
        <w:rPr>
          <w:rFonts w:cs="Arial"/>
          <w:color w:val="000000"/>
          <w:sz w:val="20"/>
          <w:shd w:val="clear" w:color="auto" w:fill="FFFFFF"/>
          <w:lang w:eastAsia="pt-PT"/>
        </w:rPr>
        <w:t>zweidimensionalen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Objekten</w:t>
      </w:r>
      <w:proofErr w:type="spellEnd"/>
      <w:r w:rsidRPr="00D41A8B">
        <w:rPr>
          <w:rFonts w:cs="Arial"/>
          <w:color w:val="000000"/>
          <w:sz w:val="20"/>
          <w:shd w:val="clear" w:color="auto" w:fill="FFFFFF"/>
          <w:lang w:eastAsia="pt-PT"/>
        </w:rPr>
        <w:t xml:space="preserve"> in </w:t>
      </w:r>
      <w:proofErr w:type="spellStart"/>
      <w:r w:rsidRPr="00D41A8B">
        <w:rPr>
          <w:rFonts w:cs="Arial"/>
          <w:color w:val="000000"/>
          <w:sz w:val="20"/>
          <w:shd w:val="clear" w:color="auto" w:fill="FFFFFF"/>
          <w:lang w:eastAsia="pt-PT"/>
        </w:rPr>
        <w:t>Bibliotheken</w:t>
      </w:r>
      <w:proofErr w:type="spellEnd"/>
      <w:r w:rsidRPr="00D41A8B">
        <w:rPr>
          <w:rFonts w:cs="Arial"/>
          <w:color w:val="000000"/>
          <w:sz w:val="20"/>
          <w:shd w:val="clear" w:color="auto" w:fill="FFFFFF"/>
          <w:lang w:eastAsia="pt-PT"/>
        </w:rPr>
        <w:t xml:space="preserve"> und </w:t>
      </w:r>
      <w:proofErr w:type="spellStart"/>
      <w:r w:rsidRPr="00D41A8B">
        <w:rPr>
          <w:rFonts w:cs="Arial"/>
          <w:color w:val="000000"/>
          <w:sz w:val="20"/>
          <w:shd w:val="clear" w:color="auto" w:fill="FFFFFF"/>
          <w:lang w:eastAsia="pt-PT"/>
        </w:rPr>
        <w:t>Archiven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Es</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wurde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speziell</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dafür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entwickelt</w:t>
      </w:r>
      <w:proofErr w:type="spellEnd"/>
      <w:r w:rsidRPr="00D41A8B">
        <w:rPr>
          <w:rFonts w:cs="Arial"/>
          <w:color w:val="000000"/>
          <w:sz w:val="20"/>
          <w:shd w:val="clear" w:color="auto" w:fill="FFFFFF"/>
          <w:lang w:eastAsia="pt-PT"/>
        </w:rPr>
        <w:t xml:space="preserve">, den </w:t>
      </w:r>
      <w:proofErr w:type="spellStart"/>
      <w:r w:rsidRPr="00D41A8B">
        <w:rPr>
          <w:rFonts w:cs="Arial"/>
          <w:color w:val="000000"/>
          <w:sz w:val="20"/>
          <w:shd w:val="clear" w:color="auto" w:fill="FFFFFF"/>
          <w:lang w:eastAsia="pt-PT"/>
        </w:rPr>
        <w:t>gesamten</w:t>
      </w:r>
      <w:proofErr w:type="spellEnd"/>
      <w:r w:rsidRPr="00D41A8B">
        <w:rPr>
          <w:rFonts w:cs="Arial"/>
          <w:color w:val="000000"/>
          <w:sz w:val="20"/>
          <w:shd w:val="clear" w:color="auto" w:fill="FFFFFF"/>
          <w:lang w:eastAsia="pt-PT"/>
        </w:rPr>
        <w:t xml:space="preserve"> 3D-Digitalisierungsprozess </w:t>
      </w:r>
      <w:proofErr w:type="spellStart"/>
      <w:r w:rsidRPr="00D41A8B">
        <w:rPr>
          <w:rFonts w:cs="Arial"/>
          <w:color w:val="000000"/>
          <w:sz w:val="20"/>
          <w:shd w:val="clear" w:color="auto" w:fill="FFFFFF"/>
          <w:lang w:eastAsia="pt-PT"/>
        </w:rPr>
        <w:t>zu</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automatisieren</w:t>
      </w:r>
      <w:proofErr w:type="spellEnd"/>
      <w:r w:rsidRPr="00D41A8B">
        <w:rPr>
          <w:rFonts w:cs="Arial"/>
          <w:color w:val="000000"/>
          <w:sz w:val="20"/>
          <w:shd w:val="clear" w:color="auto" w:fill="FFFFFF"/>
          <w:lang w:eastAsia="pt-PT"/>
        </w:rPr>
        <w:t xml:space="preserve">, um </w:t>
      </w:r>
      <w:proofErr w:type="spellStart"/>
      <w:r w:rsidRPr="00D41A8B">
        <w:rPr>
          <w:rFonts w:cs="Arial"/>
          <w:color w:val="000000"/>
          <w:sz w:val="20"/>
          <w:shd w:val="clear" w:color="auto" w:fill="FFFFFF"/>
          <w:lang w:eastAsia="pt-PT"/>
        </w:rPr>
        <w:t>große</w:t>
      </w:r>
      <w:proofErr w:type="spellEnd"/>
      <w:r w:rsidRPr="00D41A8B">
        <w:rPr>
          <w:rFonts w:cs="Arial"/>
          <w:color w:val="000000"/>
          <w:sz w:val="20"/>
          <w:shd w:val="clear" w:color="auto" w:fill="FFFFFF"/>
          <w:lang w:eastAsia="pt-PT"/>
        </w:rPr>
        <w:t xml:space="preserve"> Mengen an </w:t>
      </w:r>
      <w:proofErr w:type="spellStart"/>
      <w:r w:rsidRPr="00D41A8B">
        <w:rPr>
          <w:rFonts w:cs="Arial"/>
          <w:color w:val="000000"/>
          <w:sz w:val="20"/>
          <w:shd w:val="clear" w:color="auto" w:fill="FFFFFF"/>
          <w:lang w:eastAsia="pt-PT"/>
        </w:rPr>
        <w:t>Artefakten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wie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z.B</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Skulpturen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Büsten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zoologische</w:t>
      </w:r>
      <w:proofErr w:type="spellEnd"/>
      <w:r w:rsidRPr="00D41A8B">
        <w:rPr>
          <w:rFonts w:cs="Arial"/>
          <w:color w:val="000000"/>
          <w:sz w:val="20"/>
          <w:shd w:val="clear" w:color="auto" w:fill="FFFFFF"/>
          <w:lang w:eastAsia="pt-PT"/>
        </w:rPr>
        <w:t xml:space="preserve"> und </w:t>
      </w:r>
      <w:proofErr w:type="spellStart"/>
      <w:r w:rsidRPr="00D41A8B">
        <w:rPr>
          <w:rFonts w:cs="Arial"/>
          <w:color w:val="000000"/>
          <w:sz w:val="20"/>
          <w:shd w:val="clear" w:color="auto" w:fill="FFFFFF"/>
          <w:lang w:eastAsia="pt-PT"/>
        </w:rPr>
        <w:t>archäologische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Überlieferungen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oder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auch</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Alltagsgegenstände</w:t>
      </w:r>
      <w:proofErr w:type="spellEnd"/>
      <w:r w:rsidRPr="00D41A8B">
        <w:rPr>
          <w:rFonts w:cs="Arial"/>
          <w:color w:val="000000"/>
          <w:sz w:val="20"/>
          <w:shd w:val="clear" w:color="auto" w:fill="FFFFFF"/>
          <w:lang w:eastAsia="pt-PT"/>
        </w:rPr>
        <w:t xml:space="preserve"> in </w:t>
      </w:r>
      <w:proofErr w:type="spellStart"/>
      <w:r w:rsidRPr="00D41A8B">
        <w:rPr>
          <w:rFonts w:cs="Arial"/>
          <w:color w:val="000000"/>
          <w:sz w:val="20"/>
          <w:shd w:val="clear" w:color="auto" w:fill="FFFFFF"/>
          <w:lang w:eastAsia="pt-PT"/>
        </w:rPr>
        <w:t>kulturgeschichtlichen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Museen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effizient</w:t>
      </w:r>
      <w:proofErr w:type="spellEnd"/>
      <w:r w:rsidRPr="00D41A8B">
        <w:rPr>
          <w:rFonts w:cs="Arial"/>
          <w:color w:val="000000"/>
          <w:sz w:val="20"/>
          <w:shd w:val="clear" w:color="auto" w:fill="FFFFFF"/>
          <w:lang w:eastAsia="pt-PT"/>
        </w:rPr>
        <w:t xml:space="preserve"> und in </w:t>
      </w:r>
      <w:proofErr w:type="spellStart"/>
      <w:r w:rsidRPr="00D41A8B">
        <w:rPr>
          <w:rFonts w:cs="Arial"/>
          <w:color w:val="000000"/>
          <w:sz w:val="20"/>
          <w:shd w:val="clear" w:color="auto" w:fill="FFFFFF"/>
          <w:lang w:eastAsia="pt-PT"/>
        </w:rPr>
        <w:t>hoher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Qualität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zu</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scannen</w:t>
      </w:r>
      <w:proofErr w:type="spellEnd"/>
      <w:r w:rsidRPr="00D41A8B">
        <w:rPr>
          <w:rFonts w:cs="Arial"/>
          <w:color w:val="000000"/>
          <w:sz w:val="20"/>
          <w:shd w:val="clear" w:color="auto" w:fill="FFFFFF"/>
          <w:lang w:eastAsia="pt-PT"/>
        </w:rPr>
        <w:t xml:space="preserve"> und </w:t>
      </w:r>
      <w:proofErr w:type="spellStart"/>
      <w:r w:rsidRPr="00D41A8B">
        <w:rPr>
          <w:rFonts w:cs="Arial"/>
          <w:color w:val="000000"/>
          <w:sz w:val="20"/>
          <w:shd w:val="clear" w:color="auto" w:fill="FFFFFF"/>
          <w:lang w:eastAsia="pt-PT"/>
        </w:rPr>
        <w:t>zu</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archivieren</w:t>
      </w:r>
      <w:proofErr w:type="spellEnd"/>
      <w:r w:rsidRPr="00D41A8B">
        <w:rPr>
          <w:rFonts w:cs="Arial"/>
          <w:color w:val="000000"/>
          <w:sz w:val="20"/>
          <w:shd w:val="clear" w:color="auto" w:fill="FFFFFF"/>
          <w:lang w:eastAsia="pt-PT"/>
        </w:rPr>
        <w:t>.</w:t>
      </w:r>
    </w:p>
    <w:p w:rsidR="003A5AFA" w:rsidRPr="00D41A8B" w:rsidRDefault="003A5AFA" w:rsidP="003A5AF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eastAsia="pt-PT"/>
        </w:rPr>
      </w:pPr>
      <w:r w:rsidRPr="00D41A8B">
        <w:rPr>
          <w:rFonts w:cs="Arial"/>
          <w:color w:val="000000"/>
          <w:sz w:val="20"/>
          <w:shd w:val="clear" w:color="auto" w:fill="FFFFFF"/>
          <w:lang w:eastAsia="pt-PT"/>
        </w:rPr>
        <w:t>„</w:t>
      </w:r>
      <w:proofErr w:type="spellStart"/>
      <w:r w:rsidRPr="00D41A8B">
        <w:rPr>
          <w:rFonts w:cs="Arial"/>
          <w:color w:val="000000"/>
          <w:sz w:val="20"/>
          <w:shd w:val="clear" w:color="auto" w:fill="FFFFFF"/>
          <w:lang w:eastAsia="pt-PT"/>
        </w:rPr>
        <w:t>Geometrisch</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genaue</w:t>
      </w:r>
      <w:proofErr w:type="spellEnd"/>
      <w:r w:rsidRPr="00D41A8B">
        <w:rPr>
          <w:rFonts w:cs="Arial"/>
          <w:color w:val="000000"/>
          <w:sz w:val="20"/>
          <w:shd w:val="clear" w:color="auto" w:fill="FFFFFF"/>
          <w:lang w:eastAsia="pt-PT"/>
        </w:rPr>
        <w:t xml:space="preserve"> 3D-Technologien und </w:t>
      </w:r>
      <w:proofErr w:type="spellStart"/>
      <w:r w:rsidRPr="00D41A8B">
        <w:rPr>
          <w:rFonts w:cs="Arial"/>
          <w:color w:val="000000"/>
          <w:sz w:val="20"/>
          <w:shd w:val="clear" w:color="auto" w:fill="FFFFFF"/>
          <w:lang w:eastAsia="pt-PT"/>
        </w:rPr>
        <w:t>Innovationen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für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eine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fotorealistische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digitale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Darstellung</w:t>
      </w:r>
      <w:proofErr w:type="spellEnd"/>
      <w:r w:rsidRPr="00D41A8B">
        <w:rPr>
          <w:rFonts w:cs="Arial"/>
          <w:color w:val="000000"/>
          <w:sz w:val="20"/>
          <w:shd w:val="clear" w:color="auto" w:fill="FFFFFF"/>
          <w:lang w:eastAsia="pt-PT"/>
        </w:rPr>
        <w:t xml:space="preserve"> von </w:t>
      </w:r>
      <w:proofErr w:type="spellStart"/>
      <w:r w:rsidRPr="00D41A8B">
        <w:rPr>
          <w:rFonts w:cs="Arial"/>
          <w:color w:val="000000"/>
          <w:sz w:val="20"/>
          <w:shd w:val="clear" w:color="auto" w:fill="FFFFFF"/>
          <w:lang w:eastAsia="pt-PT"/>
        </w:rPr>
        <w:t>historischen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Artefakten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dienen</w:t>
      </w:r>
      <w:proofErr w:type="spellEnd"/>
      <w:r w:rsidRPr="00D41A8B">
        <w:rPr>
          <w:rFonts w:cs="Arial"/>
          <w:color w:val="000000"/>
          <w:sz w:val="20"/>
          <w:shd w:val="clear" w:color="auto" w:fill="FFFFFF"/>
          <w:lang w:eastAsia="pt-PT"/>
        </w:rPr>
        <w:t xml:space="preserve"> der </w:t>
      </w:r>
      <w:proofErr w:type="spellStart"/>
      <w:r w:rsidRPr="00D41A8B">
        <w:rPr>
          <w:rFonts w:cs="Arial"/>
          <w:color w:val="000000"/>
          <w:sz w:val="20"/>
          <w:shd w:val="clear" w:color="auto" w:fill="FFFFFF"/>
          <w:lang w:eastAsia="pt-PT"/>
        </w:rPr>
        <w:t>langfristigen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Bewahrung</w:t>
      </w:r>
      <w:proofErr w:type="spellEnd"/>
      <w:r w:rsidRPr="00D41A8B">
        <w:rPr>
          <w:rFonts w:cs="Arial"/>
          <w:color w:val="000000"/>
          <w:sz w:val="20"/>
          <w:shd w:val="clear" w:color="auto" w:fill="FFFFFF"/>
          <w:lang w:eastAsia="pt-PT"/>
        </w:rPr>
        <w:t xml:space="preserve"> von </w:t>
      </w:r>
      <w:proofErr w:type="spellStart"/>
      <w:r w:rsidRPr="00D41A8B">
        <w:rPr>
          <w:rFonts w:cs="Arial"/>
          <w:color w:val="000000"/>
          <w:sz w:val="20"/>
          <w:shd w:val="clear" w:color="auto" w:fill="FFFFFF"/>
          <w:lang w:eastAsia="pt-PT"/>
        </w:rPr>
        <w:t>unserem</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Kulturerbe</w:t>
      </w:r>
      <w:proofErr w:type="spellEnd"/>
      <w:r w:rsidRPr="00D41A8B">
        <w:rPr>
          <w:rFonts w:cs="Arial"/>
          <w:color w:val="000000"/>
          <w:sz w:val="20"/>
          <w:shd w:val="clear" w:color="auto" w:fill="FFFFFF"/>
          <w:lang w:eastAsia="pt-PT"/>
        </w:rPr>
        <w:t xml:space="preserve"> und </w:t>
      </w:r>
      <w:proofErr w:type="spellStart"/>
      <w:r w:rsidRPr="00D41A8B">
        <w:rPr>
          <w:rFonts w:cs="Arial"/>
          <w:color w:val="000000"/>
          <w:sz w:val="20"/>
          <w:shd w:val="clear" w:color="auto" w:fill="FFFFFF"/>
          <w:lang w:eastAsia="pt-PT"/>
        </w:rPr>
        <w:t>überwinden</w:t>
      </w:r>
      <w:proofErr w:type="spellEnd"/>
      <w:r w:rsidRPr="00D41A8B">
        <w:rPr>
          <w:rFonts w:cs="Arial"/>
          <w:color w:val="000000"/>
          <w:sz w:val="20"/>
          <w:shd w:val="clear" w:color="auto" w:fill="FFFFFF"/>
          <w:lang w:eastAsia="pt-PT"/>
        </w:rPr>
        <w:t xml:space="preserve"> die </w:t>
      </w:r>
      <w:proofErr w:type="spellStart"/>
      <w:r w:rsidRPr="00D41A8B">
        <w:rPr>
          <w:rFonts w:cs="Arial"/>
          <w:color w:val="000000"/>
          <w:sz w:val="20"/>
          <w:shd w:val="clear" w:color="auto" w:fill="FFFFFF"/>
          <w:lang w:eastAsia="pt-PT"/>
        </w:rPr>
        <w:t>Grenzen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konventioneller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zweidimensionaler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Dokumentationstechniken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Sie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bieten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eine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neue</w:t>
      </w:r>
      <w:proofErr w:type="spellEnd"/>
      <w:r w:rsidRPr="00D41A8B">
        <w:rPr>
          <w:rFonts w:cs="Arial"/>
          <w:color w:val="000000"/>
          <w:sz w:val="20"/>
          <w:shd w:val="clear" w:color="auto" w:fill="FFFFFF"/>
          <w:lang w:eastAsia="pt-PT"/>
        </w:rPr>
        <w:t xml:space="preserve"> Form der </w:t>
      </w:r>
      <w:proofErr w:type="spellStart"/>
      <w:r w:rsidRPr="00D41A8B">
        <w:rPr>
          <w:rFonts w:cs="Arial"/>
          <w:color w:val="000000"/>
          <w:sz w:val="20"/>
          <w:shd w:val="clear" w:color="auto" w:fill="FFFFFF"/>
          <w:lang w:eastAsia="pt-PT"/>
        </w:rPr>
        <w:t>wissenschaftlichen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Erforschung</w:t>
      </w:r>
      <w:proofErr w:type="spellEnd"/>
      <w:r w:rsidRPr="00D41A8B">
        <w:rPr>
          <w:rFonts w:cs="Arial"/>
          <w:color w:val="000000"/>
          <w:sz w:val="20"/>
          <w:shd w:val="clear" w:color="auto" w:fill="FFFFFF"/>
          <w:lang w:eastAsia="pt-PT"/>
        </w:rPr>
        <w:t xml:space="preserve"> von </w:t>
      </w:r>
      <w:proofErr w:type="spellStart"/>
      <w:r w:rsidRPr="00D41A8B">
        <w:rPr>
          <w:rFonts w:cs="Arial"/>
          <w:color w:val="000000"/>
          <w:sz w:val="20"/>
          <w:shd w:val="clear" w:color="auto" w:fill="FFFFFF"/>
          <w:lang w:eastAsia="pt-PT"/>
        </w:rPr>
        <w:t>Vergangenheit</w:t>
      </w:r>
      <w:proofErr w:type="spellEnd"/>
      <w:r w:rsidRPr="00D41A8B">
        <w:rPr>
          <w:rFonts w:cs="Arial"/>
          <w:color w:val="000000"/>
          <w:sz w:val="20"/>
          <w:shd w:val="clear" w:color="auto" w:fill="FFFFFF"/>
          <w:lang w:eastAsia="pt-PT"/>
        </w:rPr>
        <w:t xml:space="preserve"> und der </w:t>
      </w:r>
      <w:proofErr w:type="spellStart"/>
      <w:r w:rsidRPr="00D41A8B">
        <w:rPr>
          <w:rFonts w:cs="Arial"/>
          <w:color w:val="000000"/>
          <w:sz w:val="20"/>
          <w:shd w:val="clear" w:color="auto" w:fill="FFFFFF"/>
          <w:lang w:eastAsia="pt-PT"/>
        </w:rPr>
        <w:t>Interaktion</w:t>
      </w:r>
      <w:proofErr w:type="spellEnd"/>
      <w:r w:rsidRPr="00D41A8B">
        <w:rPr>
          <w:rFonts w:cs="Arial"/>
          <w:color w:val="000000"/>
          <w:sz w:val="20"/>
          <w:shd w:val="clear" w:color="auto" w:fill="FFFFFF"/>
          <w:lang w:eastAsia="pt-PT"/>
        </w:rPr>
        <w:t xml:space="preserve"> in der </w:t>
      </w:r>
      <w:proofErr w:type="spellStart"/>
      <w:r w:rsidRPr="00D41A8B">
        <w:rPr>
          <w:rFonts w:cs="Arial"/>
          <w:color w:val="000000"/>
          <w:sz w:val="20"/>
          <w:shd w:val="clear" w:color="auto" w:fill="FFFFFF"/>
          <w:lang w:eastAsia="pt-PT"/>
        </w:rPr>
        <w:t>Gegenwart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Auch</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ermöglichen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sie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Museumssammlungen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für</w:t>
      </w:r>
      <w:proofErr w:type="spellEnd"/>
      <w:r w:rsidRPr="00D41A8B">
        <w:rPr>
          <w:rFonts w:cs="Arial"/>
          <w:color w:val="000000"/>
          <w:sz w:val="20"/>
          <w:shd w:val="clear" w:color="auto" w:fill="FFFFFF"/>
          <w:lang w:eastAsia="pt-PT"/>
        </w:rPr>
        <w:t xml:space="preserve"> die </w:t>
      </w:r>
      <w:proofErr w:type="spellStart"/>
      <w:r w:rsidRPr="00D41A8B">
        <w:rPr>
          <w:rFonts w:cs="Arial"/>
          <w:color w:val="000000"/>
          <w:sz w:val="20"/>
          <w:shd w:val="clear" w:color="auto" w:fill="FFFFFF"/>
          <w:lang w:eastAsia="pt-PT"/>
        </w:rPr>
        <w:t>Zukunft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zu</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erhalten</w:t>
      </w:r>
      <w:proofErr w:type="spellEnd"/>
      <w:r w:rsidRPr="00D41A8B">
        <w:rPr>
          <w:rFonts w:cs="Arial"/>
          <w:color w:val="000000"/>
          <w:sz w:val="20"/>
          <w:shd w:val="clear" w:color="auto" w:fill="FFFFFF"/>
          <w:lang w:eastAsia="pt-PT"/>
        </w:rPr>
        <w:t xml:space="preserve"> und </w:t>
      </w:r>
      <w:proofErr w:type="spellStart"/>
      <w:r w:rsidRPr="00D41A8B">
        <w:rPr>
          <w:rFonts w:cs="Arial"/>
          <w:color w:val="000000"/>
          <w:sz w:val="20"/>
          <w:shd w:val="clear" w:color="auto" w:fill="FFFFFF"/>
          <w:lang w:eastAsia="pt-PT"/>
        </w:rPr>
        <w:t>wirken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damit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dem</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Verlust</w:t>
      </w:r>
      <w:proofErr w:type="spellEnd"/>
      <w:r w:rsidRPr="00D41A8B">
        <w:rPr>
          <w:rFonts w:cs="Arial"/>
          <w:color w:val="000000"/>
          <w:sz w:val="20"/>
          <w:shd w:val="clear" w:color="auto" w:fill="FFFFFF"/>
          <w:lang w:eastAsia="pt-PT"/>
        </w:rPr>
        <w:t xml:space="preserve"> des </w:t>
      </w:r>
      <w:proofErr w:type="spellStart"/>
      <w:r w:rsidRPr="00D41A8B">
        <w:rPr>
          <w:rFonts w:cs="Arial"/>
          <w:color w:val="000000"/>
          <w:sz w:val="20"/>
          <w:shd w:val="clear" w:color="auto" w:fill="FFFFFF"/>
          <w:lang w:eastAsia="pt-PT"/>
        </w:rPr>
        <w:t>kulturellen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Erbes</w:t>
      </w:r>
      <w:proofErr w:type="spellEnd"/>
      <w:r w:rsidRPr="00D41A8B">
        <w:rPr>
          <w:rFonts w:cs="Arial"/>
          <w:color w:val="000000"/>
          <w:sz w:val="20"/>
          <w:shd w:val="clear" w:color="auto" w:fill="FFFFFF"/>
          <w:lang w:eastAsia="pt-PT"/>
        </w:rPr>
        <w:t xml:space="preserve"> auf </w:t>
      </w:r>
      <w:proofErr w:type="spellStart"/>
      <w:r w:rsidRPr="00D41A8B">
        <w:rPr>
          <w:rFonts w:cs="Arial"/>
          <w:color w:val="000000"/>
          <w:sz w:val="20"/>
          <w:shd w:val="clear" w:color="auto" w:fill="FFFFFF"/>
          <w:lang w:eastAsia="pt-PT"/>
        </w:rPr>
        <w:t>vielfältiger</w:t>
      </w:r>
      <w:proofErr w:type="spellEnd"/>
      <w:r w:rsidRPr="00D41A8B">
        <w:rPr>
          <w:rFonts w:cs="Arial"/>
          <w:color w:val="000000"/>
          <w:sz w:val="20"/>
          <w:shd w:val="clear" w:color="auto" w:fill="FFFFFF"/>
          <w:lang w:eastAsia="pt-PT"/>
        </w:rPr>
        <w:t xml:space="preserve"> Weise </w:t>
      </w:r>
      <w:proofErr w:type="spellStart"/>
      <w:r w:rsidRPr="00D41A8B">
        <w:rPr>
          <w:rFonts w:cs="Arial"/>
          <w:color w:val="000000"/>
          <w:sz w:val="20"/>
          <w:shd w:val="clear" w:color="auto" w:fill="FFFFFF"/>
          <w:lang w:eastAsia="pt-PT"/>
        </w:rPr>
        <w:t>entgegen</w:t>
      </w:r>
      <w:proofErr w:type="spellEnd"/>
      <w:r w:rsidRPr="00D41A8B">
        <w:rPr>
          <w:rFonts w:cs="Arial"/>
          <w:color w:val="000000"/>
          <w:sz w:val="20"/>
          <w:shd w:val="clear" w:color="auto" w:fill="FFFFFF"/>
          <w:lang w:eastAsia="pt-PT"/>
        </w:rPr>
        <w:t xml:space="preserve">. Das </w:t>
      </w:r>
      <w:proofErr w:type="spellStart"/>
      <w:r w:rsidRPr="00D41A8B">
        <w:rPr>
          <w:rFonts w:cs="Arial"/>
          <w:color w:val="000000"/>
          <w:sz w:val="20"/>
          <w:shd w:val="clear" w:color="auto" w:fill="FFFFFF"/>
          <w:lang w:eastAsia="pt-PT"/>
        </w:rPr>
        <w:t>Projekt</w:t>
      </w:r>
      <w:proofErr w:type="spellEnd"/>
      <w:r w:rsidRPr="00D41A8B">
        <w:rPr>
          <w:rFonts w:cs="Arial"/>
          <w:color w:val="000000"/>
          <w:sz w:val="20"/>
          <w:shd w:val="clear" w:color="auto" w:fill="FFFFFF"/>
          <w:lang w:eastAsia="pt-PT"/>
        </w:rPr>
        <w:t xml:space="preserve"> CultLab3D </w:t>
      </w:r>
      <w:proofErr w:type="spellStart"/>
      <w:proofErr w:type="gramStart"/>
      <w:r w:rsidRPr="00D41A8B">
        <w:rPr>
          <w:rFonts w:cs="Arial"/>
          <w:color w:val="000000"/>
          <w:sz w:val="20"/>
          <w:shd w:val="clear" w:color="auto" w:fill="FFFFFF"/>
          <w:lang w:eastAsia="pt-PT"/>
        </w:rPr>
        <w:t>ist</w:t>
      </w:r>
      <w:proofErr w:type="spellEnd"/>
      <w:proofErr w:type="gram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ein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überzeugendes</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Beispiel</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für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solch</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eine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technische</w:t>
      </w:r>
      <w:proofErr w:type="spellEnd"/>
      <w:r w:rsidRPr="00D41A8B">
        <w:rPr>
          <w:rFonts w:cs="Arial"/>
          <w:color w:val="000000"/>
          <w:sz w:val="20"/>
          <w:shd w:val="clear" w:color="auto" w:fill="FFFFFF"/>
          <w:lang w:eastAsia="pt-PT"/>
        </w:rPr>
        <w:t xml:space="preserve"> Innovation. </w:t>
      </w:r>
      <w:proofErr w:type="spellStart"/>
      <w:r w:rsidRPr="00D41A8B">
        <w:rPr>
          <w:rFonts w:cs="Arial"/>
          <w:color w:val="000000"/>
          <w:sz w:val="20"/>
          <w:shd w:val="clear" w:color="auto" w:fill="FFFFFF"/>
          <w:lang w:eastAsia="pt-PT"/>
        </w:rPr>
        <w:t>Es</w:t>
      </w:r>
      <w:proofErr w:type="spellEnd"/>
      <w:r w:rsidRPr="00D41A8B">
        <w:rPr>
          <w:rFonts w:cs="Arial"/>
          <w:color w:val="000000"/>
          <w:sz w:val="20"/>
          <w:shd w:val="clear" w:color="auto" w:fill="FFFFFF"/>
          <w:lang w:eastAsia="pt-PT"/>
        </w:rPr>
        <w:t xml:space="preserve"> </w:t>
      </w:r>
      <w:proofErr w:type="spellStart"/>
      <w:proofErr w:type="gramStart"/>
      <w:r w:rsidRPr="00D41A8B">
        <w:rPr>
          <w:rFonts w:cs="Arial"/>
          <w:color w:val="000000"/>
          <w:sz w:val="20"/>
          <w:shd w:val="clear" w:color="auto" w:fill="FFFFFF"/>
          <w:lang w:eastAsia="pt-PT"/>
        </w:rPr>
        <w:t>ist</w:t>
      </w:r>
      <w:proofErr w:type="spellEnd"/>
      <w:proofErr w:type="gram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eine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zeit</w:t>
      </w:r>
      <w:proofErr w:type="spellEnd"/>
      <w:r w:rsidRPr="00D41A8B">
        <w:rPr>
          <w:rFonts w:cs="Arial"/>
          <w:color w:val="000000"/>
          <w:sz w:val="20"/>
          <w:shd w:val="clear" w:color="auto" w:fill="FFFFFF"/>
          <w:lang w:eastAsia="pt-PT"/>
        </w:rPr>
        <w:t xml:space="preserve">- und </w:t>
      </w:r>
      <w:proofErr w:type="spellStart"/>
      <w:r w:rsidRPr="00D41A8B">
        <w:rPr>
          <w:rFonts w:cs="Arial"/>
          <w:color w:val="000000"/>
          <w:sz w:val="20"/>
          <w:shd w:val="clear" w:color="auto" w:fill="FFFFFF"/>
          <w:lang w:eastAsia="pt-PT"/>
        </w:rPr>
        <w:t>kosteneffektive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Lösung</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unterschiedlich</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große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Artefakte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zu</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scannen</w:t>
      </w:r>
      <w:proofErr w:type="spellEnd"/>
      <w:r w:rsidRPr="00D41A8B">
        <w:rPr>
          <w:rFonts w:cs="Arial"/>
          <w:color w:val="000000"/>
          <w:sz w:val="20"/>
          <w:shd w:val="clear" w:color="auto" w:fill="FFFFFF"/>
          <w:lang w:eastAsia="pt-PT"/>
        </w:rPr>
        <w:t xml:space="preserve"> und </w:t>
      </w:r>
      <w:proofErr w:type="spellStart"/>
      <w:r w:rsidRPr="00D41A8B">
        <w:rPr>
          <w:rFonts w:cs="Arial"/>
          <w:color w:val="000000"/>
          <w:sz w:val="20"/>
          <w:shd w:val="clear" w:color="auto" w:fill="FFFFFF"/>
          <w:lang w:eastAsia="pt-PT"/>
        </w:rPr>
        <w:t>diese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langfristig</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für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zukünftige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Generationen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zu</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erhalten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erklärte</w:t>
      </w:r>
      <w:proofErr w:type="spellEnd"/>
      <w:r w:rsidRPr="00D41A8B">
        <w:rPr>
          <w:rFonts w:cs="Arial"/>
          <w:color w:val="000000"/>
          <w:sz w:val="20"/>
          <w:shd w:val="clear" w:color="auto" w:fill="FFFFFF"/>
          <w:lang w:eastAsia="pt-PT"/>
        </w:rPr>
        <w:t xml:space="preserve"> die Jury.</w:t>
      </w:r>
    </w:p>
    <w:p w:rsidR="003A5AFA" w:rsidRPr="00D41A8B" w:rsidRDefault="003A5AFA" w:rsidP="003A5AF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eastAsia="pt-PT"/>
        </w:rPr>
      </w:pPr>
      <w:proofErr w:type="spellStart"/>
      <w:r w:rsidRPr="00D41A8B">
        <w:rPr>
          <w:rFonts w:cs="Arial"/>
          <w:color w:val="000000"/>
          <w:sz w:val="20"/>
          <w:shd w:val="clear" w:color="auto" w:fill="FFFFFF"/>
          <w:lang w:eastAsia="pt-PT"/>
        </w:rPr>
        <w:t>Ein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webbasiertes</w:t>
      </w:r>
      <w:proofErr w:type="spellEnd"/>
      <w:r w:rsidRPr="00D41A8B">
        <w:rPr>
          <w:rFonts w:cs="Arial"/>
          <w:color w:val="000000"/>
          <w:sz w:val="20"/>
          <w:shd w:val="clear" w:color="auto" w:fill="FFFFFF"/>
          <w:lang w:eastAsia="pt-PT"/>
        </w:rPr>
        <w:t xml:space="preserve">, 3D-zentriertes </w:t>
      </w:r>
      <w:proofErr w:type="spellStart"/>
      <w:r w:rsidRPr="00D41A8B">
        <w:rPr>
          <w:rFonts w:cs="Arial"/>
          <w:color w:val="000000"/>
          <w:sz w:val="20"/>
          <w:shd w:val="clear" w:color="auto" w:fill="FFFFFF"/>
          <w:lang w:eastAsia="pt-PT"/>
        </w:rPr>
        <w:t>Annotationssystem</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zur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Objektklassifikation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verknüpft</w:t>
      </w:r>
      <w:proofErr w:type="spellEnd"/>
      <w:r w:rsidRPr="00D41A8B">
        <w:rPr>
          <w:rFonts w:cs="Arial"/>
          <w:color w:val="000000"/>
          <w:sz w:val="20"/>
          <w:shd w:val="clear" w:color="auto" w:fill="FFFFFF"/>
          <w:lang w:eastAsia="pt-PT"/>
        </w:rPr>
        <w:t xml:space="preserve"> das </w:t>
      </w:r>
      <w:proofErr w:type="spellStart"/>
      <w:r w:rsidRPr="00D41A8B">
        <w:rPr>
          <w:rFonts w:cs="Arial"/>
          <w:color w:val="000000"/>
          <w:sz w:val="20"/>
          <w:shd w:val="clear" w:color="auto" w:fill="FFFFFF"/>
          <w:lang w:eastAsia="pt-PT"/>
        </w:rPr>
        <w:t>Artefakt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mit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kunsthistorischen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Informationen</w:t>
      </w:r>
      <w:proofErr w:type="spellEnd"/>
      <w:r w:rsidRPr="00D41A8B">
        <w:rPr>
          <w:rFonts w:cs="Arial"/>
          <w:color w:val="000000"/>
          <w:sz w:val="20"/>
          <w:shd w:val="clear" w:color="auto" w:fill="FFFFFF"/>
          <w:lang w:eastAsia="pt-PT"/>
        </w:rPr>
        <w:t xml:space="preserve"> </w:t>
      </w:r>
      <w:proofErr w:type="spellStart"/>
      <w:proofErr w:type="gramStart"/>
      <w:r w:rsidRPr="00D41A8B">
        <w:rPr>
          <w:rFonts w:cs="Arial"/>
          <w:color w:val="000000"/>
          <w:sz w:val="20"/>
          <w:shd w:val="clear" w:color="auto" w:fill="FFFFFF"/>
          <w:lang w:eastAsia="pt-PT"/>
        </w:rPr>
        <w:t>oder</w:t>
      </w:r>
      <w:proofErr w:type="spellEnd"/>
      <w:proofErr w:type="gram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Provenienzdaten</w:t>
      </w:r>
      <w:proofErr w:type="spellEnd"/>
      <w:r w:rsidRPr="00D41A8B">
        <w:rPr>
          <w:rFonts w:cs="Arial"/>
          <w:color w:val="000000"/>
          <w:sz w:val="20"/>
          <w:shd w:val="clear" w:color="auto" w:fill="FFFFFF"/>
          <w:lang w:eastAsia="pt-PT"/>
        </w:rPr>
        <w:t xml:space="preserve"> und </w:t>
      </w:r>
      <w:proofErr w:type="spellStart"/>
      <w:r w:rsidRPr="00D41A8B">
        <w:rPr>
          <w:rFonts w:cs="Arial"/>
          <w:color w:val="000000"/>
          <w:sz w:val="20"/>
          <w:shd w:val="clear" w:color="auto" w:fill="FFFFFF"/>
          <w:lang w:eastAsia="pt-PT"/>
        </w:rPr>
        <w:t>bietet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damit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globalen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Zugriff</w:t>
      </w:r>
      <w:proofErr w:type="spellEnd"/>
      <w:r w:rsidRPr="00D41A8B">
        <w:rPr>
          <w:rFonts w:cs="Arial"/>
          <w:color w:val="000000"/>
          <w:sz w:val="20"/>
          <w:shd w:val="clear" w:color="auto" w:fill="FFFFFF"/>
          <w:lang w:eastAsia="pt-PT"/>
        </w:rPr>
        <w:t xml:space="preserve"> auf </w:t>
      </w:r>
      <w:proofErr w:type="spellStart"/>
      <w:r w:rsidRPr="00D41A8B">
        <w:rPr>
          <w:rFonts w:cs="Arial"/>
          <w:color w:val="000000"/>
          <w:sz w:val="20"/>
          <w:shd w:val="clear" w:color="auto" w:fill="FFFFFF"/>
          <w:lang w:eastAsia="pt-PT"/>
        </w:rPr>
        <w:t>dementsprechende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Inhalte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Dieser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neue</w:t>
      </w:r>
      <w:proofErr w:type="spellEnd"/>
      <w:r w:rsidRPr="00D41A8B">
        <w:rPr>
          <w:rFonts w:cs="Arial"/>
          <w:color w:val="000000"/>
          <w:sz w:val="20"/>
          <w:shd w:val="clear" w:color="auto" w:fill="FFFFFF"/>
          <w:lang w:eastAsia="pt-PT"/>
        </w:rPr>
        <w:t xml:space="preserve"> Ansatz </w:t>
      </w:r>
      <w:proofErr w:type="spellStart"/>
      <w:r w:rsidRPr="00D41A8B">
        <w:rPr>
          <w:rFonts w:cs="Arial"/>
          <w:color w:val="000000"/>
          <w:sz w:val="20"/>
          <w:shd w:val="clear" w:color="auto" w:fill="FFFFFF"/>
          <w:lang w:eastAsia="pt-PT"/>
        </w:rPr>
        <w:t>eröffnet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Museen</w:t>
      </w:r>
      <w:proofErr w:type="spellEnd"/>
      <w:r w:rsidRPr="00D41A8B">
        <w:rPr>
          <w:rFonts w:cs="Arial"/>
          <w:color w:val="000000"/>
          <w:sz w:val="20"/>
          <w:shd w:val="clear" w:color="auto" w:fill="FFFFFF"/>
          <w:lang w:eastAsia="pt-PT"/>
        </w:rPr>
        <w:t xml:space="preserve"> auf der </w:t>
      </w:r>
      <w:proofErr w:type="spellStart"/>
      <w:r w:rsidRPr="00D41A8B">
        <w:rPr>
          <w:rFonts w:cs="Arial"/>
          <w:color w:val="000000"/>
          <w:sz w:val="20"/>
          <w:shd w:val="clear" w:color="auto" w:fill="FFFFFF"/>
          <w:lang w:eastAsia="pt-PT"/>
        </w:rPr>
        <w:t>ganzen</w:t>
      </w:r>
      <w:proofErr w:type="spellEnd"/>
      <w:r w:rsidRPr="00D41A8B">
        <w:rPr>
          <w:rFonts w:cs="Arial"/>
          <w:color w:val="000000"/>
          <w:sz w:val="20"/>
          <w:shd w:val="clear" w:color="auto" w:fill="FFFFFF"/>
          <w:lang w:eastAsia="pt-PT"/>
        </w:rPr>
        <w:t xml:space="preserve"> Welt </w:t>
      </w:r>
      <w:proofErr w:type="spellStart"/>
      <w:r w:rsidRPr="00D41A8B">
        <w:rPr>
          <w:rFonts w:cs="Arial"/>
          <w:color w:val="000000"/>
          <w:sz w:val="20"/>
          <w:shd w:val="clear" w:color="auto" w:fill="FFFFFF"/>
          <w:lang w:eastAsia="pt-PT"/>
        </w:rPr>
        <w:t>neue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Perspektiven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für</w:t>
      </w:r>
      <w:proofErr w:type="spellEnd"/>
      <w:r w:rsidRPr="00D41A8B">
        <w:rPr>
          <w:rFonts w:cs="Arial"/>
          <w:color w:val="000000"/>
          <w:sz w:val="20"/>
          <w:shd w:val="clear" w:color="auto" w:fill="FFFFFF"/>
          <w:lang w:eastAsia="pt-PT"/>
        </w:rPr>
        <w:t xml:space="preserve"> die </w:t>
      </w:r>
      <w:proofErr w:type="spellStart"/>
      <w:r w:rsidRPr="00D41A8B">
        <w:rPr>
          <w:rFonts w:cs="Arial"/>
          <w:color w:val="000000"/>
          <w:sz w:val="20"/>
          <w:shd w:val="clear" w:color="auto" w:fill="FFFFFF"/>
          <w:lang w:eastAsia="pt-PT"/>
        </w:rPr>
        <w:t>Erforschung</w:t>
      </w:r>
      <w:proofErr w:type="spellEnd"/>
      <w:r w:rsidRPr="00D41A8B">
        <w:rPr>
          <w:rFonts w:cs="Arial"/>
          <w:color w:val="000000"/>
          <w:sz w:val="20"/>
          <w:shd w:val="clear" w:color="auto" w:fill="FFFFFF"/>
          <w:lang w:eastAsia="pt-PT"/>
        </w:rPr>
        <w:t xml:space="preserve"> von </w:t>
      </w:r>
      <w:proofErr w:type="spellStart"/>
      <w:r w:rsidRPr="00D41A8B">
        <w:rPr>
          <w:rFonts w:cs="Arial"/>
          <w:color w:val="000000"/>
          <w:sz w:val="20"/>
          <w:shd w:val="clear" w:color="auto" w:fill="FFFFFF"/>
          <w:lang w:eastAsia="pt-PT"/>
        </w:rPr>
        <w:t>Kulturgut</w:t>
      </w:r>
      <w:proofErr w:type="spellEnd"/>
      <w:r w:rsidRPr="00D41A8B">
        <w:rPr>
          <w:rFonts w:cs="Arial"/>
          <w:color w:val="000000"/>
          <w:sz w:val="20"/>
          <w:shd w:val="clear" w:color="auto" w:fill="FFFFFF"/>
          <w:lang w:eastAsia="pt-PT"/>
        </w:rPr>
        <w:t>.</w:t>
      </w:r>
    </w:p>
    <w:p w:rsidR="003A5AFA" w:rsidRPr="00D41A8B" w:rsidRDefault="003A5AFA" w:rsidP="003A5AF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eastAsia="pt-PT"/>
        </w:rPr>
      </w:pPr>
      <w:proofErr w:type="spellStart"/>
      <w:r w:rsidRPr="00D41A8B">
        <w:rPr>
          <w:rFonts w:cs="Arial"/>
          <w:color w:val="000000"/>
          <w:sz w:val="20"/>
          <w:shd w:val="clear" w:color="auto" w:fill="FFFFFF"/>
          <w:lang w:eastAsia="pt-PT"/>
        </w:rPr>
        <w:t>Mit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seinem</w:t>
      </w:r>
      <w:proofErr w:type="spellEnd"/>
      <w:r w:rsidRPr="00D41A8B">
        <w:rPr>
          <w:rFonts w:cs="Arial"/>
          <w:color w:val="000000"/>
          <w:sz w:val="20"/>
          <w:shd w:val="clear" w:color="auto" w:fill="FFFFFF"/>
          <w:lang w:eastAsia="pt-PT"/>
        </w:rPr>
        <w:t xml:space="preserve"> Ansatz, </w:t>
      </w:r>
      <w:proofErr w:type="spellStart"/>
      <w:r w:rsidRPr="00D41A8B">
        <w:rPr>
          <w:rFonts w:cs="Arial"/>
          <w:color w:val="000000"/>
          <w:sz w:val="20"/>
          <w:shd w:val="clear" w:color="auto" w:fill="FFFFFF"/>
          <w:lang w:eastAsia="pt-PT"/>
        </w:rPr>
        <w:t>Artefakte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kosteneffizient</w:t>
      </w:r>
      <w:proofErr w:type="spellEnd"/>
      <w:r w:rsidRPr="00D41A8B">
        <w:rPr>
          <w:rFonts w:cs="Arial"/>
          <w:color w:val="000000"/>
          <w:sz w:val="20"/>
          <w:shd w:val="clear" w:color="auto" w:fill="FFFFFF"/>
          <w:lang w:eastAsia="pt-PT"/>
        </w:rPr>
        <w:t xml:space="preserve"> in </w:t>
      </w:r>
      <w:proofErr w:type="spellStart"/>
      <w:r w:rsidRPr="00D41A8B">
        <w:rPr>
          <w:rFonts w:cs="Arial"/>
          <w:color w:val="000000"/>
          <w:sz w:val="20"/>
          <w:shd w:val="clear" w:color="auto" w:fill="FFFFFF"/>
          <w:lang w:eastAsia="pt-PT"/>
        </w:rPr>
        <w:t>großem</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Umfang</w:t>
      </w:r>
      <w:proofErr w:type="spellEnd"/>
      <w:r w:rsidRPr="00D41A8B">
        <w:rPr>
          <w:rFonts w:cs="Arial"/>
          <w:color w:val="000000"/>
          <w:sz w:val="20"/>
          <w:shd w:val="clear" w:color="auto" w:fill="FFFFFF"/>
          <w:lang w:eastAsia="pt-PT"/>
        </w:rPr>
        <w:t xml:space="preserve"> digital </w:t>
      </w:r>
      <w:proofErr w:type="spellStart"/>
      <w:r w:rsidRPr="00D41A8B">
        <w:rPr>
          <w:rFonts w:cs="Arial"/>
          <w:color w:val="000000"/>
          <w:sz w:val="20"/>
          <w:shd w:val="clear" w:color="auto" w:fill="FFFFFF"/>
          <w:lang w:eastAsia="pt-PT"/>
        </w:rPr>
        <w:t>zu</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erhalten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leistet</w:t>
      </w:r>
      <w:proofErr w:type="spellEnd"/>
      <w:r w:rsidRPr="00D41A8B">
        <w:rPr>
          <w:rFonts w:cs="Arial"/>
          <w:color w:val="000000"/>
          <w:sz w:val="20"/>
          <w:shd w:val="clear" w:color="auto" w:fill="FFFFFF"/>
          <w:lang w:eastAsia="pt-PT"/>
        </w:rPr>
        <w:t xml:space="preserve"> das </w:t>
      </w:r>
      <w:proofErr w:type="spellStart"/>
      <w:r w:rsidRPr="00D41A8B">
        <w:rPr>
          <w:rFonts w:cs="Arial"/>
          <w:color w:val="000000"/>
          <w:sz w:val="20"/>
          <w:shd w:val="clear" w:color="auto" w:fill="FFFFFF"/>
          <w:lang w:eastAsia="pt-PT"/>
        </w:rPr>
        <w:t>Projekt</w:t>
      </w:r>
      <w:proofErr w:type="spellEnd"/>
      <w:r w:rsidRPr="00D41A8B">
        <w:rPr>
          <w:rFonts w:cs="Arial"/>
          <w:color w:val="000000"/>
          <w:sz w:val="20"/>
          <w:shd w:val="clear" w:color="auto" w:fill="FFFFFF"/>
          <w:lang w:eastAsia="pt-PT"/>
        </w:rPr>
        <w:t xml:space="preserve"> CultLab3D </w:t>
      </w:r>
      <w:proofErr w:type="spellStart"/>
      <w:r w:rsidRPr="00D41A8B">
        <w:rPr>
          <w:rFonts w:cs="Arial"/>
          <w:color w:val="000000"/>
          <w:sz w:val="20"/>
          <w:shd w:val="clear" w:color="auto" w:fill="FFFFFF"/>
          <w:lang w:eastAsia="pt-PT"/>
        </w:rPr>
        <w:t>einen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wesentlichen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Beitrag</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zur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Europäischen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Digitalen</w:t>
      </w:r>
      <w:proofErr w:type="spellEnd"/>
      <w:r w:rsidRPr="00D41A8B">
        <w:rPr>
          <w:rFonts w:cs="Arial"/>
          <w:color w:val="000000"/>
          <w:sz w:val="20"/>
          <w:shd w:val="clear" w:color="auto" w:fill="FFFFFF"/>
          <w:lang w:eastAsia="pt-PT"/>
        </w:rPr>
        <w:t xml:space="preserve"> Agenda. </w:t>
      </w:r>
      <w:proofErr w:type="spellStart"/>
      <w:r w:rsidRPr="00D41A8B">
        <w:rPr>
          <w:rFonts w:cs="Arial"/>
          <w:color w:val="000000"/>
          <w:sz w:val="20"/>
          <w:shd w:val="clear" w:color="auto" w:fill="FFFFFF"/>
          <w:lang w:eastAsia="pt-PT"/>
        </w:rPr>
        <w:t>Es</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entspricht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dem</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Aufruf</w:t>
      </w:r>
      <w:proofErr w:type="spellEnd"/>
      <w:r w:rsidRPr="00D41A8B">
        <w:rPr>
          <w:rFonts w:cs="Arial"/>
          <w:color w:val="000000"/>
          <w:sz w:val="20"/>
          <w:shd w:val="clear" w:color="auto" w:fill="FFFFFF"/>
          <w:lang w:eastAsia="pt-PT"/>
        </w:rPr>
        <w:t xml:space="preserve"> der </w:t>
      </w:r>
      <w:proofErr w:type="spellStart"/>
      <w:r w:rsidRPr="00D41A8B">
        <w:rPr>
          <w:rFonts w:cs="Arial"/>
          <w:color w:val="000000"/>
          <w:sz w:val="20"/>
          <w:shd w:val="clear" w:color="auto" w:fill="FFFFFF"/>
          <w:lang w:eastAsia="pt-PT"/>
        </w:rPr>
        <w:t>Europäischen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Kommission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kulturelle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Einrichtungen</w:t>
      </w:r>
      <w:proofErr w:type="spellEnd"/>
      <w:r w:rsidRPr="00D41A8B">
        <w:rPr>
          <w:rFonts w:cs="Arial"/>
          <w:color w:val="000000"/>
          <w:sz w:val="20"/>
          <w:shd w:val="clear" w:color="auto" w:fill="FFFFFF"/>
          <w:lang w:eastAsia="pt-PT"/>
        </w:rPr>
        <w:t xml:space="preserve"> in </w:t>
      </w:r>
      <w:proofErr w:type="spellStart"/>
      <w:r w:rsidRPr="00D41A8B">
        <w:rPr>
          <w:rFonts w:cs="Arial"/>
          <w:color w:val="000000"/>
          <w:sz w:val="20"/>
          <w:shd w:val="clear" w:color="auto" w:fill="FFFFFF"/>
          <w:lang w:eastAsia="pt-PT"/>
        </w:rPr>
        <w:t>ihren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Bemühungen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zu</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stärken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historische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Sammlungen</w:t>
      </w:r>
      <w:proofErr w:type="spellEnd"/>
      <w:r w:rsidRPr="00D41A8B">
        <w:rPr>
          <w:rFonts w:cs="Arial"/>
          <w:color w:val="000000"/>
          <w:sz w:val="20"/>
          <w:shd w:val="clear" w:color="auto" w:fill="FFFFFF"/>
          <w:lang w:eastAsia="pt-PT"/>
        </w:rPr>
        <w:t xml:space="preserve"> online </w:t>
      </w:r>
      <w:proofErr w:type="spellStart"/>
      <w:r w:rsidRPr="00D41A8B">
        <w:rPr>
          <w:rFonts w:cs="Arial"/>
          <w:color w:val="000000"/>
          <w:sz w:val="20"/>
          <w:shd w:val="clear" w:color="auto" w:fill="FFFFFF"/>
          <w:lang w:eastAsia="pt-PT"/>
        </w:rPr>
        <w:t>zugänglich</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zu</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machen</w:t>
      </w:r>
      <w:proofErr w:type="spellEnd"/>
      <w:r w:rsidRPr="00D41A8B">
        <w:rPr>
          <w:rFonts w:cs="Arial"/>
          <w:color w:val="000000"/>
          <w:sz w:val="20"/>
          <w:shd w:val="clear" w:color="auto" w:fill="FFFFFF"/>
          <w:lang w:eastAsia="pt-PT"/>
        </w:rPr>
        <w:t xml:space="preserve"> und </w:t>
      </w:r>
      <w:proofErr w:type="spellStart"/>
      <w:r w:rsidRPr="00D41A8B">
        <w:rPr>
          <w:rFonts w:cs="Arial"/>
          <w:color w:val="000000"/>
          <w:sz w:val="20"/>
          <w:shd w:val="clear" w:color="auto" w:fill="FFFFFF"/>
          <w:lang w:eastAsia="pt-PT"/>
        </w:rPr>
        <w:t>ihre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digitale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Erhaltung</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voranzutreiben</w:t>
      </w:r>
      <w:proofErr w:type="spellEnd"/>
      <w:r w:rsidRPr="00D41A8B">
        <w:rPr>
          <w:rFonts w:cs="Arial"/>
          <w:color w:val="000000"/>
          <w:sz w:val="20"/>
          <w:shd w:val="clear" w:color="auto" w:fill="FFFFFF"/>
          <w:lang w:eastAsia="pt-PT"/>
        </w:rPr>
        <w:t>.</w:t>
      </w:r>
    </w:p>
    <w:p w:rsidR="003A5AFA" w:rsidRPr="00D41A8B" w:rsidRDefault="003A5AFA" w:rsidP="003A5AF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eastAsia="pt-PT"/>
        </w:rPr>
      </w:pPr>
      <w:r w:rsidRPr="00D41A8B">
        <w:rPr>
          <w:rFonts w:cs="Arial"/>
          <w:color w:val="000000"/>
          <w:sz w:val="20"/>
          <w:shd w:val="clear" w:color="auto" w:fill="FFFFFF"/>
          <w:lang w:eastAsia="pt-PT"/>
        </w:rPr>
        <w:t xml:space="preserve">Die Jury </w:t>
      </w:r>
      <w:proofErr w:type="spellStart"/>
      <w:r w:rsidRPr="00D41A8B">
        <w:rPr>
          <w:rFonts w:cs="Arial"/>
          <w:color w:val="000000"/>
          <w:sz w:val="20"/>
          <w:shd w:val="clear" w:color="auto" w:fill="FFFFFF"/>
          <w:lang w:eastAsia="pt-PT"/>
        </w:rPr>
        <w:t>würdigte</w:t>
      </w:r>
      <w:proofErr w:type="spellEnd"/>
      <w:r w:rsidRPr="00D41A8B">
        <w:rPr>
          <w:rFonts w:cs="Arial"/>
          <w:color w:val="000000"/>
          <w:sz w:val="20"/>
          <w:shd w:val="clear" w:color="auto" w:fill="FFFFFF"/>
          <w:lang w:eastAsia="pt-PT"/>
        </w:rPr>
        <w:t xml:space="preserve"> das </w:t>
      </w:r>
      <w:proofErr w:type="spellStart"/>
      <w:r w:rsidRPr="00D41A8B">
        <w:rPr>
          <w:rFonts w:cs="Arial"/>
          <w:color w:val="000000"/>
          <w:sz w:val="20"/>
          <w:shd w:val="clear" w:color="auto" w:fill="FFFFFF"/>
          <w:lang w:eastAsia="pt-PT"/>
        </w:rPr>
        <w:t>Projekt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für</w:t>
      </w:r>
      <w:proofErr w:type="spellEnd"/>
      <w:r w:rsidRPr="00D41A8B">
        <w:rPr>
          <w:rFonts w:cs="Arial"/>
          <w:color w:val="000000"/>
          <w:sz w:val="20"/>
          <w:shd w:val="clear" w:color="auto" w:fill="FFFFFF"/>
          <w:lang w:eastAsia="pt-PT"/>
        </w:rPr>
        <w:t xml:space="preserve"> seine </w:t>
      </w:r>
      <w:proofErr w:type="spellStart"/>
      <w:r w:rsidRPr="00D41A8B">
        <w:rPr>
          <w:rFonts w:cs="Arial"/>
          <w:color w:val="000000"/>
          <w:sz w:val="20"/>
          <w:shd w:val="clear" w:color="auto" w:fill="FFFFFF"/>
          <w:lang w:eastAsia="pt-PT"/>
        </w:rPr>
        <w:t>Technologie</w:t>
      </w:r>
      <w:proofErr w:type="spellEnd"/>
      <w:r w:rsidRPr="00D41A8B">
        <w:rPr>
          <w:rFonts w:cs="Arial"/>
          <w:color w:val="000000"/>
          <w:sz w:val="20"/>
          <w:shd w:val="clear" w:color="auto" w:fill="FFFFFF"/>
          <w:lang w:eastAsia="pt-PT"/>
        </w:rPr>
        <w:t xml:space="preserve">, die </w:t>
      </w:r>
      <w:proofErr w:type="spellStart"/>
      <w:r w:rsidRPr="00D41A8B">
        <w:rPr>
          <w:rFonts w:cs="Arial"/>
          <w:color w:val="000000"/>
          <w:sz w:val="20"/>
          <w:shd w:val="clear" w:color="auto" w:fill="FFFFFF"/>
          <w:lang w:eastAsia="pt-PT"/>
        </w:rPr>
        <w:t>eine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virtuelle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Bereitstellung</w:t>
      </w:r>
      <w:proofErr w:type="spellEnd"/>
      <w:r w:rsidRPr="00D41A8B">
        <w:rPr>
          <w:rFonts w:cs="Arial"/>
          <w:color w:val="000000"/>
          <w:sz w:val="20"/>
          <w:shd w:val="clear" w:color="auto" w:fill="FFFFFF"/>
          <w:lang w:eastAsia="pt-PT"/>
        </w:rPr>
        <w:t xml:space="preserve"> von </w:t>
      </w:r>
      <w:proofErr w:type="spellStart"/>
      <w:r w:rsidRPr="00D41A8B">
        <w:rPr>
          <w:rFonts w:cs="Arial"/>
          <w:color w:val="000000"/>
          <w:sz w:val="20"/>
          <w:shd w:val="clear" w:color="auto" w:fill="FFFFFF"/>
          <w:lang w:eastAsia="pt-PT"/>
        </w:rPr>
        <w:t>Sammlungen</w:t>
      </w:r>
      <w:proofErr w:type="spellEnd"/>
      <w:r w:rsidRPr="00D41A8B">
        <w:rPr>
          <w:rFonts w:cs="Arial"/>
          <w:color w:val="000000"/>
          <w:sz w:val="20"/>
          <w:shd w:val="clear" w:color="auto" w:fill="FFFFFF"/>
          <w:lang w:eastAsia="pt-PT"/>
        </w:rPr>
        <w:t xml:space="preserve"> in </w:t>
      </w:r>
      <w:proofErr w:type="spellStart"/>
      <w:r w:rsidRPr="00D41A8B">
        <w:rPr>
          <w:rFonts w:cs="Arial"/>
          <w:color w:val="000000"/>
          <w:sz w:val="20"/>
          <w:shd w:val="clear" w:color="auto" w:fill="FFFFFF"/>
          <w:lang w:eastAsia="pt-PT"/>
        </w:rPr>
        <w:t>Zukunft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ermöglicht</w:t>
      </w:r>
      <w:proofErr w:type="spellEnd"/>
      <w:r w:rsidRPr="00D41A8B">
        <w:rPr>
          <w:rFonts w:cs="Arial"/>
          <w:color w:val="000000"/>
          <w:sz w:val="20"/>
          <w:shd w:val="clear" w:color="auto" w:fill="FFFFFF"/>
          <w:lang w:eastAsia="pt-PT"/>
        </w:rPr>
        <w:t xml:space="preserve"> – </w:t>
      </w:r>
      <w:proofErr w:type="spellStart"/>
      <w:r w:rsidRPr="00D41A8B">
        <w:rPr>
          <w:rFonts w:cs="Arial"/>
          <w:color w:val="000000"/>
          <w:sz w:val="20"/>
          <w:shd w:val="clear" w:color="auto" w:fill="FFFFFF"/>
          <w:lang w:eastAsia="pt-PT"/>
        </w:rPr>
        <w:t>insbesondere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vor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dem</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Hintergrund</w:t>
      </w:r>
      <w:proofErr w:type="spellEnd"/>
      <w:r w:rsidRPr="00D41A8B">
        <w:rPr>
          <w:rFonts w:cs="Arial"/>
          <w:color w:val="000000"/>
          <w:sz w:val="20"/>
          <w:shd w:val="clear" w:color="auto" w:fill="FFFFFF"/>
          <w:lang w:eastAsia="pt-PT"/>
        </w:rPr>
        <w:t xml:space="preserve"> der </w:t>
      </w:r>
      <w:proofErr w:type="spellStart"/>
      <w:r w:rsidRPr="00D41A8B">
        <w:rPr>
          <w:rFonts w:cs="Arial"/>
          <w:color w:val="000000"/>
          <w:sz w:val="20"/>
          <w:shd w:val="clear" w:color="auto" w:fill="FFFFFF"/>
          <w:lang w:eastAsia="pt-PT"/>
        </w:rPr>
        <w:t>jüngsten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Zerstörungen</w:t>
      </w:r>
      <w:proofErr w:type="spellEnd"/>
      <w:r w:rsidRPr="00D41A8B">
        <w:rPr>
          <w:rFonts w:cs="Arial"/>
          <w:color w:val="000000"/>
          <w:sz w:val="20"/>
          <w:shd w:val="clear" w:color="auto" w:fill="FFFFFF"/>
          <w:lang w:eastAsia="pt-PT"/>
        </w:rPr>
        <w:t xml:space="preserve"> von </w:t>
      </w:r>
      <w:proofErr w:type="spellStart"/>
      <w:r w:rsidRPr="00D41A8B">
        <w:rPr>
          <w:rFonts w:cs="Arial"/>
          <w:color w:val="000000"/>
          <w:sz w:val="20"/>
          <w:shd w:val="clear" w:color="auto" w:fill="FFFFFF"/>
          <w:lang w:eastAsia="pt-PT"/>
        </w:rPr>
        <w:t>Kulturerbe</w:t>
      </w:r>
      <w:proofErr w:type="spellEnd"/>
      <w:r w:rsidRPr="00D41A8B">
        <w:rPr>
          <w:rFonts w:cs="Arial"/>
          <w:color w:val="000000"/>
          <w:sz w:val="20"/>
          <w:shd w:val="clear" w:color="auto" w:fill="FFFFFF"/>
          <w:lang w:eastAsia="pt-PT"/>
        </w:rPr>
        <w:t xml:space="preserve"> in </w:t>
      </w:r>
      <w:proofErr w:type="spellStart"/>
      <w:r w:rsidRPr="00D41A8B">
        <w:rPr>
          <w:rFonts w:cs="Arial"/>
          <w:color w:val="000000"/>
          <w:sz w:val="20"/>
          <w:shd w:val="clear" w:color="auto" w:fill="FFFFFF"/>
          <w:lang w:eastAsia="pt-PT"/>
        </w:rPr>
        <w:t>beispiellosem</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Ausmaß</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Gelobt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wurde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auch</w:t>
      </w:r>
      <w:proofErr w:type="spellEnd"/>
      <w:r w:rsidRPr="00D41A8B">
        <w:rPr>
          <w:rFonts w:cs="Arial"/>
          <w:color w:val="000000"/>
          <w:sz w:val="20"/>
          <w:shd w:val="clear" w:color="auto" w:fill="FFFFFF"/>
          <w:lang w:eastAsia="pt-PT"/>
        </w:rPr>
        <w:t xml:space="preserve"> der </w:t>
      </w:r>
      <w:proofErr w:type="spellStart"/>
      <w:r w:rsidRPr="00D41A8B">
        <w:rPr>
          <w:rFonts w:cs="Arial"/>
          <w:color w:val="000000"/>
          <w:sz w:val="20"/>
          <w:shd w:val="clear" w:color="auto" w:fill="FFFFFF"/>
          <w:lang w:eastAsia="pt-PT"/>
        </w:rPr>
        <w:t>verbesserte</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Zugang</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zu</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Objekten</w:t>
      </w:r>
      <w:proofErr w:type="spellEnd"/>
      <w:r w:rsidRPr="00D41A8B">
        <w:rPr>
          <w:rFonts w:cs="Arial"/>
          <w:color w:val="000000"/>
          <w:sz w:val="20"/>
          <w:shd w:val="clear" w:color="auto" w:fill="FFFFFF"/>
          <w:lang w:eastAsia="pt-PT"/>
        </w:rPr>
        <w:t xml:space="preserve">, die </w:t>
      </w:r>
      <w:proofErr w:type="spellStart"/>
      <w:r w:rsidRPr="00D41A8B">
        <w:rPr>
          <w:rFonts w:cs="Arial"/>
          <w:color w:val="000000"/>
          <w:sz w:val="20"/>
          <w:shd w:val="clear" w:color="auto" w:fill="FFFFFF"/>
          <w:lang w:eastAsia="pt-PT"/>
        </w:rPr>
        <w:t>aus</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restauratorischen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Gründen</w:t>
      </w:r>
      <w:proofErr w:type="spellEnd"/>
      <w:r w:rsidRPr="00D41A8B">
        <w:rPr>
          <w:rFonts w:cs="Arial"/>
          <w:color w:val="000000"/>
          <w:sz w:val="20"/>
          <w:shd w:val="clear" w:color="auto" w:fill="FFFFFF"/>
          <w:lang w:eastAsia="pt-PT"/>
        </w:rPr>
        <w:t xml:space="preserve"> </w:t>
      </w:r>
      <w:proofErr w:type="spellStart"/>
      <w:proofErr w:type="gramStart"/>
      <w:r w:rsidRPr="00D41A8B">
        <w:rPr>
          <w:rFonts w:cs="Arial"/>
          <w:color w:val="000000"/>
          <w:sz w:val="20"/>
          <w:shd w:val="clear" w:color="auto" w:fill="FFFFFF"/>
          <w:lang w:eastAsia="pt-PT"/>
        </w:rPr>
        <w:t>oder</w:t>
      </w:r>
      <w:proofErr w:type="spellEnd"/>
      <w:proofErr w:type="gram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aufgrund</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begrenzter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Zugänglichkeit</w:t>
      </w:r>
      <w:proofErr w:type="spellEnd"/>
      <w:r w:rsidRPr="00D41A8B">
        <w:rPr>
          <w:rFonts w:cs="Arial"/>
          <w:color w:val="000000"/>
          <w:sz w:val="20"/>
          <w:shd w:val="clear" w:color="auto" w:fill="FFFFFF"/>
          <w:lang w:eastAsia="pt-PT"/>
        </w:rPr>
        <w:t xml:space="preserve"> von </w:t>
      </w:r>
      <w:proofErr w:type="spellStart"/>
      <w:r w:rsidRPr="00D41A8B">
        <w:rPr>
          <w:rFonts w:cs="Arial"/>
          <w:color w:val="000000"/>
          <w:sz w:val="20"/>
          <w:shd w:val="clear" w:color="auto" w:fill="FFFFFF"/>
          <w:lang w:eastAsia="pt-PT"/>
        </w:rPr>
        <w:t>Sammlungen</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nicht</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immer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verfügbar</w:t>
      </w:r>
      <w:proofErr w:type="spellEnd"/>
      <w:r w:rsidRPr="00D41A8B">
        <w:rPr>
          <w:rFonts w:cs="Arial"/>
          <w:color w:val="000000"/>
          <w:sz w:val="20"/>
          <w:shd w:val="clear" w:color="auto" w:fill="FFFFFF"/>
          <w:lang w:eastAsia="pt-PT"/>
        </w:rPr>
        <w:t xml:space="preserve"> </w:t>
      </w:r>
      <w:proofErr w:type="spellStart"/>
      <w:r w:rsidRPr="00D41A8B">
        <w:rPr>
          <w:rFonts w:cs="Arial"/>
          <w:color w:val="000000"/>
          <w:sz w:val="20"/>
          <w:shd w:val="clear" w:color="auto" w:fill="FFFFFF"/>
          <w:lang w:eastAsia="pt-PT"/>
        </w:rPr>
        <w:t>sind</w:t>
      </w:r>
      <w:proofErr w:type="spellEnd"/>
      <w:r w:rsidRPr="00D41A8B">
        <w:rPr>
          <w:rFonts w:cs="Arial"/>
          <w:color w:val="000000"/>
          <w:sz w:val="20"/>
          <w:shd w:val="clear" w:color="auto" w:fill="FFFFFF"/>
          <w:lang w:eastAsia="pt-PT"/>
        </w:rPr>
        <w:t>.</w:t>
      </w:r>
    </w:p>
    <w:p w:rsidR="003A5AFA" w:rsidRPr="00D41A8B" w:rsidRDefault="003A5AFA" w:rsidP="003A5AF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eastAsia="pt-PT"/>
        </w:rPr>
      </w:pPr>
      <w:r w:rsidRPr="00D41A8B">
        <w:rPr>
          <w:rFonts w:cs="Arial"/>
          <w:color w:val="000000"/>
          <w:sz w:val="20"/>
          <w:shd w:val="clear" w:color="auto" w:fill="FFFFFF"/>
          <w:lang w:eastAsia="pt-PT"/>
        </w:rPr>
        <w:t xml:space="preserve"> </w:t>
      </w:r>
    </w:p>
    <w:p w:rsidR="003A5AFA" w:rsidRDefault="003A5AFA" w:rsidP="000E55AD">
      <w:pPr>
        <w:pStyle w:val="5Normal"/>
        <w:spacing w:after="0"/>
        <w:jc w:val="both"/>
        <w:rPr>
          <w:rFonts w:cs="Arial"/>
          <w:sz w:val="20"/>
          <w:lang w:val="de-DE"/>
        </w:rPr>
      </w:pPr>
    </w:p>
    <w:p w:rsidR="003A5AFA" w:rsidRDefault="003A5AFA" w:rsidP="000E55AD">
      <w:pPr>
        <w:pStyle w:val="5Normal"/>
        <w:spacing w:after="0"/>
        <w:jc w:val="both"/>
        <w:rPr>
          <w:rFonts w:cs="Arial"/>
          <w:sz w:val="20"/>
          <w:lang w:val="de-DE"/>
        </w:rPr>
      </w:pPr>
    </w:p>
    <w:p w:rsidR="003A5AFA" w:rsidRPr="00C87BFA" w:rsidRDefault="003A5AFA" w:rsidP="000E55AD">
      <w:pPr>
        <w:pStyle w:val="5Normal"/>
        <w:spacing w:after="0"/>
        <w:jc w:val="both"/>
        <w:rPr>
          <w:rFonts w:cs="Arial"/>
          <w:sz w:val="20"/>
          <w:lang w:val="de-DE"/>
        </w:rPr>
      </w:pPr>
    </w:p>
    <w:p w:rsidR="0015642A" w:rsidRPr="00D41A8B" w:rsidRDefault="0015642A" w:rsidP="0015642A">
      <w:pPr>
        <w:pStyle w:val="Sous-titre1"/>
        <w:rPr>
          <w:lang w:val="pt-PT"/>
        </w:rPr>
      </w:pPr>
    </w:p>
    <w:p w:rsidR="006E472E" w:rsidRDefault="006E472E" w:rsidP="0015642A">
      <w:pPr>
        <w:pStyle w:val="Sous-titre1"/>
        <w:rPr>
          <w:lang w:val="de-DE"/>
        </w:rPr>
      </w:pPr>
    </w:p>
    <w:p w:rsidR="006E472E" w:rsidRDefault="006E472E" w:rsidP="0015642A">
      <w:pPr>
        <w:pStyle w:val="Sous-titre1"/>
        <w:rPr>
          <w:lang w:val="de-DE"/>
        </w:rPr>
      </w:pPr>
    </w:p>
    <w:p w:rsidR="006E472E" w:rsidRDefault="006E472E" w:rsidP="0015642A">
      <w:pPr>
        <w:pStyle w:val="Sous-titre1"/>
        <w:rPr>
          <w:lang w:val="de-DE"/>
        </w:rPr>
      </w:pPr>
    </w:p>
    <w:p w:rsidR="006E472E" w:rsidRDefault="006E472E" w:rsidP="0015642A">
      <w:pPr>
        <w:pStyle w:val="Sous-titre1"/>
        <w:rPr>
          <w:lang w:val="de-DE"/>
        </w:rPr>
      </w:pPr>
    </w:p>
    <w:p w:rsidR="006E472E" w:rsidRDefault="006E472E" w:rsidP="0015642A">
      <w:pPr>
        <w:pStyle w:val="Sous-titre1"/>
        <w:rPr>
          <w:lang w:val="de-DE"/>
        </w:rPr>
      </w:pPr>
    </w:p>
    <w:p w:rsidR="006E472E" w:rsidRDefault="006E472E" w:rsidP="0015642A">
      <w:pPr>
        <w:pStyle w:val="Sous-titre1"/>
        <w:rPr>
          <w:lang w:val="de-DE"/>
        </w:rPr>
      </w:pPr>
    </w:p>
    <w:p w:rsidR="0015642A" w:rsidRPr="00C87BFA" w:rsidRDefault="0015642A" w:rsidP="0015642A">
      <w:pPr>
        <w:pStyle w:val="Sous-titre1"/>
        <w:rPr>
          <w:lang w:val="de-DE"/>
        </w:rPr>
      </w:pPr>
      <w:r w:rsidRPr="00C87BFA">
        <w:rPr>
          <w:lang w:val="de-DE"/>
        </w:rPr>
        <w:t>Hintergrund</w:t>
      </w:r>
    </w:p>
    <w:p w:rsidR="0015642A" w:rsidRPr="0036594F" w:rsidRDefault="0015642A" w:rsidP="0015642A">
      <w:pPr>
        <w:autoSpaceDE w:val="0"/>
        <w:autoSpaceDN w:val="0"/>
        <w:adjustRightInd w:val="0"/>
        <w:jc w:val="both"/>
        <w:rPr>
          <w:rFonts w:cs="Arial"/>
          <w:color w:val="000000"/>
          <w:spacing w:val="-2"/>
          <w:sz w:val="20"/>
          <w:lang w:val="pt-PT"/>
        </w:rPr>
      </w:pPr>
    </w:p>
    <w:p w:rsidR="0015642A" w:rsidRPr="000E55AD" w:rsidRDefault="0015642A" w:rsidP="0015642A">
      <w:pPr>
        <w:pStyle w:val="5Normal"/>
        <w:spacing w:after="0"/>
        <w:jc w:val="both"/>
        <w:rPr>
          <w:b/>
          <w:szCs w:val="22"/>
          <w:lang w:val="de-DE"/>
        </w:rPr>
      </w:pPr>
      <w:r w:rsidRPr="0029612E">
        <w:rPr>
          <w:b/>
          <w:szCs w:val="22"/>
          <w:lang w:val="de-DE"/>
        </w:rPr>
        <w:t>EU Preis für das Kulturerbe / Europa Nostra Awards</w:t>
      </w:r>
    </w:p>
    <w:p w:rsidR="0015642A" w:rsidRPr="00E009FE" w:rsidRDefault="0015642A" w:rsidP="0015642A">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sz w:val="20"/>
          <w:lang w:val="de-DE" w:eastAsia="ja-JP"/>
        </w:rPr>
      </w:pPr>
      <w:r w:rsidRPr="003E7E97">
        <w:rPr>
          <w:rFonts w:eastAsia="MS Mincho" w:cs="Arial"/>
          <w:color w:val="000000"/>
          <w:sz w:val="20"/>
          <w:lang w:val="de-DE" w:eastAsia="ja-JP"/>
        </w:rPr>
        <w:t xml:space="preserve">Der </w:t>
      </w:r>
      <w:hyperlink r:id="rId26" w:history="1">
        <w:r w:rsidRPr="003E7E97">
          <w:rPr>
            <w:rStyle w:val="Hyperlink"/>
            <w:rFonts w:eastAsia="MS Mincho" w:cs="Arial"/>
            <w:sz w:val="20"/>
            <w:lang w:val="de-DE" w:eastAsia="ja-JP"/>
          </w:rPr>
          <w:t>EU Preis für das Kulturerbe / Europa Nostra Awards</w:t>
        </w:r>
      </w:hyperlink>
      <w:r w:rsidRPr="00E009FE">
        <w:rPr>
          <w:rFonts w:eastAsia="MS Mincho" w:cs="Arial"/>
          <w:color w:val="000000"/>
          <w:sz w:val="20"/>
          <w:lang w:val="de-DE" w:eastAsia="ja-JP"/>
        </w:rPr>
        <w:t xml:space="preserve"> wurde 2002 von der EU-Kommission ins Leben gerufen und wird seitdem von Europa Nostra veranstaltet. Der Preis fördert und feiert beispielhafte Projekte in den Bereichen Denkmalpflege, </w:t>
      </w:r>
      <w:r w:rsidRPr="008C50B3">
        <w:rPr>
          <w:rFonts w:eastAsia="MS Mincho" w:cs="Arial"/>
          <w:color w:val="000000" w:themeColor="text1"/>
          <w:sz w:val="20"/>
          <w:lang w:val="de-DE" w:eastAsia="ja-JP"/>
        </w:rPr>
        <w:t xml:space="preserve">Forschung, Ehrenamtliches Engagement, </w:t>
      </w:r>
      <w:r w:rsidRPr="00E009FE">
        <w:rPr>
          <w:rFonts w:eastAsia="MS Mincho" w:cs="Arial"/>
          <w:color w:val="000000"/>
          <w:sz w:val="20"/>
          <w:lang w:val="de-DE" w:eastAsia="ja-JP"/>
        </w:rPr>
        <w:t xml:space="preserve">Bildung und Kommunikation. Dadurch schafft er ein größeres Bewusstsein dafür, dass </w:t>
      </w:r>
      <w:r>
        <w:rPr>
          <w:rFonts w:eastAsia="MS Mincho" w:cs="Arial"/>
          <w:color w:val="000000"/>
          <w:sz w:val="20"/>
          <w:lang w:val="de-DE" w:eastAsia="ja-JP"/>
        </w:rPr>
        <w:t>k</w:t>
      </w:r>
      <w:r w:rsidRPr="00E009FE">
        <w:rPr>
          <w:rFonts w:eastAsia="MS Mincho" w:cs="Arial"/>
          <w:color w:val="000000"/>
          <w:sz w:val="20"/>
          <w:lang w:val="de-DE" w:eastAsia="ja-JP"/>
        </w:rPr>
        <w:t xml:space="preserve">ulturelles Erbe auch als strategische Ressource für Europas Gesellschaft und Wirtschaft genutzt werden kann. Der Preis wird vom </w:t>
      </w:r>
      <w:r w:rsidRPr="00623BA4">
        <w:rPr>
          <w:rFonts w:eastAsia="MS Mincho" w:cs="Arial"/>
          <w:b/>
          <w:color w:val="000000"/>
          <w:sz w:val="20"/>
          <w:lang w:val="de-DE" w:eastAsia="ja-JP"/>
        </w:rPr>
        <w:t>Kreatives Europa</w:t>
      </w:r>
      <w:r w:rsidRPr="00E009FE">
        <w:rPr>
          <w:rFonts w:eastAsia="MS Mincho" w:cs="Arial"/>
          <w:color w:val="000000"/>
          <w:sz w:val="20"/>
          <w:lang w:val="de-DE" w:eastAsia="ja-JP"/>
        </w:rPr>
        <w:t xml:space="preserve"> Programm der Europäischen Union gefördert.</w:t>
      </w:r>
    </w:p>
    <w:p w:rsidR="0015642A" w:rsidRPr="008C50B3" w:rsidRDefault="0015642A" w:rsidP="0015642A">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r w:rsidRPr="00E009FE">
        <w:rPr>
          <w:rFonts w:eastAsia="MS Mincho" w:cs="Arial"/>
          <w:color w:val="000000" w:themeColor="text1"/>
          <w:sz w:val="20"/>
          <w:lang w:val="de-DE" w:eastAsia="ja-JP"/>
        </w:rPr>
        <w:t>In den letzten 1</w:t>
      </w:r>
      <w:r>
        <w:rPr>
          <w:rFonts w:eastAsia="MS Mincho" w:cs="Arial"/>
          <w:color w:val="000000" w:themeColor="text1"/>
          <w:sz w:val="20"/>
          <w:lang w:val="de-DE" w:eastAsia="ja-JP"/>
        </w:rPr>
        <w:t>6</w:t>
      </w:r>
      <w:r w:rsidRPr="00E009FE">
        <w:rPr>
          <w:rFonts w:eastAsia="MS Mincho" w:cs="Arial"/>
          <w:color w:val="000000" w:themeColor="text1"/>
          <w:sz w:val="20"/>
          <w:lang w:val="de-DE" w:eastAsia="ja-JP"/>
        </w:rPr>
        <w:t xml:space="preserve"> Jahren haben Organisationen und Einzelpersonen aus </w:t>
      </w:r>
      <w:r w:rsidRPr="00E009FE">
        <w:rPr>
          <w:rFonts w:eastAsia="MS Mincho" w:cs="Arial"/>
          <w:b/>
          <w:color w:val="000000" w:themeColor="text1"/>
          <w:sz w:val="20"/>
          <w:lang w:val="de-DE" w:eastAsia="ja-JP"/>
        </w:rPr>
        <w:t>39 Ländern</w:t>
      </w:r>
      <w:r w:rsidRPr="00E009FE">
        <w:rPr>
          <w:rFonts w:eastAsia="MS Mincho" w:cs="Arial"/>
          <w:color w:val="000000" w:themeColor="text1"/>
          <w:sz w:val="20"/>
          <w:lang w:val="de-DE" w:eastAsia="ja-JP"/>
        </w:rPr>
        <w:t xml:space="preserve"> insgesamt </w:t>
      </w:r>
      <w:r w:rsidRPr="00E009FE">
        <w:rPr>
          <w:rFonts w:eastAsia="MS Mincho" w:cs="Arial"/>
          <w:b/>
          <w:color w:val="000000" w:themeColor="text1"/>
          <w:sz w:val="20"/>
          <w:lang w:val="de-DE" w:eastAsia="ja-JP"/>
        </w:rPr>
        <w:t>2.</w:t>
      </w:r>
      <w:r>
        <w:rPr>
          <w:rFonts w:eastAsia="MS Mincho" w:cs="Arial"/>
          <w:b/>
          <w:color w:val="000000" w:themeColor="text1"/>
          <w:sz w:val="20"/>
          <w:lang w:val="de-DE" w:eastAsia="ja-JP"/>
        </w:rPr>
        <w:t xml:space="preserve">883 </w:t>
      </w:r>
      <w:r w:rsidRPr="00E009FE">
        <w:rPr>
          <w:rFonts w:eastAsia="MS Mincho" w:cs="Arial"/>
          <w:b/>
          <w:color w:val="000000" w:themeColor="text1"/>
          <w:sz w:val="20"/>
          <w:lang w:val="de-DE" w:eastAsia="ja-JP"/>
        </w:rPr>
        <w:t>Bewerbungen</w:t>
      </w:r>
      <w:r w:rsidRPr="00E009FE">
        <w:rPr>
          <w:rFonts w:eastAsia="MS Mincho" w:cs="Arial"/>
          <w:color w:val="000000" w:themeColor="text1"/>
          <w:sz w:val="20"/>
          <w:lang w:val="de-DE" w:eastAsia="ja-JP"/>
        </w:rPr>
        <w:t xml:space="preserve"> für die Preise eingereicht. Seit 2002 haben Fachjurys </w:t>
      </w:r>
      <w:r w:rsidRPr="00E009FE">
        <w:rPr>
          <w:rFonts w:eastAsia="MS Mincho" w:cs="Arial"/>
          <w:b/>
          <w:color w:val="000000" w:themeColor="text1"/>
          <w:sz w:val="20"/>
          <w:lang w:val="de-DE" w:eastAsia="ja-JP"/>
        </w:rPr>
        <w:t>4</w:t>
      </w:r>
      <w:r>
        <w:rPr>
          <w:rFonts w:eastAsia="MS Mincho" w:cs="Arial"/>
          <w:b/>
          <w:color w:val="000000" w:themeColor="text1"/>
          <w:sz w:val="20"/>
          <w:lang w:val="de-DE" w:eastAsia="ja-JP"/>
        </w:rPr>
        <w:t>8</w:t>
      </w:r>
      <w:r w:rsidRPr="00E009FE">
        <w:rPr>
          <w:rFonts w:eastAsia="MS Mincho" w:cs="Arial"/>
          <w:b/>
          <w:color w:val="000000" w:themeColor="text1"/>
          <w:sz w:val="20"/>
          <w:lang w:val="de-DE" w:eastAsia="ja-JP"/>
        </w:rPr>
        <w:t>5 Preisträger aus 34 Ländern</w:t>
      </w:r>
      <w:r w:rsidRPr="00E009FE">
        <w:rPr>
          <w:rFonts w:eastAsia="MS Mincho" w:cs="Arial"/>
          <w:color w:val="000000" w:themeColor="text1"/>
          <w:sz w:val="20"/>
          <w:lang w:val="de-DE" w:eastAsia="ja-JP"/>
        </w:rPr>
        <w:t xml:space="preserve"> ausgewählt. Entsprechend der hohen Zahl an Einreichungen führt hier auch </w:t>
      </w:r>
      <w:r w:rsidRPr="00E009FE">
        <w:rPr>
          <w:rFonts w:eastAsia="MS Mincho" w:cs="Arial"/>
          <w:b/>
          <w:color w:val="000000" w:themeColor="text1"/>
          <w:sz w:val="20"/>
          <w:lang w:val="de-DE" w:eastAsia="ja-JP"/>
        </w:rPr>
        <w:t>Spanien</w:t>
      </w:r>
      <w:r w:rsidRPr="00E009FE">
        <w:rPr>
          <w:rFonts w:eastAsia="MS Mincho" w:cs="Arial"/>
          <w:color w:val="000000" w:themeColor="text1"/>
          <w:sz w:val="20"/>
          <w:lang w:val="de-DE" w:eastAsia="ja-JP"/>
        </w:rPr>
        <w:t xml:space="preserve"> mit 6</w:t>
      </w:r>
      <w:r>
        <w:rPr>
          <w:rFonts w:eastAsia="MS Mincho" w:cs="Arial"/>
          <w:color w:val="000000" w:themeColor="text1"/>
          <w:sz w:val="20"/>
          <w:lang w:val="de-DE" w:eastAsia="ja-JP"/>
        </w:rPr>
        <w:t>4</w:t>
      </w:r>
      <w:r w:rsidRPr="00E009FE">
        <w:rPr>
          <w:rFonts w:eastAsia="MS Mincho" w:cs="Arial"/>
          <w:color w:val="000000" w:themeColor="text1"/>
          <w:sz w:val="20"/>
          <w:lang w:val="de-DE" w:eastAsia="ja-JP"/>
        </w:rPr>
        <w:t xml:space="preserve"> Auszeichnungen. </w:t>
      </w:r>
      <w:r w:rsidRPr="00E009FE">
        <w:rPr>
          <w:rFonts w:eastAsia="MS Mincho" w:cs="Arial"/>
          <w:b/>
          <w:color w:val="000000" w:themeColor="text1"/>
          <w:sz w:val="20"/>
          <w:lang w:val="de-DE" w:eastAsia="ja-JP"/>
        </w:rPr>
        <w:t xml:space="preserve">Großbritannien </w:t>
      </w:r>
      <w:r w:rsidRPr="00E009FE">
        <w:rPr>
          <w:rFonts w:eastAsia="MS Mincho" w:cs="Arial"/>
          <w:color w:val="000000" w:themeColor="text1"/>
          <w:sz w:val="20"/>
          <w:lang w:val="de-DE" w:eastAsia="ja-JP"/>
        </w:rPr>
        <w:t xml:space="preserve">steht an zweiter Stelle mit 60 Preisen, gefolgt von </w:t>
      </w:r>
      <w:r w:rsidRPr="00E009FE">
        <w:rPr>
          <w:rFonts w:eastAsia="MS Mincho" w:cs="Arial"/>
          <w:b/>
          <w:color w:val="000000" w:themeColor="text1"/>
          <w:sz w:val="20"/>
          <w:lang w:val="de-DE" w:eastAsia="ja-JP"/>
        </w:rPr>
        <w:t>Italien</w:t>
      </w:r>
      <w:r w:rsidRPr="00E009FE">
        <w:rPr>
          <w:rFonts w:eastAsia="MS Mincho" w:cs="Arial"/>
          <w:color w:val="000000" w:themeColor="text1"/>
          <w:sz w:val="20"/>
          <w:lang w:val="de-DE" w:eastAsia="ja-JP"/>
        </w:rPr>
        <w:t xml:space="preserve"> (</w:t>
      </w:r>
      <w:r>
        <w:rPr>
          <w:rFonts w:eastAsia="MS Mincho" w:cs="Arial"/>
          <w:color w:val="000000" w:themeColor="text1"/>
          <w:sz w:val="20"/>
          <w:lang w:val="de-DE" w:eastAsia="ja-JP"/>
        </w:rPr>
        <w:t>41</w:t>
      </w:r>
      <w:r w:rsidRPr="00E009FE">
        <w:rPr>
          <w:rFonts w:eastAsia="MS Mincho" w:cs="Arial"/>
          <w:color w:val="000000" w:themeColor="text1"/>
          <w:sz w:val="20"/>
          <w:lang w:val="de-DE" w:eastAsia="ja-JP"/>
        </w:rPr>
        <w:t xml:space="preserve">). Insgesamt wurden an die Preisträger </w:t>
      </w:r>
      <w:r>
        <w:rPr>
          <w:rFonts w:eastAsia="MS Mincho" w:cs="Arial"/>
          <w:b/>
          <w:color w:val="000000" w:themeColor="text1"/>
          <w:sz w:val="20"/>
          <w:lang w:val="de-DE" w:eastAsia="ja-JP"/>
        </w:rPr>
        <w:t>102</w:t>
      </w:r>
      <w:r w:rsidRPr="00E009FE">
        <w:rPr>
          <w:rFonts w:eastAsia="MS Mincho" w:cs="Arial"/>
          <w:b/>
          <w:color w:val="000000" w:themeColor="text1"/>
          <w:sz w:val="20"/>
          <w:lang w:val="de-DE" w:eastAsia="ja-JP"/>
        </w:rPr>
        <w:t xml:space="preserve"> Grand Prix </w:t>
      </w:r>
      <w:r w:rsidRPr="00E009FE">
        <w:rPr>
          <w:rFonts w:eastAsia="MS Mincho" w:cs="Arial"/>
          <w:color w:val="000000" w:themeColor="text1"/>
          <w:sz w:val="20"/>
          <w:lang w:val="de-DE" w:eastAsia="ja-JP"/>
        </w:rPr>
        <w:t xml:space="preserve">für herausragende Kulturerbe Initiativen vergeben, dotiert mit jeweils 10.000 Euro. </w:t>
      </w:r>
    </w:p>
    <w:p w:rsidR="0015642A" w:rsidRDefault="0015642A" w:rsidP="0015642A">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sz w:val="20"/>
          <w:lang w:val="de-DE" w:eastAsia="ja-JP"/>
        </w:rPr>
      </w:pPr>
      <w:r w:rsidRPr="008C50B3">
        <w:rPr>
          <w:rFonts w:eastAsia="MS Mincho" w:cs="Arial"/>
          <w:color w:val="000000" w:themeColor="text1"/>
          <w:sz w:val="20"/>
          <w:lang w:val="de-DE" w:eastAsia="ja-JP"/>
        </w:rPr>
        <w:t xml:space="preserve">Der EU Preis für das Kulturerbe / Europa Nostra Awards hat dazu beigetragen, den Kulturerbe Sektor zu stärken, indem er „best practice“ deutlich macht, den grenzüberschreitenden Wissentransfer befördert und die verschiedensten Stakeholder miteinander vernetzt. Die Gewinner konnten in vielfältigster Weise von ihrer Auszeichnung profitieren, zum Beispiel durch gesteigerte (inter)nationale Bekanntheit, zusätzliche Förderungen und wachsende Zuschauerzahlen. Zudem wurde in der Öffentlichkeit das Bewusstsein </w:t>
      </w:r>
      <w:r w:rsidRPr="00E009FE">
        <w:rPr>
          <w:rFonts w:eastAsia="MS Mincho" w:cs="Arial"/>
          <w:color w:val="000000"/>
          <w:sz w:val="20"/>
          <w:lang w:val="de-DE" w:eastAsia="ja-JP"/>
        </w:rPr>
        <w:t>für unser gemeinsames Erbe in seiner spezifischen europäischen Dimension gestärkt.</w:t>
      </w:r>
    </w:p>
    <w:p w:rsidR="0015642A" w:rsidRPr="00E009FE" w:rsidRDefault="0015642A" w:rsidP="0015642A">
      <w:pPr>
        <w:autoSpaceDE w:val="0"/>
        <w:autoSpaceDN w:val="0"/>
        <w:jc w:val="both"/>
        <w:rPr>
          <w:rFonts w:cs="Arial"/>
          <w:color w:val="000000"/>
          <w:spacing w:val="-2"/>
          <w:sz w:val="20"/>
          <w:lang w:val="de-DE"/>
        </w:rPr>
      </w:pPr>
    </w:p>
    <w:p w:rsidR="0015642A" w:rsidRPr="000E55AD" w:rsidRDefault="0015642A" w:rsidP="0015642A">
      <w:pPr>
        <w:pStyle w:val="5Normal"/>
        <w:spacing w:after="0"/>
        <w:jc w:val="both"/>
        <w:rPr>
          <w:b/>
          <w:szCs w:val="22"/>
          <w:lang w:val="de-DE"/>
        </w:rPr>
      </w:pPr>
      <w:r w:rsidRPr="0029612E">
        <w:rPr>
          <w:b/>
          <w:szCs w:val="22"/>
          <w:lang w:val="de-DE"/>
        </w:rPr>
        <w:t>Europa Nostra</w:t>
      </w:r>
    </w:p>
    <w:p w:rsidR="0015642A" w:rsidRPr="00C87BFA" w:rsidRDefault="002E3EB8" w:rsidP="0015642A">
      <w:pPr>
        <w:pStyle w:val="5Normal"/>
        <w:spacing w:after="0"/>
        <w:jc w:val="both"/>
        <w:rPr>
          <w:rFonts w:eastAsia="MS Mincho" w:cs="Arial"/>
          <w:color w:val="000000" w:themeColor="text1"/>
          <w:sz w:val="20"/>
          <w:lang w:val="de-DE" w:eastAsia="ja-JP"/>
        </w:rPr>
      </w:pPr>
      <w:hyperlink r:id="rId27" w:tgtFrame="_blank" w:history="1">
        <w:r w:rsidR="0015642A" w:rsidRPr="0029612E">
          <w:rPr>
            <w:rStyle w:val="Hyperlink"/>
            <w:rFonts w:cs="Arial"/>
            <w:sz w:val="20"/>
            <w:lang w:val="de-DE"/>
          </w:rPr>
          <w:t>Europa Nostra</w:t>
        </w:r>
      </w:hyperlink>
      <w:r w:rsidR="0015642A" w:rsidRPr="0029612E">
        <w:rPr>
          <w:rStyle w:val="apple-converted-space"/>
          <w:rFonts w:cs="Arial"/>
          <w:b/>
          <w:bCs/>
          <w:color w:val="000000"/>
          <w:sz w:val="20"/>
          <w:lang w:val="de-DE"/>
        </w:rPr>
        <w:t> </w:t>
      </w:r>
      <w:r w:rsidR="0015642A" w:rsidRPr="00E009FE">
        <w:rPr>
          <w:rFonts w:eastAsia="MS Mincho" w:cs="Arial"/>
          <w:color w:val="000000"/>
          <w:sz w:val="20"/>
          <w:lang w:val="de-DE" w:eastAsia="ja-JP"/>
        </w:rPr>
        <w:t xml:space="preserve">ist die Föderation von europäischen Nicht-Regierungs-Organisationen im Bereich Kulturerbe, die auch durch ein breites Netzwerk von öffentlichen Einrichtungen, privaten Firmen und Personen unterstützt wird. </w:t>
      </w:r>
      <w:r w:rsidR="0015642A" w:rsidRPr="00E009FE">
        <w:rPr>
          <w:rFonts w:eastAsia="MS Mincho" w:cs="Arial"/>
          <w:color w:val="000000" w:themeColor="text1"/>
          <w:sz w:val="20"/>
          <w:lang w:val="de-DE" w:eastAsia="ja-JP"/>
        </w:rPr>
        <w:t xml:space="preserve">Mit Einrichtungen aus 40 Ländern Europas bildet sie ein Sprachrohr für die Zivilgesellschaft, um Europas kulturelles und natürliches Erbe zu schützen und zu fördern. Gegründet 1963, ist Europa Nostra heute allgemein als das einflussreichste Netzwerk für das Kulturerbe in Europa anerkannt. Der weltberühmte Opernsänger und Dirigent </w:t>
      </w:r>
      <w:r w:rsidR="0015642A" w:rsidRPr="00E009FE">
        <w:rPr>
          <w:rFonts w:eastAsia="MS Mincho" w:cs="Arial"/>
          <w:b/>
          <w:color w:val="000000" w:themeColor="text1"/>
          <w:sz w:val="20"/>
          <w:lang w:val="de-DE" w:eastAsia="ja-JP"/>
        </w:rPr>
        <w:t>Placido Domingo</w:t>
      </w:r>
      <w:r w:rsidR="0015642A" w:rsidRPr="00E009FE">
        <w:rPr>
          <w:rFonts w:eastAsia="MS Mincho" w:cs="Arial"/>
          <w:color w:val="000000" w:themeColor="text1"/>
          <w:sz w:val="20"/>
          <w:lang w:val="de-DE" w:eastAsia="ja-JP"/>
        </w:rPr>
        <w:t xml:space="preserve"> ist der Präsident der Organisation. Europa Nostra kämpft um </w:t>
      </w:r>
      <w:r w:rsidR="0015642A" w:rsidRPr="008C50B3">
        <w:rPr>
          <w:rFonts w:eastAsia="MS Mincho" w:cs="Arial"/>
          <w:color w:val="000000" w:themeColor="text1"/>
          <w:sz w:val="20"/>
          <w:lang w:val="de-DE" w:eastAsia="ja-JP"/>
        </w:rPr>
        <w:t>Europas gefährdete Denkmale, Kulturstätten und Landschaften, insbesondere durch sein ‘Die 7 Meistgefährdeten’ Programm. Herausragendes wird durch die Verleihung des EU Preises für das Kulturerbe / Europa Nostra Awards gefeiert</w:t>
      </w:r>
      <w:r w:rsidR="0015642A" w:rsidRPr="00E009FE">
        <w:rPr>
          <w:rFonts w:eastAsia="MS Mincho" w:cs="Arial"/>
          <w:color w:val="000000" w:themeColor="text1"/>
          <w:sz w:val="20"/>
          <w:lang w:val="de-DE" w:eastAsia="ja-JP"/>
        </w:rPr>
        <w:t>. In einem strukturierten Dialog mit Europäischen Institutionen und durch die Koordination der European Heritage Alliance 3.3. leistet Europa Nostra einen Beitrag zu europäischen Strategien und Politik in Sachen Kulturerbe.</w:t>
      </w:r>
      <w:r w:rsidR="0015642A" w:rsidRPr="00C87BFA">
        <w:rPr>
          <w:rFonts w:cs="Arial"/>
          <w:color w:val="002060"/>
          <w:sz w:val="20"/>
          <w:shd w:val="clear" w:color="auto" w:fill="FFFFFF"/>
          <w:lang w:val="de-DE" w:eastAsia="en-US"/>
        </w:rPr>
        <w:t xml:space="preserve"> </w:t>
      </w:r>
      <w:r w:rsidR="0015642A" w:rsidRPr="00C87BFA">
        <w:rPr>
          <w:rFonts w:eastAsia="MS Mincho" w:cs="Arial"/>
          <w:color w:val="000000" w:themeColor="text1"/>
          <w:sz w:val="20"/>
          <w:lang w:val="de-DE" w:eastAsia="ja-JP"/>
        </w:rPr>
        <w:t>Europa Nostra i​st einer der Haupt-Stakeholder und Partner des </w:t>
      </w:r>
      <w:r w:rsidR="00C737D9">
        <w:fldChar w:fldCharType="begin"/>
      </w:r>
      <w:r w:rsidR="00C737D9">
        <w:instrText xml:space="preserve"> HYPERLINK "http://www.europanostra.org/our-work/policy/european-year-cultural-heritage/" \t "_blank" </w:instrText>
      </w:r>
      <w:r w:rsidR="00C737D9">
        <w:fldChar w:fldCharType="separate"/>
      </w:r>
      <w:r w:rsidR="0015642A" w:rsidRPr="00C87BFA">
        <w:rPr>
          <w:rStyle w:val="Hyperlink"/>
          <w:rFonts w:eastAsia="MS Mincho" w:cs="Arial"/>
          <w:sz w:val="20"/>
          <w:lang w:val="de-DE" w:eastAsia="ja-JP"/>
        </w:rPr>
        <w:t>Europäischen Kulturerbejahres 2018​</w:t>
      </w:r>
      <w:r w:rsidR="00C737D9">
        <w:rPr>
          <w:rStyle w:val="Hyperlink"/>
          <w:rFonts w:eastAsia="MS Mincho" w:cs="Arial"/>
          <w:sz w:val="20"/>
          <w:lang w:val="de-DE" w:eastAsia="ja-JP"/>
        </w:rPr>
        <w:fldChar w:fldCharType="end"/>
      </w:r>
      <w:r w:rsidR="0015642A">
        <w:rPr>
          <w:rFonts w:eastAsia="MS Mincho" w:cs="Arial"/>
          <w:color w:val="000000" w:themeColor="text1"/>
          <w:sz w:val="20"/>
          <w:lang w:val="de-DE" w:eastAsia="ja-JP"/>
        </w:rPr>
        <w:t xml:space="preserve">. </w:t>
      </w:r>
    </w:p>
    <w:p w:rsidR="0015642A" w:rsidRPr="0029612E" w:rsidRDefault="0015642A" w:rsidP="0015642A">
      <w:pPr>
        <w:pStyle w:val="5Normal"/>
        <w:spacing w:after="0"/>
        <w:jc w:val="both"/>
        <w:rPr>
          <w:rFonts w:cs="Arial"/>
          <w:b/>
          <w:sz w:val="20"/>
          <w:lang w:val="de-DE"/>
        </w:rPr>
      </w:pPr>
    </w:p>
    <w:p w:rsidR="0015642A" w:rsidRPr="009C48E5" w:rsidRDefault="0015642A" w:rsidP="0015642A">
      <w:pPr>
        <w:suppressAutoHyphens/>
        <w:jc w:val="both"/>
        <w:rPr>
          <w:rFonts w:cs="Arial"/>
          <w:color w:val="000000"/>
          <w:spacing w:val="-2"/>
          <w:szCs w:val="22"/>
        </w:rPr>
      </w:pPr>
      <w:proofErr w:type="spellStart"/>
      <w:r w:rsidRPr="009C48E5">
        <w:rPr>
          <w:b/>
          <w:color w:val="000000"/>
          <w:spacing w:val="-2"/>
          <w:szCs w:val="22"/>
        </w:rPr>
        <w:t>Kreatives</w:t>
      </w:r>
      <w:proofErr w:type="spellEnd"/>
      <w:r w:rsidRPr="009C48E5">
        <w:rPr>
          <w:b/>
          <w:color w:val="000000"/>
          <w:spacing w:val="-2"/>
          <w:szCs w:val="22"/>
        </w:rPr>
        <w:t xml:space="preserve"> Europa</w:t>
      </w:r>
    </w:p>
    <w:p w:rsidR="0015642A" w:rsidRPr="00C87BFA" w:rsidRDefault="002E3EB8" w:rsidP="0015642A">
      <w:pPr>
        <w:jc w:val="both"/>
        <w:rPr>
          <w:rFonts w:cs="Arial"/>
          <w:color w:val="000000"/>
          <w:sz w:val="20"/>
          <w:lang w:val="de-DE"/>
        </w:rPr>
      </w:pPr>
      <w:hyperlink r:id="rId28">
        <w:r w:rsidR="0015642A" w:rsidRPr="00C87BFA">
          <w:rPr>
            <w:rStyle w:val="Hyperlink"/>
            <w:rFonts w:cs="Arial"/>
            <w:spacing w:val="-2"/>
            <w:sz w:val="20"/>
            <w:lang w:val="de-DE"/>
          </w:rPr>
          <w:t>Kreatives Europa</w:t>
        </w:r>
      </w:hyperlink>
      <w:r w:rsidR="0015642A" w:rsidRPr="00C87BFA">
        <w:rPr>
          <w:rFonts w:cs="Arial"/>
          <w:color w:val="000000"/>
          <w:spacing w:val="-2"/>
          <w:sz w:val="20"/>
          <w:lang w:val="de-DE"/>
        </w:rPr>
        <w:t xml:space="preserve"> ist das Programm der Europäischen Union zur Förderung des europäischen Kultur- und Kreativsektors mit dem Ziel, die Schaffung neuer Arbeitsplätzen und Wachstum anzuregen. Mit einem Budget in Höhe von 1,46 Mrd. EUR für den Zeitraum 2014-2020 werden aus diesem Programm Organisationen aus den Bereichen kulturelles Erbe, Darstellende Kunst, Bildende Kunst, Interdisziplinäre Kunst, Verlagswesen, Film, Fernsehen, Musik und Videospiele gefördert, damit sie in ganz Europa tätig werden, neue Publikumsschichten erschließen und die im digitalen Zeitalter benötigten Kompetenzen entwickeln können. </w:t>
      </w:r>
    </w:p>
    <w:p w:rsidR="0015642A" w:rsidRPr="0081288D" w:rsidRDefault="0015642A" w:rsidP="0015642A">
      <w:pPr>
        <w:autoSpaceDE w:val="0"/>
        <w:autoSpaceDN w:val="0"/>
        <w:adjustRightInd w:val="0"/>
        <w:jc w:val="both"/>
        <w:rPr>
          <w:rFonts w:cs="Arial"/>
          <w:color w:val="000000"/>
          <w:spacing w:val="-2"/>
          <w:sz w:val="20"/>
          <w:lang w:val="de-DE"/>
        </w:rPr>
      </w:pPr>
    </w:p>
    <w:p w:rsidR="0081288D" w:rsidRPr="00E009FE" w:rsidRDefault="0081288D" w:rsidP="0081288D">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rPr>
          <w:rFonts w:eastAsia="MS Mincho" w:cs="Arial"/>
          <w:color w:val="000000"/>
          <w:sz w:val="20"/>
          <w:lang w:val="de-DE" w:eastAsia="ja-JP"/>
        </w:rPr>
      </w:pPr>
    </w:p>
    <w:p w:rsidR="0081288D" w:rsidRPr="0081288D" w:rsidRDefault="0081288D" w:rsidP="007B65D6">
      <w:pPr>
        <w:autoSpaceDE w:val="0"/>
        <w:autoSpaceDN w:val="0"/>
        <w:adjustRightInd w:val="0"/>
        <w:jc w:val="both"/>
        <w:rPr>
          <w:rFonts w:cs="Arial"/>
          <w:color w:val="000000"/>
          <w:spacing w:val="-2"/>
          <w:sz w:val="20"/>
          <w:lang w:val="de-DE"/>
        </w:rPr>
      </w:pPr>
    </w:p>
    <w:p w:rsidR="0081288D" w:rsidRPr="0081288D" w:rsidRDefault="0081288D" w:rsidP="007B65D6">
      <w:pPr>
        <w:autoSpaceDE w:val="0"/>
        <w:autoSpaceDN w:val="0"/>
        <w:adjustRightInd w:val="0"/>
        <w:jc w:val="both"/>
        <w:rPr>
          <w:rFonts w:cs="Arial"/>
          <w:color w:val="000000"/>
          <w:spacing w:val="-2"/>
          <w:sz w:val="20"/>
          <w:lang w:val="de-DE"/>
        </w:rPr>
      </w:pPr>
    </w:p>
    <w:p w:rsidR="003A004D" w:rsidRPr="0036594F" w:rsidRDefault="003A004D" w:rsidP="002406E4">
      <w:pPr>
        <w:autoSpaceDE w:val="0"/>
        <w:autoSpaceDN w:val="0"/>
        <w:adjustRightInd w:val="0"/>
        <w:jc w:val="both"/>
        <w:rPr>
          <w:rFonts w:cs="Arial"/>
          <w:color w:val="000000"/>
          <w:spacing w:val="-2"/>
          <w:sz w:val="20"/>
          <w:lang w:val="de-DE"/>
        </w:rPr>
      </w:pPr>
    </w:p>
    <w:sectPr w:rsidR="003A004D" w:rsidRPr="0036594F" w:rsidSect="0033487B">
      <w:footerReference w:type="default" r:id="rId29"/>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EB8" w:rsidRDefault="002E3EB8">
      <w:r>
        <w:separator/>
      </w:r>
    </w:p>
  </w:endnote>
  <w:endnote w:type="continuationSeparator" w:id="0">
    <w:p w:rsidR="002E3EB8" w:rsidRDefault="002E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EE" w:rsidRDefault="00AC70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EB8" w:rsidRDefault="002E3EB8">
      <w:r>
        <w:separator/>
      </w:r>
    </w:p>
  </w:footnote>
  <w:footnote w:type="continuationSeparator" w:id="0">
    <w:p w:rsidR="002E3EB8" w:rsidRDefault="002E3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16"/>
    <w:rsid w:val="00004E21"/>
    <w:rsid w:val="00007311"/>
    <w:rsid w:val="000073EE"/>
    <w:rsid w:val="0001621A"/>
    <w:rsid w:val="00022446"/>
    <w:rsid w:val="000302AC"/>
    <w:rsid w:val="000317F7"/>
    <w:rsid w:val="00036F36"/>
    <w:rsid w:val="00041DD5"/>
    <w:rsid w:val="0005166C"/>
    <w:rsid w:val="00052659"/>
    <w:rsid w:val="000616E2"/>
    <w:rsid w:val="000662AE"/>
    <w:rsid w:val="000758D8"/>
    <w:rsid w:val="00085201"/>
    <w:rsid w:val="00085703"/>
    <w:rsid w:val="00085FD5"/>
    <w:rsid w:val="000A51B5"/>
    <w:rsid w:val="000A6584"/>
    <w:rsid w:val="000B432F"/>
    <w:rsid w:val="000B51C1"/>
    <w:rsid w:val="000B7EFA"/>
    <w:rsid w:val="000C152B"/>
    <w:rsid w:val="000C6445"/>
    <w:rsid w:val="000C6CAB"/>
    <w:rsid w:val="000C76CE"/>
    <w:rsid w:val="000C7861"/>
    <w:rsid w:val="000D44DB"/>
    <w:rsid w:val="000D47A9"/>
    <w:rsid w:val="000E0869"/>
    <w:rsid w:val="000E55AD"/>
    <w:rsid w:val="000F1303"/>
    <w:rsid w:val="000F4DBA"/>
    <w:rsid w:val="00105DD9"/>
    <w:rsid w:val="001074DF"/>
    <w:rsid w:val="001107AD"/>
    <w:rsid w:val="00111B4D"/>
    <w:rsid w:val="00112600"/>
    <w:rsid w:val="00112B52"/>
    <w:rsid w:val="00113B70"/>
    <w:rsid w:val="001210F2"/>
    <w:rsid w:val="001269BD"/>
    <w:rsid w:val="001351D7"/>
    <w:rsid w:val="0013746A"/>
    <w:rsid w:val="00143AC4"/>
    <w:rsid w:val="00154FD9"/>
    <w:rsid w:val="0015642A"/>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79F2"/>
    <w:rsid w:val="001A013E"/>
    <w:rsid w:val="001A0A78"/>
    <w:rsid w:val="001A5809"/>
    <w:rsid w:val="001A5971"/>
    <w:rsid w:val="001A652C"/>
    <w:rsid w:val="001C1E27"/>
    <w:rsid w:val="001D1723"/>
    <w:rsid w:val="001D35EE"/>
    <w:rsid w:val="001D3769"/>
    <w:rsid w:val="001D4591"/>
    <w:rsid w:val="001D5561"/>
    <w:rsid w:val="001D69FD"/>
    <w:rsid w:val="001E0A49"/>
    <w:rsid w:val="001E4F51"/>
    <w:rsid w:val="001E60E8"/>
    <w:rsid w:val="001E77E3"/>
    <w:rsid w:val="001F1A29"/>
    <w:rsid w:val="001F3C40"/>
    <w:rsid w:val="001F565C"/>
    <w:rsid w:val="002025FC"/>
    <w:rsid w:val="00204350"/>
    <w:rsid w:val="00210958"/>
    <w:rsid w:val="00212BE5"/>
    <w:rsid w:val="002133D6"/>
    <w:rsid w:val="00224B71"/>
    <w:rsid w:val="0022579D"/>
    <w:rsid w:val="00230B97"/>
    <w:rsid w:val="00236226"/>
    <w:rsid w:val="00237016"/>
    <w:rsid w:val="002406E4"/>
    <w:rsid w:val="00242081"/>
    <w:rsid w:val="002453FD"/>
    <w:rsid w:val="00250C13"/>
    <w:rsid w:val="00250F1C"/>
    <w:rsid w:val="00251AA9"/>
    <w:rsid w:val="002542B0"/>
    <w:rsid w:val="002621F3"/>
    <w:rsid w:val="00270903"/>
    <w:rsid w:val="00271446"/>
    <w:rsid w:val="002718EC"/>
    <w:rsid w:val="00273819"/>
    <w:rsid w:val="00273A1F"/>
    <w:rsid w:val="00274D31"/>
    <w:rsid w:val="00277F02"/>
    <w:rsid w:val="002821E8"/>
    <w:rsid w:val="00286A55"/>
    <w:rsid w:val="0028738A"/>
    <w:rsid w:val="00292F96"/>
    <w:rsid w:val="00294808"/>
    <w:rsid w:val="002978D5"/>
    <w:rsid w:val="002A6103"/>
    <w:rsid w:val="002C0411"/>
    <w:rsid w:val="002C0908"/>
    <w:rsid w:val="002C128D"/>
    <w:rsid w:val="002C5005"/>
    <w:rsid w:val="002C6ECC"/>
    <w:rsid w:val="002D48B9"/>
    <w:rsid w:val="002D74AE"/>
    <w:rsid w:val="002D7AC9"/>
    <w:rsid w:val="002E3207"/>
    <w:rsid w:val="002E3EB8"/>
    <w:rsid w:val="002E4CDC"/>
    <w:rsid w:val="002F0B15"/>
    <w:rsid w:val="002F4699"/>
    <w:rsid w:val="002F69AF"/>
    <w:rsid w:val="002F7DE1"/>
    <w:rsid w:val="00301D96"/>
    <w:rsid w:val="00310988"/>
    <w:rsid w:val="0031664A"/>
    <w:rsid w:val="003247D8"/>
    <w:rsid w:val="00324AD1"/>
    <w:rsid w:val="003340BC"/>
    <w:rsid w:val="0033487B"/>
    <w:rsid w:val="00335D59"/>
    <w:rsid w:val="00347857"/>
    <w:rsid w:val="00347D00"/>
    <w:rsid w:val="00354F3E"/>
    <w:rsid w:val="0036594F"/>
    <w:rsid w:val="00371778"/>
    <w:rsid w:val="003A004D"/>
    <w:rsid w:val="003A2658"/>
    <w:rsid w:val="003A5AFA"/>
    <w:rsid w:val="003B5279"/>
    <w:rsid w:val="003B5E88"/>
    <w:rsid w:val="003B6581"/>
    <w:rsid w:val="003B77C7"/>
    <w:rsid w:val="003C3850"/>
    <w:rsid w:val="003C58D8"/>
    <w:rsid w:val="003E07D4"/>
    <w:rsid w:val="003F5EA4"/>
    <w:rsid w:val="003F7AA5"/>
    <w:rsid w:val="00401755"/>
    <w:rsid w:val="00407671"/>
    <w:rsid w:val="0041110C"/>
    <w:rsid w:val="004127B3"/>
    <w:rsid w:val="00420D49"/>
    <w:rsid w:val="00421D85"/>
    <w:rsid w:val="004243C8"/>
    <w:rsid w:val="0043273C"/>
    <w:rsid w:val="00433608"/>
    <w:rsid w:val="00437BB2"/>
    <w:rsid w:val="0044051B"/>
    <w:rsid w:val="004411B9"/>
    <w:rsid w:val="00446F79"/>
    <w:rsid w:val="00447767"/>
    <w:rsid w:val="00447F36"/>
    <w:rsid w:val="00454DB5"/>
    <w:rsid w:val="00463407"/>
    <w:rsid w:val="004709BB"/>
    <w:rsid w:val="00471A88"/>
    <w:rsid w:val="0047317A"/>
    <w:rsid w:val="00473B7E"/>
    <w:rsid w:val="00477648"/>
    <w:rsid w:val="004800E3"/>
    <w:rsid w:val="0049793F"/>
    <w:rsid w:val="00497AE1"/>
    <w:rsid w:val="00497FE8"/>
    <w:rsid w:val="004A2EF1"/>
    <w:rsid w:val="004A79CE"/>
    <w:rsid w:val="004B6074"/>
    <w:rsid w:val="004C170E"/>
    <w:rsid w:val="004C563C"/>
    <w:rsid w:val="004C7A06"/>
    <w:rsid w:val="004D3CBD"/>
    <w:rsid w:val="004D568D"/>
    <w:rsid w:val="004D7DFB"/>
    <w:rsid w:val="004E0C47"/>
    <w:rsid w:val="004E1230"/>
    <w:rsid w:val="004F2B6D"/>
    <w:rsid w:val="004F492A"/>
    <w:rsid w:val="0050059F"/>
    <w:rsid w:val="005010FC"/>
    <w:rsid w:val="00506505"/>
    <w:rsid w:val="0051115F"/>
    <w:rsid w:val="00514C0E"/>
    <w:rsid w:val="00521551"/>
    <w:rsid w:val="005226B7"/>
    <w:rsid w:val="00526ED6"/>
    <w:rsid w:val="0053617F"/>
    <w:rsid w:val="0053686C"/>
    <w:rsid w:val="0053712F"/>
    <w:rsid w:val="00540936"/>
    <w:rsid w:val="00542DB8"/>
    <w:rsid w:val="00547179"/>
    <w:rsid w:val="00561B31"/>
    <w:rsid w:val="00563219"/>
    <w:rsid w:val="00566A79"/>
    <w:rsid w:val="0056780C"/>
    <w:rsid w:val="00567C78"/>
    <w:rsid w:val="00567EE1"/>
    <w:rsid w:val="00575AC5"/>
    <w:rsid w:val="005774E4"/>
    <w:rsid w:val="00587AC2"/>
    <w:rsid w:val="005908F7"/>
    <w:rsid w:val="005913DB"/>
    <w:rsid w:val="00594132"/>
    <w:rsid w:val="00594B24"/>
    <w:rsid w:val="005950C0"/>
    <w:rsid w:val="005A070B"/>
    <w:rsid w:val="005A1038"/>
    <w:rsid w:val="005A1D97"/>
    <w:rsid w:val="005A22E6"/>
    <w:rsid w:val="005A4843"/>
    <w:rsid w:val="005B6311"/>
    <w:rsid w:val="005B6B28"/>
    <w:rsid w:val="005B7BC7"/>
    <w:rsid w:val="005C0198"/>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31F0"/>
    <w:rsid w:val="00614CAB"/>
    <w:rsid w:val="00615A63"/>
    <w:rsid w:val="00621BB8"/>
    <w:rsid w:val="006229F5"/>
    <w:rsid w:val="00623B94"/>
    <w:rsid w:val="00623BA4"/>
    <w:rsid w:val="00625DA1"/>
    <w:rsid w:val="00632907"/>
    <w:rsid w:val="00635D03"/>
    <w:rsid w:val="006377BA"/>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6458"/>
    <w:rsid w:val="006A2F60"/>
    <w:rsid w:val="006A35D2"/>
    <w:rsid w:val="006A42DC"/>
    <w:rsid w:val="006A4B49"/>
    <w:rsid w:val="006A6732"/>
    <w:rsid w:val="006B1017"/>
    <w:rsid w:val="006B38DC"/>
    <w:rsid w:val="006B4000"/>
    <w:rsid w:val="006C1803"/>
    <w:rsid w:val="006C2084"/>
    <w:rsid w:val="006C5C01"/>
    <w:rsid w:val="006C6325"/>
    <w:rsid w:val="006C7DAE"/>
    <w:rsid w:val="006D1B9C"/>
    <w:rsid w:val="006D3E0D"/>
    <w:rsid w:val="006D699A"/>
    <w:rsid w:val="006D7469"/>
    <w:rsid w:val="006E3FA8"/>
    <w:rsid w:val="006E472E"/>
    <w:rsid w:val="006E4905"/>
    <w:rsid w:val="006E4A85"/>
    <w:rsid w:val="006F5418"/>
    <w:rsid w:val="006F730A"/>
    <w:rsid w:val="0070069A"/>
    <w:rsid w:val="00706D34"/>
    <w:rsid w:val="00711AAF"/>
    <w:rsid w:val="00713DBB"/>
    <w:rsid w:val="00716A19"/>
    <w:rsid w:val="00732855"/>
    <w:rsid w:val="00733A66"/>
    <w:rsid w:val="00737445"/>
    <w:rsid w:val="00742EB3"/>
    <w:rsid w:val="00744194"/>
    <w:rsid w:val="007610FC"/>
    <w:rsid w:val="00770704"/>
    <w:rsid w:val="007722FE"/>
    <w:rsid w:val="00772FB0"/>
    <w:rsid w:val="00773132"/>
    <w:rsid w:val="007770A8"/>
    <w:rsid w:val="00780AD1"/>
    <w:rsid w:val="00786B15"/>
    <w:rsid w:val="007908A9"/>
    <w:rsid w:val="00790A01"/>
    <w:rsid w:val="00792922"/>
    <w:rsid w:val="0079375C"/>
    <w:rsid w:val="00794348"/>
    <w:rsid w:val="00795D4B"/>
    <w:rsid w:val="007A00E7"/>
    <w:rsid w:val="007A3BFE"/>
    <w:rsid w:val="007B32CD"/>
    <w:rsid w:val="007B5479"/>
    <w:rsid w:val="007B65D6"/>
    <w:rsid w:val="007E352A"/>
    <w:rsid w:val="007E5EF0"/>
    <w:rsid w:val="007E6811"/>
    <w:rsid w:val="007E6D04"/>
    <w:rsid w:val="007F0C4D"/>
    <w:rsid w:val="007F700F"/>
    <w:rsid w:val="007F706B"/>
    <w:rsid w:val="008047A2"/>
    <w:rsid w:val="0081288D"/>
    <w:rsid w:val="00815053"/>
    <w:rsid w:val="00815908"/>
    <w:rsid w:val="00817F47"/>
    <w:rsid w:val="0082232D"/>
    <w:rsid w:val="00830624"/>
    <w:rsid w:val="00833658"/>
    <w:rsid w:val="0083397F"/>
    <w:rsid w:val="00836062"/>
    <w:rsid w:val="008374E5"/>
    <w:rsid w:val="0083757D"/>
    <w:rsid w:val="008419FF"/>
    <w:rsid w:val="00842045"/>
    <w:rsid w:val="0084325D"/>
    <w:rsid w:val="00847DF5"/>
    <w:rsid w:val="008505FA"/>
    <w:rsid w:val="008506E7"/>
    <w:rsid w:val="008613D7"/>
    <w:rsid w:val="00864A36"/>
    <w:rsid w:val="008663A9"/>
    <w:rsid w:val="00870B4A"/>
    <w:rsid w:val="00873366"/>
    <w:rsid w:val="00875CD6"/>
    <w:rsid w:val="00883E53"/>
    <w:rsid w:val="00893994"/>
    <w:rsid w:val="00893A60"/>
    <w:rsid w:val="008A1B6D"/>
    <w:rsid w:val="008A2007"/>
    <w:rsid w:val="008A31F7"/>
    <w:rsid w:val="008A3A72"/>
    <w:rsid w:val="008A4014"/>
    <w:rsid w:val="008A68B3"/>
    <w:rsid w:val="008A7EBD"/>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45468"/>
    <w:rsid w:val="0095135F"/>
    <w:rsid w:val="009553EA"/>
    <w:rsid w:val="00956BE0"/>
    <w:rsid w:val="009717EA"/>
    <w:rsid w:val="00971915"/>
    <w:rsid w:val="009737C1"/>
    <w:rsid w:val="00976BB5"/>
    <w:rsid w:val="00990501"/>
    <w:rsid w:val="00992B23"/>
    <w:rsid w:val="009958E1"/>
    <w:rsid w:val="00995A25"/>
    <w:rsid w:val="009A2185"/>
    <w:rsid w:val="009A23A5"/>
    <w:rsid w:val="009A60E7"/>
    <w:rsid w:val="009B00A7"/>
    <w:rsid w:val="009B06E5"/>
    <w:rsid w:val="009B6C94"/>
    <w:rsid w:val="009B7BC5"/>
    <w:rsid w:val="009C0453"/>
    <w:rsid w:val="009C48E5"/>
    <w:rsid w:val="009C5FF2"/>
    <w:rsid w:val="009C6754"/>
    <w:rsid w:val="009C68CA"/>
    <w:rsid w:val="009D150E"/>
    <w:rsid w:val="009E1504"/>
    <w:rsid w:val="00A013B0"/>
    <w:rsid w:val="00A061AB"/>
    <w:rsid w:val="00A10E6A"/>
    <w:rsid w:val="00A12119"/>
    <w:rsid w:val="00A128F9"/>
    <w:rsid w:val="00A1738F"/>
    <w:rsid w:val="00A20E2F"/>
    <w:rsid w:val="00A25C5C"/>
    <w:rsid w:val="00A31366"/>
    <w:rsid w:val="00A31717"/>
    <w:rsid w:val="00A36BE4"/>
    <w:rsid w:val="00A41139"/>
    <w:rsid w:val="00A42287"/>
    <w:rsid w:val="00A423CB"/>
    <w:rsid w:val="00A42D1A"/>
    <w:rsid w:val="00A6415C"/>
    <w:rsid w:val="00A65575"/>
    <w:rsid w:val="00A714A1"/>
    <w:rsid w:val="00A8597A"/>
    <w:rsid w:val="00A91BA6"/>
    <w:rsid w:val="00A92A4F"/>
    <w:rsid w:val="00A9613E"/>
    <w:rsid w:val="00AA0EF6"/>
    <w:rsid w:val="00AA1563"/>
    <w:rsid w:val="00AA43FA"/>
    <w:rsid w:val="00AA584D"/>
    <w:rsid w:val="00AA73C6"/>
    <w:rsid w:val="00AB1550"/>
    <w:rsid w:val="00AB1C1A"/>
    <w:rsid w:val="00AB265E"/>
    <w:rsid w:val="00AB660A"/>
    <w:rsid w:val="00AB7FFA"/>
    <w:rsid w:val="00AC04E6"/>
    <w:rsid w:val="00AC61DD"/>
    <w:rsid w:val="00AC70EE"/>
    <w:rsid w:val="00AF2175"/>
    <w:rsid w:val="00AF3C3C"/>
    <w:rsid w:val="00AF76F7"/>
    <w:rsid w:val="00B00955"/>
    <w:rsid w:val="00B00AB5"/>
    <w:rsid w:val="00B14584"/>
    <w:rsid w:val="00B20701"/>
    <w:rsid w:val="00B22B7E"/>
    <w:rsid w:val="00B26B8C"/>
    <w:rsid w:val="00B31914"/>
    <w:rsid w:val="00B36D13"/>
    <w:rsid w:val="00B36DDC"/>
    <w:rsid w:val="00B40034"/>
    <w:rsid w:val="00B41B80"/>
    <w:rsid w:val="00B46411"/>
    <w:rsid w:val="00B46AF4"/>
    <w:rsid w:val="00B46F1C"/>
    <w:rsid w:val="00B47201"/>
    <w:rsid w:val="00B5360B"/>
    <w:rsid w:val="00B55816"/>
    <w:rsid w:val="00B5694B"/>
    <w:rsid w:val="00B74438"/>
    <w:rsid w:val="00B7644F"/>
    <w:rsid w:val="00B86157"/>
    <w:rsid w:val="00B90533"/>
    <w:rsid w:val="00B91FE2"/>
    <w:rsid w:val="00B95385"/>
    <w:rsid w:val="00B97CE4"/>
    <w:rsid w:val="00BA0176"/>
    <w:rsid w:val="00BA4811"/>
    <w:rsid w:val="00BA6AAC"/>
    <w:rsid w:val="00BB6040"/>
    <w:rsid w:val="00BC09D5"/>
    <w:rsid w:val="00BC1DA9"/>
    <w:rsid w:val="00BC2C35"/>
    <w:rsid w:val="00BC37DD"/>
    <w:rsid w:val="00BC4DC6"/>
    <w:rsid w:val="00BC57C0"/>
    <w:rsid w:val="00BD1A9C"/>
    <w:rsid w:val="00BD1C50"/>
    <w:rsid w:val="00BD4FCF"/>
    <w:rsid w:val="00BE131E"/>
    <w:rsid w:val="00BF01F2"/>
    <w:rsid w:val="00BF2D86"/>
    <w:rsid w:val="00BF2FF2"/>
    <w:rsid w:val="00BF45A1"/>
    <w:rsid w:val="00C009D7"/>
    <w:rsid w:val="00C03F42"/>
    <w:rsid w:val="00C10D9A"/>
    <w:rsid w:val="00C1495B"/>
    <w:rsid w:val="00C23588"/>
    <w:rsid w:val="00C24431"/>
    <w:rsid w:val="00C27286"/>
    <w:rsid w:val="00C32989"/>
    <w:rsid w:val="00C36CA4"/>
    <w:rsid w:val="00C43A57"/>
    <w:rsid w:val="00C44402"/>
    <w:rsid w:val="00C45DDD"/>
    <w:rsid w:val="00C476CF"/>
    <w:rsid w:val="00C5197C"/>
    <w:rsid w:val="00C52CA5"/>
    <w:rsid w:val="00C62A66"/>
    <w:rsid w:val="00C6330C"/>
    <w:rsid w:val="00C63D40"/>
    <w:rsid w:val="00C640C7"/>
    <w:rsid w:val="00C64ED1"/>
    <w:rsid w:val="00C6784F"/>
    <w:rsid w:val="00C72101"/>
    <w:rsid w:val="00C723FA"/>
    <w:rsid w:val="00C72E6C"/>
    <w:rsid w:val="00C737D9"/>
    <w:rsid w:val="00C75154"/>
    <w:rsid w:val="00C768CF"/>
    <w:rsid w:val="00C80133"/>
    <w:rsid w:val="00C81D1F"/>
    <w:rsid w:val="00C84FCC"/>
    <w:rsid w:val="00C87BFA"/>
    <w:rsid w:val="00C9211B"/>
    <w:rsid w:val="00C933F4"/>
    <w:rsid w:val="00C95B24"/>
    <w:rsid w:val="00C97C99"/>
    <w:rsid w:val="00CA775E"/>
    <w:rsid w:val="00CB2E56"/>
    <w:rsid w:val="00CB353C"/>
    <w:rsid w:val="00CB3FEC"/>
    <w:rsid w:val="00CB4015"/>
    <w:rsid w:val="00CC3DE9"/>
    <w:rsid w:val="00CC6643"/>
    <w:rsid w:val="00CD0316"/>
    <w:rsid w:val="00CD17C2"/>
    <w:rsid w:val="00CD2B97"/>
    <w:rsid w:val="00CD4467"/>
    <w:rsid w:val="00CE15E5"/>
    <w:rsid w:val="00CE2F43"/>
    <w:rsid w:val="00CE480C"/>
    <w:rsid w:val="00CE56EE"/>
    <w:rsid w:val="00CF0E1B"/>
    <w:rsid w:val="00CF11E9"/>
    <w:rsid w:val="00D00462"/>
    <w:rsid w:val="00D01190"/>
    <w:rsid w:val="00D011C8"/>
    <w:rsid w:val="00D10D7A"/>
    <w:rsid w:val="00D12B17"/>
    <w:rsid w:val="00D1341E"/>
    <w:rsid w:val="00D1716F"/>
    <w:rsid w:val="00D17B34"/>
    <w:rsid w:val="00D229A6"/>
    <w:rsid w:val="00D24D4C"/>
    <w:rsid w:val="00D316E2"/>
    <w:rsid w:val="00D363A5"/>
    <w:rsid w:val="00D436B2"/>
    <w:rsid w:val="00D47390"/>
    <w:rsid w:val="00D47DFE"/>
    <w:rsid w:val="00D520BD"/>
    <w:rsid w:val="00D54A28"/>
    <w:rsid w:val="00D54EB3"/>
    <w:rsid w:val="00D55C25"/>
    <w:rsid w:val="00D57C15"/>
    <w:rsid w:val="00D63B07"/>
    <w:rsid w:val="00D63EF2"/>
    <w:rsid w:val="00D65434"/>
    <w:rsid w:val="00D67315"/>
    <w:rsid w:val="00D769FB"/>
    <w:rsid w:val="00D77259"/>
    <w:rsid w:val="00D77FC9"/>
    <w:rsid w:val="00D826CD"/>
    <w:rsid w:val="00D859FE"/>
    <w:rsid w:val="00D9150B"/>
    <w:rsid w:val="00D97869"/>
    <w:rsid w:val="00DA41D5"/>
    <w:rsid w:val="00DA79B1"/>
    <w:rsid w:val="00DC11B2"/>
    <w:rsid w:val="00DC33BA"/>
    <w:rsid w:val="00DD0CB3"/>
    <w:rsid w:val="00DD17E5"/>
    <w:rsid w:val="00DD2AE4"/>
    <w:rsid w:val="00DD4F31"/>
    <w:rsid w:val="00DE0A65"/>
    <w:rsid w:val="00DE29C1"/>
    <w:rsid w:val="00DF11D7"/>
    <w:rsid w:val="00DF6AC2"/>
    <w:rsid w:val="00DF7D70"/>
    <w:rsid w:val="00E002E2"/>
    <w:rsid w:val="00E01845"/>
    <w:rsid w:val="00E01BDF"/>
    <w:rsid w:val="00E02CF6"/>
    <w:rsid w:val="00E03014"/>
    <w:rsid w:val="00E064C6"/>
    <w:rsid w:val="00E127A5"/>
    <w:rsid w:val="00E20C9C"/>
    <w:rsid w:val="00E22815"/>
    <w:rsid w:val="00E24319"/>
    <w:rsid w:val="00E2747B"/>
    <w:rsid w:val="00E35844"/>
    <w:rsid w:val="00E35CC5"/>
    <w:rsid w:val="00E36374"/>
    <w:rsid w:val="00E448EB"/>
    <w:rsid w:val="00E46C41"/>
    <w:rsid w:val="00E5669E"/>
    <w:rsid w:val="00E56A81"/>
    <w:rsid w:val="00E57B02"/>
    <w:rsid w:val="00E77455"/>
    <w:rsid w:val="00E77DD0"/>
    <w:rsid w:val="00E8070C"/>
    <w:rsid w:val="00E86D8F"/>
    <w:rsid w:val="00E91F53"/>
    <w:rsid w:val="00E96C0A"/>
    <w:rsid w:val="00EA2276"/>
    <w:rsid w:val="00EB1A31"/>
    <w:rsid w:val="00EB46FC"/>
    <w:rsid w:val="00EB7D0F"/>
    <w:rsid w:val="00EC0302"/>
    <w:rsid w:val="00EC7A0B"/>
    <w:rsid w:val="00ED123A"/>
    <w:rsid w:val="00ED398B"/>
    <w:rsid w:val="00ED5F71"/>
    <w:rsid w:val="00EE309C"/>
    <w:rsid w:val="00EE4E48"/>
    <w:rsid w:val="00EE7B98"/>
    <w:rsid w:val="00EF2B13"/>
    <w:rsid w:val="00EF39F8"/>
    <w:rsid w:val="00F03AB0"/>
    <w:rsid w:val="00F04A4B"/>
    <w:rsid w:val="00F06976"/>
    <w:rsid w:val="00F107CB"/>
    <w:rsid w:val="00F1161D"/>
    <w:rsid w:val="00F133A1"/>
    <w:rsid w:val="00F17E61"/>
    <w:rsid w:val="00F22839"/>
    <w:rsid w:val="00F25AED"/>
    <w:rsid w:val="00F25D4D"/>
    <w:rsid w:val="00F263CF"/>
    <w:rsid w:val="00F2662A"/>
    <w:rsid w:val="00F27037"/>
    <w:rsid w:val="00F30692"/>
    <w:rsid w:val="00F32BAE"/>
    <w:rsid w:val="00F4330C"/>
    <w:rsid w:val="00F51CE6"/>
    <w:rsid w:val="00F54EA5"/>
    <w:rsid w:val="00F57DD9"/>
    <w:rsid w:val="00F70924"/>
    <w:rsid w:val="00F72C85"/>
    <w:rsid w:val="00F7591A"/>
    <w:rsid w:val="00F80B86"/>
    <w:rsid w:val="00F81190"/>
    <w:rsid w:val="00F8448F"/>
    <w:rsid w:val="00F906A9"/>
    <w:rsid w:val="00F93484"/>
    <w:rsid w:val="00F96462"/>
    <w:rsid w:val="00F97D05"/>
    <w:rsid w:val="00FA2802"/>
    <w:rsid w:val="00FA4FF4"/>
    <w:rsid w:val="00FB2E2F"/>
    <w:rsid w:val="00FB2EA5"/>
    <w:rsid w:val="00FB5E05"/>
    <w:rsid w:val="00FC064E"/>
    <w:rsid w:val="00FC0EFC"/>
    <w:rsid w:val="00FC2F2A"/>
    <w:rsid w:val="00FC4E46"/>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4E5150-0CCB-46EA-9EB4-9B88CA7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286401550">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58213133">
      <w:bodyDiv w:val="1"/>
      <w:marLeft w:val="0"/>
      <w:marRight w:val="0"/>
      <w:marTop w:val="0"/>
      <w:marBottom w:val="0"/>
      <w:divBdr>
        <w:top w:val="none" w:sz="0" w:space="0" w:color="auto"/>
        <w:left w:val="none" w:sz="0" w:space="0" w:color="auto"/>
        <w:bottom w:val="none" w:sz="0" w:space="0" w:color="auto"/>
        <w:right w:val="none" w:sz="0" w:space="0" w:color="auto"/>
      </w:divBdr>
      <w:divsChild>
        <w:div w:id="1792936416">
          <w:marLeft w:val="0"/>
          <w:marRight w:val="0"/>
          <w:marTop w:val="0"/>
          <w:marBottom w:val="0"/>
          <w:divBdr>
            <w:top w:val="none" w:sz="0" w:space="0" w:color="auto"/>
            <w:left w:val="none" w:sz="0" w:space="0" w:color="auto"/>
            <w:bottom w:val="none" w:sz="0" w:space="0" w:color="auto"/>
            <w:right w:val="none" w:sz="0" w:space="0" w:color="auto"/>
          </w:divBdr>
        </w:div>
      </w:divsChild>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 w:id="2121953143">
      <w:bodyDiv w:val="1"/>
      <w:marLeft w:val="0"/>
      <w:marRight w:val="0"/>
      <w:marTop w:val="0"/>
      <w:marBottom w:val="0"/>
      <w:divBdr>
        <w:top w:val="none" w:sz="0" w:space="0" w:color="auto"/>
        <w:left w:val="none" w:sz="0" w:space="0" w:color="auto"/>
        <w:bottom w:val="none" w:sz="0" w:space="0" w:color="auto"/>
        <w:right w:val="none" w:sz="0" w:space="0" w:color="auto"/>
      </w:divBdr>
    </w:div>
    <w:div w:id="213459174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opean-cultural-heritage-summit.eu/events/european-heritage-awards-ceremony?title=European%20Heritage%20Awards%20Ceremony&amp;card=3311" TargetMode="External"/><Relationship Id="rId18" Type="http://schemas.openxmlformats.org/officeDocument/2006/relationships/hyperlink" Target="https://www.youtube.com/user/EuropaNostraChannel" TargetMode="External"/><Relationship Id="rId26" Type="http://schemas.openxmlformats.org/officeDocument/2006/relationships/hyperlink" Target="http://www.europeanheritageawards.eu/" TargetMode="External"/><Relationship Id="rId3" Type="http://schemas.openxmlformats.org/officeDocument/2006/relationships/styles" Target="styles.xml"/><Relationship Id="rId21" Type="http://schemas.openxmlformats.org/officeDocument/2006/relationships/hyperlink" Target="http://ec.europa.eu/commission/2014-2019/navracsics_en" TargetMode="External"/><Relationship Id="rId7" Type="http://schemas.openxmlformats.org/officeDocument/2006/relationships/endnotes" Target="endnotes.xml"/><Relationship Id="rId12" Type="http://schemas.openxmlformats.org/officeDocument/2006/relationships/hyperlink" Target="http://www.europeanheritageawards.eu/jury/" TargetMode="External"/><Relationship Id="rId17" Type="http://schemas.openxmlformats.org/officeDocument/2006/relationships/hyperlink" Target="https://www.flickr.com/photos/europanostra/albums/72157694515957994" TargetMode="External"/><Relationship Id="rId25" Type="http://schemas.openxmlformats.org/officeDocument/2006/relationships/hyperlink" Target="http://www.igd.fraunhofer.de/kompetenzen/technologien/3d-scanning" TargetMode="External"/><Relationship Id="rId2" Type="http://schemas.openxmlformats.org/officeDocument/2006/relationships/numbering" Target="numbering.xml"/><Relationship Id="rId16" Type="http://schemas.openxmlformats.org/officeDocument/2006/relationships/hyperlink" Target="tel:%2B32%202%202967083" TargetMode="External"/><Relationship Id="rId20" Type="http://schemas.openxmlformats.org/officeDocument/2006/relationships/hyperlink" Target="http://ec.europa.eu/programmes/creative-europe/index_en.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europanostra.org/" TargetMode="External"/><Relationship Id="rId24" Type="http://schemas.openxmlformats.org/officeDocument/2006/relationships/hyperlink" Target="http://www.winzerberg-potsdam.de" TargetMode="External"/><Relationship Id="rId5" Type="http://schemas.openxmlformats.org/officeDocument/2006/relationships/webSettings" Target="webSettings.xml"/><Relationship Id="rId15" Type="http://schemas.openxmlformats.org/officeDocument/2006/relationships/hyperlink" Target="http://european-cultural-heritage-summit.eu/" TargetMode="External"/><Relationship Id="rId23" Type="http://schemas.openxmlformats.org/officeDocument/2006/relationships/hyperlink" Target="https://davidchipperfield.com/" TargetMode="External"/><Relationship Id="rId28" Type="http://schemas.openxmlformats.org/officeDocument/2006/relationships/hyperlink" Target="http://ec.europa.eu/programmes/creative-europe/index_en.htm" TargetMode="External"/><Relationship Id="rId10" Type="http://schemas.openxmlformats.org/officeDocument/2006/relationships/image" Target="media/image3.jpeg"/><Relationship Id="rId19" Type="http://schemas.openxmlformats.org/officeDocument/2006/relationships/hyperlink" Target="https://drive.google.com/drive/folders/1ZytiljzJusybCo-qcK9e7zROx3ksyIR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haringheritage.de/en/events/heritage-excellence-fair/" TargetMode="External"/><Relationship Id="rId22" Type="http://schemas.openxmlformats.org/officeDocument/2006/relationships/hyperlink" Target="http://europa.eu/cultural-heritage/" TargetMode="External"/><Relationship Id="rId27" Type="http://schemas.openxmlformats.org/officeDocument/2006/relationships/hyperlink" Target="http://www.europanostra.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0FB9E-5717-4F86-9A12-EF11BEA7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18</TotalTime>
  <Pages>5</Pages>
  <Words>3492</Words>
  <Characters>19910</Characters>
  <Application>Microsoft Office Word</Application>
  <DocSecurity>0</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Top margin 1</vt:lpstr>
      <vt:lpstr>Top margin 1</vt:lpstr>
    </vt:vector>
  </TitlesOfParts>
  <Company>European Commission</Company>
  <LinksUpToDate>false</LinksUpToDate>
  <CharactersWithSpaces>23356</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67</cp:revision>
  <cp:lastPrinted>2018-05-11T09:34:00Z</cp:lastPrinted>
  <dcterms:created xsi:type="dcterms:W3CDTF">2018-04-04T10:11:00Z</dcterms:created>
  <dcterms:modified xsi:type="dcterms:W3CDTF">2018-05-14T09:50:00Z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