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14:paraId="2BEAD3BC" w14:textId="77777777" w:rsidTr="0033487B">
        <w:tc>
          <w:tcPr>
            <w:tcW w:w="4004" w:type="dxa"/>
          </w:tcPr>
          <w:p w14:paraId="02509383" w14:textId="77777777" w:rsidR="0033487B" w:rsidRPr="00BC560A" w:rsidRDefault="0033487B" w:rsidP="00C44402">
            <w:pPr>
              <w:rPr>
                <w:b/>
                <w:sz w:val="6"/>
                <w:szCs w:val="6"/>
                <w:lang w:val="sr-Latn-RS"/>
              </w:rPr>
            </w:pPr>
          </w:p>
          <w:p w14:paraId="6837BA6A" w14:textId="77777777" w:rsidR="0033487B" w:rsidRDefault="00A6128D" w:rsidP="0033487B">
            <w:pPr>
              <w:ind w:left="68"/>
              <w:rPr>
                <w:b/>
                <w:sz w:val="6"/>
                <w:szCs w:val="6"/>
              </w:rPr>
            </w:pPr>
            <w:r>
              <w:rPr>
                <w:rFonts w:cs="Arial"/>
                <w:b/>
                <w:noProof/>
                <w:color w:val="000000"/>
                <w:sz w:val="20"/>
                <w:shd w:val="clear" w:color="auto" w:fill="FFFFFF"/>
                <w:lang w:val="en-US" w:eastAsia="en-US"/>
              </w:rPr>
              <w:drawing>
                <wp:inline distT="0" distB="0" distL="0" distR="0" wp14:anchorId="5320E859" wp14:editId="307E6F2E">
                  <wp:extent cx="1419225" cy="1076325"/>
                  <wp:effectExtent l="0" t="0" r="9525" b="9525"/>
                  <wp:docPr id="1" name="Picture 1" descr="C:\Users\J&amp;E\AppData\Local\Microsoft\Windows\INetCache\Content.Word\EYCH2018_Logos_Yellow-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p;E\AppData\Local\Microsoft\Windows\INetCache\Content.Word\EYCH2018_Logos_Yellow-B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14:paraId="3CF76CB2" w14:textId="77777777" w:rsidR="0033487B" w:rsidRDefault="0033487B" w:rsidP="00C44402">
            <w:pPr>
              <w:rPr>
                <w:b/>
                <w:sz w:val="28"/>
                <w:szCs w:val="28"/>
              </w:rPr>
            </w:pPr>
          </w:p>
          <w:p w14:paraId="7B11C0A0" w14:textId="77777777" w:rsidR="0033487B" w:rsidRPr="00967811" w:rsidRDefault="0033487B" w:rsidP="00C44402">
            <w:pPr>
              <w:rPr>
                <w:b/>
                <w:sz w:val="20"/>
              </w:rPr>
            </w:pPr>
            <w:r w:rsidRPr="00967811">
              <w:rPr>
                <w:b/>
                <w:noProof/>
                <w:sz w:val="28"/>
                <w:szCs w:val="28"/>
                <w:lang w:val="en-US" w:eastAsia="en-US"/>
              </w:rPr>
              <w:drawing>
                <wp:inline distT="0" distB="0" distL="0" distR="0" wp14:anchorId="67DAB2AB" wp14:editId="4C0527DB">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7317C3C4" w14:textId="77777777" w:rsidR="0033487B" w:rsidRDefault="0033487B" w:rsidP="00C44402">
            <w:pPr>
              <w:jc w:val="center"/>
              <w:rPr>
                <w:noProof/>
                <w:sz w:val="20"/>
              </w:rPr>
            </w:pPr>
          </w:p>
          <w:p w14:paraId="71BE29F7" w14:textId="77777777" w:rsidR="0033487B" w:rsidRDefault="0033487B" w:rsidP="00C44402">
            <w:pPr>
              <w:jc w:val="center"/>
              <w:rPr>
                <w:rFonts w:cs="Arial"/>
                <w:b/>
                <w:iCs/>
                <w:color w:val="FF0000"/>
                <w:sz w:val="24"/>
                <w:szCs w:val="24"/>
                <w:u w:val="single"/>
              </w:rPr>
            </w:pPr>
          </w:p>
          <w:p w14:paraId="275CDAFF" w14:textId="77777777" w:rsidR="0033487B" w:rsidRPr="00D908F1" w:rsidRDefault="0033487B" w:rsidP="00C44402">
            <w:pPr>
              <w:rPr>
                <w:rFonts w:cs="Arial"/>
                <w:b/>
                <w:iCs/>
                <w:sz w:val="24"/>
                <w:szCs w:val="24"/>
                <w:lang w:val="en-US"/>
              </w:rPr>
            </w:pPr>
          </w:p>
        </w:tc>
        <w:tc>
          <w:tcPr>
            <w:tcW w:w="1701" w:type="dxa"/>
          </w:tcPr>
          <w:p w14:paraId="304A42A0" w14:textId="77777777" w:rsidR="0033487B" w:rsidRPr="00967811" w:rsidRDefault="0033487B" w:rsidP="00C44402">
            <w:pPr>
              <w:jc w:val="right"/>
              <w:rPr>
                <w:b/>
                <w:sz w:val="20"/>
              </w:rPr>
            </w:pPr>
            <w:r>
              <w:rPr>
                <w:rFonts w:cs="Arial"/>
                <w:b/>
                <w:noProof/>
                <w:color w:val="002060"/>
                <w:lang w:val="en-US" w:eastAsia="en-US"/>
              </w:rPr>
              <w:drawing>
                <wp:inline distT="0" distB="0" distL="0" distR="0" wp14:anchorId="7CD6DF50" wp14:editId="5A41E956">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6AC9A471" w14:textId="77777777" w:rsidR="00914B1A" w:rsidRPr="00144342" w:rsidRDefault="00914B1A" w:rsidP="00DC33BA">
      <w:pPr>
        <w:pStyle w:val="5Normal"/>
        <w:spacing w:after="0"/>
        <w:jc w:val="center"/>
        <w:rPr>
          <w:rFonts w:cs="Arial"/>
          <w:b/>
          <w:iCs/>
          <w:spacing w:val="0"/>
          <w:sz w:val="24"/>
          <w:szCs w:val="24"/>
        </w:rPr>
      </w:pPr>
      <w:r w:rsidRPr="00144342">
        <w:rPr>
          <w:rFonts w:cs="Arial"/>
          <w:b/>
          <w:iCs/>
          <w:spacing w:val="0"/>
          <w:sz w:val="24"/>
          <w:szCs w:val="24"/>
        </w:rPr>
        <w:t xml:space="preserve">OBAVEŠTENJE ZA MEDIJE </w:t>
      </w:r>
    </w:p>
    <w:p w14:paraId="34146496" w14:textId="77777777" w:rsidR="00D96361" w:rsidRDefault="00D96361" w:rsidP="00DC33BA">
      <w:pPr>
        <w:pStyle w:val="5Normal"/>
        <w:spacing w:after="0"/>
        <w:jc w:val="center"/>
        <w:rPr>
          <w:rFonts w:cs="Arial"/>
          <w:b/>
          <w:iCs/>
          <w:spacing w:val="0"/>
          <w:sz w:val="24"/>
          <w:szCs w:val="24"/>
        </w:rPr>
      </w:pPr>
    </w:p>
    <w:p w14:paraId="5613BE49" w14:textId="77777777" w:rsidR="008D15C9" w:rsidRPr="00144342" w:rsidRDefault="008D15C9" w:rsidP="00DC33BA">
      <w:pPr>
        <w:pStyle w:val="5Normal"/>
        <w:spacing w:after="0"/>
        <w:jc w:val="center"/>
        <w:rPr>
          <w:rFonts w:cs="Arial"/>
          <w:b/>
          <w:iCs/>
          <w:spacing w:val="0"/>
          <w:sz w:val="24"/>
          <w:szCs w:val="24"/>
        </w:rPr>
      </w:pPr>
    </w:p>
    <w:p w14:paraId="0C72C6E6" w14:textId="7DA21F56" w:rsidR="009830D7" w:rsidRPr="00681C11" w:rsidRDefault="009830D7" w:rsidP="00681C11">
      <w:pPr>
        <w:pStyle w:val="5Normal"/>
        <w:spacing w:after="0" w:line="312" w:lineRule="auto"/>
        <w:jc w:val="center"/>
        <w:rPr>
          <w:b/>
          <w:color w:val="000000"/>
          <w:sz w:val="24"/>
          <w:szCs w:val="24"/>
        </w:rPr>
      </w:pPr>
      <w:r w:rsidRPr="00681C11">
        <w:rPr>
          <w:b/>
          <w:color w:val="000000"/>
          <w:sz w:val="24"/>
          <w:szCs w:val="24"/>
        </w:rPr>
        <w:t xml:space="preserve">Tri </w:t>
      </w:r>
      <w:proofErr w:type="spellStart"/>
      <w:r w:rsidRPr="00681C11">
        <w:rPr>
          <w:b/>
          <w:color w:val="000000"/>
          <w:sz w:val="24"/>
          <w:szCs w:val="24"/>
        </w:rPr>
        <w:t>projekta</w:t>
      </w:r>
      <w:proofErr w:type="spellEnd"/>
      <w:r w:rsidRPr="00681C11">
        <w:rPr>
          <w:b/>
          <w:color w:val="000000"/>
          <w:sz w:val="24"/>
          <w:szCs w:val="24"/>
        </w:rPr>
        <w:t xml:space="preserve"> </w:t>
      </w:r>
      <w:proofErr w:type="spellStart"/>
      <w:r w:rsidRPr="00681C11">
        <w:rPr>
          <w:b/>
          <w:color w:val="000000"/>
          <w:sz w:val="24"/>
          <w:szCs w:val="24"/>
        </w:rPr>
        <w:t>iz</w:t>
      </w:r>
      <w:proofErr w:type="spellEnd"/>
      <w:r w:rsidRPr="00681C11">
        <w:rPr>
          <w:b/>
          <w:color w:val="000000"/>
          <w:sz w:val="24"/>
          <w:szCs w:val="24"/>
        </w:rPr>
        <w:t xml:space="preserve"> </w:t>
      </w:r>
      <w:proofErr w:type="spellStart"/>
      <w:r w:rsidRPr="00681C11">
        <w:rPr>
          <w:b/>
          <w:color w:val="000000"/>
          <w:sz w:val="24"/>
          <w:szCs w:val="24"/>
        </w:rPr>
        <w:t>Srbij</w:t>
      </w:r>
      <w:r w:rsidR="002067A5" w:rsidRPr="00681C11">
        <w:rPr>
          <w:b/>
          <w:color w:val="000000"/>
          <w:sz w:val="24"/>
          <w:szCs w:val="24"/>
        </w:rPr>
        <w:t>e</w:t>
      </w:r>
      <w:proofErr w:type="spellEnd"/>
      <w:r w:rsidR="00AD7075" w:rsidRPr="00681C11">
        <w:rPr>
          <w:b/>
          <w:color w:val="000000"/>
          <w:sz w:val="24"/>
          <w:szCs w:val="24"/>
        </w:rPr>
        <w:t xml:space="preserve"> </w:t>
      </w:r>
      <w:proofErr w:type="spellStart"/>
      <w:r w:rsidR="00AD7075" w:rsidRPr="00681C11">
        <w:rPr>
          <w:b/>
          <w:color w:val="000000"/>
          <w:sz w:val="24"/>
          <w:szCs w:val="24"/>
        </w:rPr>
        <w:t>osvojila</w:t>
      </w:r>
      <w:proofErr w:type="spellEnd"/>
      <w:r w:rsidR="002067A5" w:rsidRPr="00681C11">
        <w:rPr>
          <w:b/>
          <w:color w:val="000000"/>
          <w:sz w:val="24"/>
          <w:szCs w:val="24"/>
        </w:rPr>
        <w:t xml:space="preserve"> </w:t>
      </w:r>
      <w:proofErr w:type="spellStart"/>
      <w:r w:rsidR="002067A5" w:rsidRPr="00681C11">
        <w:rPr>
          <w:b/>
          <w:color w:val="000000"/>
          <w:sz w:val="24"/>
          <w:szCs w:val="24"/>
        </w:rPr>
        <w:t>su</w:t>
      </w:r>
      <w:proofErr w:type="spellEnd"/>
      <w:r w:rsidR="00AD7075" w:rsidRPr="00681C11">
        <w:rPr>
          <w:b/>
          <w:color w:val="000000"/>
          <w:sz w:val="24"/>
          <w:szCs w:val="24"/>
        </w:rPr>
        <w:t xml:space="preserve"> </w:t>
      </w:r>
      <w:proofErr w:type="spellStart"/>
      <w:r w:rsidR="00AD7075" w:rsidRPr="00681C11">
        <w:rPr>
          <w:b/>
          <w:color w:val="000000"/>
          <w:sz w:val="24"/>
          <w:szCs w:val="24"/>
        </w:rPr>
        <w:t>Nagradu</w:t>
      </w:r>
      <w:proofErr w:type="spellEnd"/>
      <w:r w:rsidR="00AD7075" w:rsidRPr="00681C11">
        <w:rPr>
          <w:b/>
          <w:color w:val="000000"/>
          <w:sz w:val="24"/>
          <w:szCs w:val="24"/>
        </w:rPr>
        <w:t xml:space="preserve"> </w:t>
      </w:r>
      <w:proofErr w:type="spellStart"/>
      <w:r w:rsidR="00AD7075" w:rsidRPr="00681C11">
        <w:rPr>
          <w:b/>
          <w:color w:val="000000"/>
          <w:sz w:val="24"/>
          <w:szCs w:val="24"/>
        </w:rPr>
        <w:t>Evropske</w:t>
      </w:r>
      <w:proofErr w:type="spellEnd"/>
      <w:r w:rsidR="00AD7075" w:rsidRPr="00681C11">
        <w:rPr>
          <w:b/>
          <w:color w:val="000000"/>
          <w:sz w:val="24"/>
          <w:szCs w:val="24"/>
        </w:rPr>
        <w:t xml:space="preserve"> </w:t>
      </w:r>
      <w:proofErr w:type="spellStart"/>
      <w:r w:rsidR="00AD7075" w:rsidRPr="00681C11">
        <w:rPr>
          <w:b/>
          <w:color w:val="000000"/>
          <w:sz w:val="24"/>
          <w:szCs w:val="24"/>
        </w:rPr>
        <w:t>u</w:t>
      </w:r>
      <w:r w:rsidR="00967150" w:rsidRPr="00681C11">
        <w:rPr>
          <w:b/>
          <w:color w:val="000000"/>
          <w:sz w:val="24"/>
          <w:szCs w:val="24"/>
        </w:rPr>
        <w:t>nije</w:t>
      </w:r>
      <w:proofErr w:type="spellEnd"/>
      <w:r w:rsidR="00967150" w:rsidRPr="00681C11">
        <w:rPr>
          <w:b/>
          <w:color w:val="000000"/>
          <w:sz w:val="24"/>
          <w:szCs w:val="24"/>
        </w:rPr>
        <w:t xml:space="preserve"> </w:t>
      </w:r>
      <w:proofErr w:type="spellStart"/>
      <w:r w:rsidR="00967150" w:rsidRPr="00681C11">
        <w:rPr>
          <w:b/>
          <w:color w:val="000000"/>
          <w:sz w:val="24"/>
          <w:szCs w:val="24"/>
        </w:rPr>
        <w:t>za</w:t>
      </w:r>
      <w:proofErr w:type="spellEnd"/>
      <w:r w:rsidR="00967150" w:rsidRPr="00681C11">
        <w:rPr>
          <w:b/>
          <w:color w:val="000000"/>
          <w:sz w:val="24"/>
          <w:szCs w:val="24"/>
        </w:rPr>
        <w:t xml:space="preserve"> </w:t>
      </w:r>
      <w:proofErr w:type="spellStart"/>
      <w:r w:rsidR="00967150" w:rsidRPr="00681C11">
        <w:rPr>
          <w:b/>
          <w:color w:val="000000"/>
          <w:sz w:val="24"/>
          <w:szCs w:val="24"/>
        </w:rPr>
        <w:t>kulturno</w:t>
      </w:r>
      <w:proofErr w:type="spellEnd"/>
      <w:r w:rsidR="00967150" w:rsidRPr="00681C11">
        <w:rPr>
          <w:b/>
          <w:color w:val="000000"/>
          <w:sz w:val="24"/>
          <w:szCs w:val="24"/>
        </w:rPr>
        <w:t xml:space="preserve"> </w:t>
      </w:r>
      <w:proofErr w:type="spellStart"/>
      <w:r w:rsidR="00967150" w:rsidRPr="00681C11">
        <w:rPr>
          <w:b/>
          <w:color w:val="000000"/>
          <w:sz w:val="24"/>
          <w:szCs w:val="24"/>
        </w:rPr>
        <w:t>nasleđe</w:t>
      </w:r>
      <w:proofErr w:type="spellEnd"/>
      <w:r w:rsidR="00967150" w:rsidRPr="00681C11">
        <w:rPr>
          <w:b/>
          <w:color w:val="000000"/>
          <w:sz w:val="24"/>
          <w:szCs w:val="24"/>
        </w:rPr>
        <w:t xml:space="preserve">- </w:t>
      </w:r>
      <w:proofErr w:type="spellStart"/>
      <w:r w:rsidR="00967150" w:rsidRPr="00681C11">
        <w:rPr>
          <w:b/>
          <w:color w:val="000000"/>
          <w:sz w:val="24"/>
          <w:szCs w:val="24"/>
        </w:rPr>
        <w:t>Nagrade</w:t>
      </w:r>
      <w:proofErr w:type="spellEnd"/>
      <w:r w:rsidRPr="00681C11">
        <w:rPr>
          <w:b/>
          <w:color w:val="000000"/>
          <w:sz w:val="24"/>
          <w:szCs w:val="24"/>
        </w:rPr>
        <w:t xml:space="preserve"> </w:t>
      </w:r>
      <w:proofErr w:type="spellStart"/>
      <w:r w:rsidRPr="00681C11">
        <w:rPr>
          <w:b/>
          <w:color w:val="000000"/>
          <w:sz w:val="24"/>
          <w:szCs w:val="24"/>
        </w:rPr>
        <w:t>Evropa</w:t>
      </w:r>
      <w:proofErr w:type="spellEnd"/>
      <w:r w:rsidRPr="00681C11">
        <w:rPr>
          <w:b/>
          <w:color w:val="000000"/>
          <w:sz w:val="24"/>
          <w:szCs w:val="24"/>
        </w:rPr>
        <w:t xml:space="preserve"> </w:t>
      </w:r>
      <w:proofErr w:type="spellStart"/>
      <w:r w:rsidRPr="00681C11">
        <w:rPr>
          <w:b/>
          <w:color w:val="000000"/>
          <w:sz w:val="24"/>
          <w:szCs w:val="24"/>
        </w:rPr>
        <w:t>Nostre</w:t>
      </w:r>
      <w:proofErr w:type="spellEnd"/>
      <w:r w:rsidRPr="00681C11">
        <w:rPr>
          <w:b/>
          <w:color w:val="000000"/>
          <w:sz w:val="24"/>
          <w:szCs w:val="24"/>
        </w:rPr>
        <w:t xml:space="preserve"> 2018.</w:t>
      </w:r>
      <w:r w:rsidR="00AD7075" w:rsidRPr="00681C11">
        <w:rPr>
          <w:b/>
          <w:color w:val="000000"/>
          <w:sz w:val="24"/>
          <w:szCs w:val="24"/>
        </w:rPr>
        <w:t xml:space="preserve"> </w:t>
      </w:r>
    </w:p>
    <w:p w14:paraId="33708513" w14:textId="77777777" w:rsidR="00BC560A" w:rsidRDefault="00BC560A" w:rsidP="00DC33BA">
      <w:pPr>
        <w:pStyle w:val="5Normal"/>
        <w:spacing w:after="0"/>
        <w:jc w:val="center"/>
        <w:rPr>
          <w:rFonts w:cs="Arial"/>
          <w:b/>
          <w:iCs/>
          <w:spacing w:val="0"/>
          <w:sz w:val="24"/>
          <w:szCs w:val="24"/>
          <w:lang w:val="sr-Latn-RS"/>
        </w:rPr>
      </w:pPr>
    </w:p>
    <w:p w14:paraId="732EB493" w14:textId="59A19D42" w:rsidR="00BC560A" w:rsidRPr="00A033EB" w:rsidRDefault="004E4202" w:rsidP="00A033EB">
      <w:pPr>
        <w:pStyle w:val="5Normal"/>
        <w:spacing w:after="0"/>
        <w:jc w:val="both"/>
        <w:rPr>
          <w:rFonts w:cs="Arial"/>
          <w:color w:val="000000" w:themeColor="text1"/>
          <w:sz w:val="20"/>
          <w:lang w:val="sr-Latn-RS"/>
        </w:rPr>
      </w:pPr>
      <w:r w:rsidRPr="00A033EB">
        <w:rPr>
          <w:rFonts w:cs="Arial"/>
          <w:b/>
          <w:color w:val="000000" w:themeColor="text1"/>
          <w:sz w:val="20"/>
          <w:lang w:val="sr-Latn-RS"/>
        </w:rPr>
        <w:t>Brisel/ Hag 15</w:t>
      </w:r>
      <w:r w:rsidR="0048664E" w:rsidRPr="00A033EB">
        <w:rPr>
          <w:rFonts w:cs="Arial"/>
          <w:b/>
          <w:color w:val="000000" w:themeColor="text1"/>
          <w:sz w:val="20"/>
          <w:lang w:val="sr-Latn-RS"/>
        </w:rPr>
        <w:t>.</w:t>
      </w:r>
      <w:r w:rsidRPr="00A033EB">
        <w:rPr>
          <w:rFonts w:cs="Arial"/>
          <w:b/>
          <w:color w:val="000000" w:themeColor="text1"/>
          <w:sz w:val="20"/>
          <w:lang w:val="sr-Latn-RS"/>
        </w:rPr>
        <w:t xml:space="preserve"> </w:t>
      </w:r>
      <w:r w:rsidR="0048664E" w:rsidRPr="00A033EB">
        <w:rPr>
          <w:rFonts w:cs="Arial"/>
          <w:b/>
          <w:color w:val="000000" w:themeColor="text1"/>
          <w:sz w:val="20"/>
          <w:lang w:val="sr-Latn-RS"/>
        </w:rPr>
        <w:t>m</w:t>
      </w:r>
      <w:r w:rsidRPr="00A033EB">
        <w:rPr>
          <w:rFonts w:cs="Arial"/>
          <w:b/>
          <w:color w:val="000000" w:themeColor="text1"/>
          <w:sz w:val="20"/>
          <w:lang w:val="sr-Latn-RS"/>
        </w:rPr>
        <w:t>aj</w:t>
      </w:r>
      <w:r w:rsidR="00AD7075" w:rsidRPr="00A033EB">
        <w:rPr>
          <w:rFonts w:cs="Arial"/>
          <w:b/>
          <w:color w:val="000000" w:themeColor="text1"/>
          <w:sz w:val="20"/>
          <w:lang w:val="sr-Latn-RS"/>
        </w:rPr>
        <w:t xml:space="preserve"> 2018</w:t>
      </w:r>
      <w:r w:rsidR="007B168A">
        <w:rPr>
          <w:rFonts w:cs="Arial"/>
          <w:b/>
          <w:color w:val="000000" w:themeColor="text1"/>
          <w:sz w:val="20"/>
          <w:lang w:val="sr-Latn-RS"/>
        </w:rPr>
        <w:t xml:space="preserve"> </w:t>
      </w:r>
      <w:r w:rsidR="00AD7075" w:rsidRPr="00A033EB">
        <w:rPr>
          <w:rFonts w:cs="Arial"/>
          <w:b/>
          <w:color w:val="000000" w:themeColor="text1"/>
          <w:sz w:val="20"/>
          <w:lang w:val="sr-Latn-RS"/>
        </w:rPr>
        <w:t xml:space="preserve">- </w:t>
      </w:r>
      <w:r w:rsidR="0048664E" w:rsidRPr="00A033EB">
        <w:rPr>
          <w:rFonts w:cs="Arial"/>
          <w:color w:val="000000" w:themeColor="text1"/>
          <w:sz w:val="20"/>
          <w:lang w:val="sr-Latn-RS"/>
        </w:rPr>
        <w:t>Dobitnici N</w:t>
      </w:r>
      <w:r w:rsidR="00AD7075" w:rsidRPr="00A033EB">
        <w:rPr>
          <w:rFonts w:cs="Arial"/>
          <w:color w:val="000000" w:themeColor="text1"/>
          <w:sz w:val="20"/>
          <w:lang w:val="sr-Latn-RS"/>
        </w:rPr>
        <w:t xml:space="preserve">agrade Evropske unije za </w:t>
      </w:r>
      <w:r w:rsidR="0048664E" w:rsidRPr="00A033EB">
        <w:rPr>
          <w:rFonts w:cs="Arial"/>
          <w:color w:val="000000" w:themeColor="text1"/>
          <w:sz w:val="20"/>
          <w:lang w:val="sr-Latn-RS"/>
        </w:rPr>
        <w:t xml:space="preserve">kulturno </w:t>
      </w:r>
      <w:r w:rsidR="00AD7075" w:rsidRPr="00A033EB">
        <w:rPr>
          <w:rFonts w:cs="Arial"/>
          <w:color w:val="000000" w:themeColor="text1"/>
          <w:sz w:val="20"/>
          <w:lang w:val="sr-Latn-RS"/>
        </w:rPr>
        <w:t xml:space="preserve">nasleđe </w:t>
      </w:r>
      <w:r w:rsidR="00AD7075" w:rsidRPr="00A033EB">
        <w:rPr>
          <w:rFonts w:cs="Arial"/>
          <w:b/>
          <w:color w:val="000000" w:themeColor="text1"/>
          <w:sz w:val="20"/>
          <w:lang w:val="sr-Latn-RS"/>
        </w:rPr>
        <w:t xml:space="preserve">/ </w:t>
      </w:r>
      <w:r w:rsidR="0048664E" w:rsidRPr="00A033EB">
        <w:rPr>
          <w:rFonts w:cs="Arial"/>
          <w:color w:val="000000" w:themeColor="text1"/>
          <w:sz w:val="20"/>
          <w:lang w:val="sr-Latn-RS"/>
        </w:rPr>
        <w:t>Nagrade</w:t>
      </w:r>
      <w:r w:rsidR="00AD7075" w:rsidRPr="00A033EB">
        <w:rPr>
          <w:rFonts w:cs="Arial"/>
          <w:color w:val="000000" w:themeColor="text1"/>
          <w:sz w:val="20"/>
          <w:lang w:val="sr-Latn-RS"/>
        </w:rPr>
        <w:t xml:space="preserve"> Evropa Nostre</w:t>
      </w:r>
      <w:r w:rsidR="0048664E" w:rsidRPr="00A033EB">
        <w:rPr>
          <w:rFonts w:cs="Arial"/>
          <w:color w:val="000000" w:themeColor="text1"/>
          <w:sz w:val="20"/>
          <w:lang w:val="sr-Latn-RS"/>
        </w:rPr>
        <w:t xml:space="preserve"> za 2018. godinu</w:t>
      </w:r>
      <w:r w:rsidR="00B87A1E" w:rsidRPr="00A033EB">
        <w:rPr>
          <w:rFonts w:cs="Arial"/>
          <w:color w:val="000000" w:themeColor="text1"/>
          <w:sz w:val="20"/>
          <w:lang w:val="sr-Latn-RS"/>
        </w:rPr>
        <w:t>,</w:t>
      </w:r>
      <w:r w:rsidRPr="00A033EB">
        <w:rPr>
          <w:rFonts w:cs="Arial"/>
          <w:color w:val="000000" w:themeColor="text1"/>
          <w:sz w:val="20"/>
          <w:lang w:val="sr-Latn-RS"/>
        </w:rPr>
        <w:t xml:space="preserve"> najuglednije evropske nagrade u ovoj oblasti,</w:t>
      </w:r>
      <w:r w:rsidR="00B87A1E" w:rsidRPr="00A033EB">
        <w:rPr>
          <w:rFonts w:cs="Arial"/>
          <w:sz w:val="20"/>
          <w:lang w:val="sr-Latn-RS"/>
        </w:rPr>
        <w:t xml:space="preserve"> </w:t>
      </w:r>
      <w:r w:rsidRPr="00A033EB">
        <w:rPr>
          <w:rFonts w:cs="Arial"/>
          <w:color w:val="000000" w:themeColor="text1"/>
          <w:sz w:val="20"/>
          <w:lang w:val="sr-Latn-RS"/>
        </w:rPr>
        <w:t>objavljeni su</w:t>
      </w:r>
      <w:r w:rsidR="00B87A1E" w:rsidRPr="00A033EB">
        <w:rPr>
          <w:rFonts w:cs="Arial"/>
          <w:color w:val="000000" w:themeColor="text1"/>
          <w:sz w:val="20"/>
          <w:lang w:val="sr-Latn-RS"/>
        </w:rPr>
        <w:t xml:space="preserve"> danas od strane Evropske komisije i Evropa Nostre, vodeće evropske mreže koja se bavi kulturnim nasleđem.</w:t>
      </w:r>
      <w:r w:rsidR="00B87A1E" w:rsidRPr="00A033EB">
        <w:rPr>
          <w:rFonts w:cs="Arial"/>
          <w:sz w:val="20"/>
          <w:lang w:val="sr-Latn-RS"/>
        </w:rPr>
        <w:t xml:space="preserve"> </w:t>
      </w:r>
      <w:r w:rsidR="00B87A1E" w:rsidRPr="00A033EB">
        <w:rPr>
          <w:rFonts w:cs="Arial"/>
          <w:color w:val="000000" w:themeColor="text1"/>
          <w:sz w:val="20"/>
          <w:lang w:val="sr-Latn-RS"/>
        </w:rPr>
        <w:t xml:space="preserve">29 laureata iz 17 zemalja </w:t>
      </w:r>
      <w:r w:rsidR="0048664E" w:rsidRPr="00A033EB">
        <w:rPr>
          <w:rFonts w:cs="Arial"/>
          <w:color w:val="000000" w:themeColor="text1"/>
          <w:sz w:val="20"/>
          <w:lang w:val="sr-Latn-RS"/>
        </w:rPr>
        <w:t>dobilo je priznanja</w:t>
      </w:r>
      <w:r w:rsidR="00B87A1E" w:rsidRPr="00A033EB">
        <w:rPr>
          <w:rFonts w:cs="Arial"/>
          <w:color w:val="000000" w:themeColor="text1"/>
          <w:sz w:val="20"/>
          <w:lang w:val="sr-Latn-RS"/>
        </w:rPr>
        <w:t xml:space="preserve"> </w:t>
      </w:r>
      <w:r w:rsidR="0048664E" w:rsidRPr="00A033EB">
        <w:rPr>
          <w:rFonts w:cs="Arial"/>
          <w:color w:val="000000" w:themeColor="text1"/>
          <w:sz w:val="20"/>
          <w:lang w:val="sr-Latn-RS"/>
        </w:rPr>
        <w:t>za impresivna</w:t>
      </w:r>
      <w:r w:rsidR="00B87A1E" w:rsidRPr="00A033EB">
        <w:rPr>
          <w:rFonts w:cs="Arial"/>
          <w:color w:val="000000" w:themeColor="text1"/>
          <w:sz w:val="20"/>
          <w:lang w:val="sr-Latn-RS"/>
        </w:rPr>
        <w:t xml:space="preserve"> dostignuća u očuvanju</w:t>
      </w:r>
      <w:r w:rsidR="0048664E" w:rsidRPr="00A033EB">
        <w:rPr>
          <w:rFonts w:cs="Arial"/>
          <w:color w:val="000000" w:themeColor="text1"/>
          <w:sz w:val="20"/>
          <w:lang w:val="sr-Latn-RS"/>
        </w:rPr>
        <w:t xml:space="preserve"> nasleđa</w:t>
      </w:r>
      <w:r w:rsidR="00B87A1E" w:rsidRPr="00A033EB">
        <w:rPr>
          <w:rFonts w:cs="Arial"/>
          <w:color w:val="000000" w:themeColor="text1"/>
          <w:sz w:val="20"/>
          <w:lang w:val="sr-Latn-RS"/>
        </w:rPr>
        <w:t xml:space="preserve">, </w:t>
      </w:r>
      <w:r w:rsidR="005F1081" w:rsidRPr="00A033EB">
        <w:rPr>
          <w:rFonts w:cs="Arial"/>
          <w:color w:val="000000" w:themeColor="text1"/>
          <w:sz w:val="20"/>
          <w:lang w:val="sr-Latn-RS"/>
        </w:rPr>
        <w:t>istraživanju</w:t>
      </w:r>
      <w:r w:rsidR="0048664E" w:rsidRPr="00A033EB">
        <w:rPr>
          <w:rFonts w:cs="Arial"/>
          <w:color w:val="000000" w:themeColor="text1"/>
          <w:sz w:val="20"/>
          <w:lang w:val="sr-Latn-RS"/>
        </w:rPr>
        <w:t xml:space="preserve"> nasleđa, posvećenoj aktivističkoj službi, kao i </w:t>
      </w:r>
      <w:r w:rsidR="00B87A1E" w:rsidRPr="00A033EB">
        <w:rPr>
          <w:rFonts w:cs="Arial"/>
          <w:color w:val="000000" w:themeColor="text1"/>
          <w:sz w:val="20"/>
          <w:lang w:val="sr-Latn-RS"/>
        </w:rPr>
        <w:t>obr</w:t>
      </w:r>
      <w:r w:rsidR="0048664E" w:rsidRPr="00A033EB">
        <w:rPr>
          <w:rFonts w:cs="Arial"/>
          <w:color w:val="000000" w:themeColor="text1"/>
          <w:sz w:val="20"/>
          <w:lang w:val="sr-Latn-RS"/>
        </w:rPr>
        <w:t xml:space="preserve">azovanju, </w:t>
      </w:r>
      <w:r w:rsidR="005F1081" w:rsidRPr="00A033EB">
        <w:rPr>
          <w:rFonts w:cs="Arial"/>
          <w:color w:val="000000" w:themeColor="text1"/>
          <w:sz w:val="20"/>
          <w:lang w:val="sr-Latn-RS"/>
        </w:rPr>
        <w:t>obučavanju</w:t>
      </w:r>
      <w:r w:rsidR="00AB01F8" w:rsidRPr="00A033EB">
        <w:rPr>
          <w:rFonts w:cs="Arial"/>
          <w:color w:val="000000" w:themeColor="text1"/>
          <w:sz w:val="20"/>
          <w:lang w:val="sr-Latn-RS"/>
        </w:rPr>
        <w:t xml:space="preserve"> i podizanju sv</w:t>
      </w:r>
      <w:r w:rsidR="00B87A1E" w:rsidRPr="00A033EB">
        <w:rPr>
          <w:rFonts w:cs="Arial"/>
          <w:color w:val="000000" w:themeColor="text1"/>
          <w:sz w:val="20"/>
          <w:lang w:val="sr-Latn-RS"/>
        </w:rPr>
        <w:t>esti</w:t>
      </w:r>
      <w:r w:rsidR="0048664E" w:rsidRPr="00A033EB">
        <w:rPr>
          <w:rFonts w:cs="Arial"/>
          <w:color w:val="000000" w:themeColor="text1"/>
          <w:sz w:val="20"/>
          <w:lang w:val="sr-Latn-RS"/>
        </w:rPr>
        <w:t xml:space="preserve"> u oblasti nasleđa</w:t>
      </w:r>
      <w:r w:rsidR="00AB01F8" w:rsidRPr="00A033EB">
        <w:rPr>
          <w:rFonts w:cs="Arial"/>
          <w:color w:val="000000" w:themeColor="text1"/>
          <w:sz w:val="20"/>
          <w:lang w:val="sr-Latn-RS"/>
        </w:rPr>
        <w:t>.</w:t>
      </w:r>
      <w:r w:rsidR="007B168A">
        <w:rPr>
          <w:rFonts w:cs="Arial"/>
          <w:color w:val="000000" w:themeColor="text1"/>
          <w:sz w:val="20"/>
          <w:lang w:val="sr-Latn-RS"/>
        </w:rPr>
        <w:t xml:space="preserve"> </w:t>
      </w:r>
      <w:r w:rsidR="0048664E" w:rsidRPr="00A033EB">
        <w:rPr>
          <w:rFonts w:cs="Arial"/>
          <w:color w:val="000000" w:themeColor="text1"/>
          <w:sz w:val="20"/>
          <w:lang w:val="sr-Latn-RS"/>
        </w:rPr>
        <w:t xml:space="preserve">Prvi puto od kako je nagrada pokrenuta pre 16 godina, </w:t>
      </w:r>
      <w:r w:rsidR="0048664E" w:rsidRPr="00681C11">
        <w:rPr>
          <w:rFonts w:cs="Arial"/>
          <w:b/>
          <w:color w:val="000000" w:themeColor="text1"/>
          <w:sz w:val="20"/>
          <w:lang w:val="sr-Latn-RS"/>
        </w:rPr>
        <w:t>m</w:t>
      </w:r>
      <w:r w:rsidR="00BC560A" w:rsidRPr="00681C11">
        <w:rPr>
          <w:rFonts w:cs="Arial"/>
          <w:b/>
          <w:color w:val="000000" w:themeColor="text1"/>
          <w:sz w:val="20"/>
          <w:lang w:val="sr-Latn-RS"/>
        </w:rPr>
        <w:t>eđu ovogod</w:t>
      </w:r>
      <w:r w:rsidR="0048664E" w:rsidRPr="00681C11">
        <w:rPr>
          <w:rFonts w:cs="Arial"/>
          <w:b/>
          <w:color w:val="000000" w:themeColor="text1"/>
          <w:sz w:val="20"/>
          <w:lang w:val="sr-Latn-RS"/>
        </w:rPr>
        <w:t>išnjim dobitnicima našla su se čak t</w:t>
      </w:r>
      <w:r w:rsidR="00BC560A" w:rsidRPr="00681C11">
        <w:rPr>
          <w:rFonts w:cs="Arial"/>
          <w:b/>
          <w:color w:val="000000" w:themeColor="text1"/>
          <w:sz w:val="20"/>
          <w:lang w:val="sr-Latn-RS"/>
        </w:rPr>
        <w:t>ri projekta iz Srbije:</w:t>
      </w:r>
      <w:r w:rsidR="0048664E" w:rsidRPr="00681C11">
        <w:rPr>
          <w:rFonts w:cs="Arial"/>
          <w:b/>
          <w:sz w:val="20"/>
          <w:lang w:val="sr-Latn-RS"/>
        </w:rPr>
        <w:t xml:space="preserve"> Projekat obnove</w:t>
      </w:r>
      <w:r w:rsidR="00BC560A" w:rsidRPr="00681C11">
        <w:rPr>
          <w:rFonts w:cs="Arial"/>
          <w:b/>
          <w:sz w:val="20"/>
          <w:lang w:val="sr-Latn-RS"/>
        </w:rPr>
        <w:t xml:space="preserve"> </w:t>
      </w:r>
      <w:r w:rsidR="00BC560A" w:rsidRPr="00681C11">
        <w:rPr>
          <w:rFonts w:cs="Arial"/>
          <w:b/>
          <w:color w:val="000000" w:themeColor="text1"/>
          <w:sz w:val="20"/>
          <w:lang w:val="sr-Latn-RS"/>
        </w:rPr>
        <w:t>Paviljona Kneza Miloša u Bukovičkoj Ba</w:t>
      </w:r>
      <w:r w:rsidR="00913224">
        <w:rPr>
          <w:rFonts w:cs="Arial"/>
          <w:b/>
          <w:color w:val="000000" w:themeColor="text1"/>
          <w:sz w:val="20"/>
          <w:lang w:val="sr-Latn-RS"/>
        </w:rPr>
        <w:t>nji, Aranđelovac; Konzervacija T</w:t>
      </w:r>
      <w:r w:rsidR="00BC560A" w:rsidRPr="00681C11">
        <w:rPr>
          <w:rFonts w:cs="Arial"/>
          <w:b/>
          <w:color w:val="000000" w:themeColor="text1"/>
          <w:sz w:val="20"/>
          <w:lang w:val="sr-Latn-RS"/>
        </w:rPr>
        <w:t>vrđave Bač; kao i Istraživanje i katalogizacija Državne umetničke kolekcije, Beograd</w:t>
      </w:r>
      <w:r w:rsidR="00BC560A" w:rsidRPr="00A033EB">
        <w:rPr>
          <w:rFonts w:cs="Arial"/>
          <w:color w:val="000000" w:themeColor="text1"/>
          <w:sz w:val="20"/>
          <w:lang w:val="sr-Latn-RS"/>
        </w:rPr>
        <w:t>.</w:t>
      </w:r>
    </w:p>
    <w:p w14:paraId="7B1315F5" w14:textId="77777777" w:rsidR="00A033EB" w:rsidRPr="00A033EB" w:rsidRDefault="00A033EB" w:rsidP="00A033EB">
      <w:pPr>
        <w:pStyle w:val="5Normal"/>
        <w:spacing w:after="0"/>
        <w:jc w:val="both"/>
        <w:rPr>
          <w:rFonts w:cs="Arial"/>
          <w:color w:val="000000" w:themeColor="text1"/>
          <w:sz w:val="20"/>
          <w:lang w:val="sr-Latn-RS"/>
        </w:rPr>
      </w:pPr>
    </w:p>
    <w:p w14:paraId="5422A1E2" w14:textId="77777777" w:rsidR="00913224" w:rsidRPr="00913224" w:rsidRDefault="00913224" w:rsidP="00913224">
      <w:pPr>
        <w:pStyle w:val="5Normal"/>
        <w:spacing w:after="0"/>
        <w:jc w:val="both"/>
        <w:rPr>
          <w:rFonts w:cs="Arial"/>
          <w:bCs/>
          <w:color w:val="000000" w:themeColor="text1"/>
          <w:sz w:val="20"/>
          <w:lang w:val="sr-Latn-RS"/>
        </w:rPr>
      </w:pPr>
      <w:r w:rsidRPr="00913224">
        <w:rPr>
          <w:rFonts w:cs="Arial"/>
          <w:bCs/>
          <w:color w:val="000000" w:themeColor="text1"/>
          <w:sz w:val="20"/>
          <w:lang w:val="sr-Latn-RS"/>
        </w:rPr>
        <w:t xml:space="preserve">Građani širom Evrope i ostatka sveta imaju mogućnost da </w:t>
      </w:r>
      <w:r>
        <w:fldChar w:fldCharType="begin"/>
      </w:r>
      <w:r w:rsidRPr="00913224">
        <w:rPr>
          <w:lang w:val="sr-Latn-RS"/>
        </w:rPr>
        <w:instrText xml:space="preserve"> HYPERLINK "http://vote.europanostra.org/" </w:instrText>
      </w:r>
      <w:r>
        <w:fldChar w:fldCharType="separate"/>
      </w:r>
      <w:r w:rsidRPr="00913224">
        <w:rPr>
          <w:rStyle w:val="Hyperlink"/>
          <w:rFonts w:cs="Arial"/>
          <w:bCs/>
          <w:sz w:val="20"/>
          <w:lang w:val="sr-Latn-RS"/>
        </w:rPr>
        <w:t>glasaju putem interneta</w:t>
      </w:r>
      <w:r>
        <w:rPr>
          <w:rStyle w:val="Hyperlink"/>
          <w:rFonts w:cs="Arial"/>
          <w:bCs/>
          <w:sz w:val="20"/>
        </w:rPr>
        <w:fldChar w:fldCharType="end"/>
      </w:r>
      <w:r w:rsidRPr="00913224">
        <w:rPr>
          <w:rStyle w:val="Hyperlink"/>
          <w:rFonts w:cs="Arial"/>
          <w:bCs/>
          <w:color w:val="000000" w:themeColor="text1"/>
          <w:sz w:val="20"/>
          <w:u w:val="none"/>
          <w:lang w:val="sr-Latn-RS"/>
        </w:rPr>
        <w:t xml:space="preserve"> za Nagradu publike i na taj način obezbede podršku projektima kako iz svoje zemlji tako i iz drugih evropskih zemalja</w:t>
      </w:r>
      <w:r w:rsidRPr="00913224">
        <w:rPr>
          <w:rFonts w:cs="Arial"/>
          <w:bCs/>
          <w:color w:val="000000" w:themeColor="text1"/>
          <w:sz w:val="20"/>
          <w:lang w:val="sr-Latn-RS"/>
        </w:rPr>
        <w:t>.</w:t>
      </w:r>
    </w:p>
    <w:p w14:paraId="4FA94A5F" w14:textId="77777777" w:rsidR="00913224" w:rsidRPr="00913224" w:rsidRDefault="00913224" w:rsidP="00913224">
      <w:pPr>
        <w:pStyle w:val="5Normal"/>
        <w:spacing w:after="0"/>
        <w:jc w:val="both"/>
        <w:rPr>
          <w:rFonts w:cs="Arial"/>
          <w:bCs/>
          <w:color w:val="FF0000"/>
          <w:sz w:val="20"/>
          <w:lang w:val="sr-Latn-RS"/>
        </w:rPr>
      </w:pPr>
    </w:p>
    <w:p w14:paraId="2C96EE3D" w14:textId="77777777" w:rsidR="00913224" w:rsidRPr="00913224" w:rsidRDefault="00913224" w:rsidP="00913224">
      <w:pPr>
        <w:suppressAutoHyphens/>
        <w:jc w:val="both"/>
        <w:rPr>
          <w:rFonts w:cs="Arial"/>
          <w:bCs/>
          <w:color w:val="000000" w:themeColor="text1"/>
          <w:spacing w:val="-2"/>
          <w:sz w:val="20"/>
          <w:lang w:val="sr-Latn-RS"/>
        </w:rPr>
      </w:pPr>
      <w:r w:rsidRPr="00913224">
        <w:rPr>
          <w:rFonts w:cs="Arial"/>
          <w:bCs/>
          <w:i/>
          <w:color w:val="000000" w:themeColor="text1"/>
          <w:spacing w:val="-2"/>
          <w:sz w:val="20"/>
          <w:lang w:val="sr-Latn-RS"/>
        </w:rPr>
        <w:t>“Od srca čestitam ovogodišnjim “šampionima nasleđa” koji su dobitnici nagrada Evropske unije u polju kulturnog nasleđa/ Nagrade Evropa Nostre. Zaista smo impresionirani izvanrednim veštinama, kreativnošću i posvećenošćuprofesionalaca koji se bave kulturnim nasleđem, kao i velikodušnošću velikog broja volontera i pristalica iz cele Evrope. Oni zaslužuju svaku pohvalu i dalju podršku. Dobitnici ove nagrade su dokaz da je naše kulturno nasleđe daleko više od sećanja na našu prošlost; ono je ključno za razumevanje sadašnjeg vremena i resursa koji se tiču naše budućnosti.</w:t>
      </w:r>
      <w:r w:rsidRPr="00913224">
        <w:rPr>
          <w:rFonts w:cs="Arial"/>
          <w:i/>
          <w:sz w:val="20"/>
          <w:lang w:val="sr-Latn-RS"/>
        </w:rPr>
        <w:t>Iz tog razloga</w:t>
      </w:r>
      <w:r w:rsidRPr="00913224">
        <w:rPr>
          <w:rFonts w:cs="Arial"/>
          <w:bCs/>
          <w:i/>
          <w:color w:val="000000" w:themeColor="text1"/>
          <w:spacing w:val="-2"/>
          <w:sz w:val="20"/>
          <w:lang w:val="sr-Latn-RS"/>
        </w:rPr>
        <w:t xml:space="preserve"> moramo iskoristiti Evropsku godinu kulturne baštine da prepoznamo vrednost naše zajedničke kulturne baštine - za budućnost Evrope!- </w:t>
      </w:r>
      <w:r w:rsidRPr="00913224">
        <w:rPr>
          <w:rFonts w:cs="Arial"/>
          <w:bCs/>
          <w:color w:val="000000" w:themeColor="text1"/>
          <w:spacing w:val="-2"/>
          <w:sz w:val="20"/>
          <w:lang w:val="sr-Latn-RS"/>
        </w:rPr>
        <w:t xml:space="preserve">izjavio je </w:t>
      </w:r>
      <w:r w:rsidRPr="00913224">
        <w:rPr>
          <w:rFonts w:cs="Arial"/>
          <w:b/>
          <w:bCs/>
          <w:color w:val="000000" w:themeColor="text1"/>
          <w:spacing w:val="-2"/>
          <w:sz w:val="20"/>
          <w:lang w:val="sr-Latn-RS"/>
        </w:rPr>
        <w:t>Plácido Domingo</w:t>
      </w:r>
      <w:r w:rsidRPr="00913224">
        <w:rPr>
          <w:rFonts w:cs="Arial"/>
          <w:bCs/>
          <w:color w:val="000000" w:themeColor="text1"/>
          <w:spacing w:val="-2"/>
          <w:sz w:val="20"/>
          <w:lang w:val="sr-Latn-RS"/>
        </w:rPr>
        <w:t>, renomirani operski pevač I predsednik Evropa Nostre</w:t>
      </w:r>
    </w:p>
    <w:p w14:paraId="353E57D4" w14:textId="77777777" w:rsidR="00913224" w:rsidRPr="00913224" w:rsidRDefault="00913224" w:rsidP="00913224">
      <w:pPr>
        <w:suppressAutoHyphens/>
        <w:jc w:val="both"/>
        <w:rPr>
          <w:rFonts w:cs="Arial"/>
          <w:bCs/>
          <w:color w:val="000000" w:themeColor="text1"/>
          <w:spacing w:val="-2"/>
          <w:sz w:val="20"/>
          <w:lang w:val="sr-Latn-RS"/>
        </w:rPr>
      </w:pPr>
    </w:p>
    <w:p w14:paraId="33BC264D" w14:textId="77777777" w:rsidR="00913224" w:rsidRDefault="00913224" w:rsidP="00913224">
      <w:pPr>
        <w:jc w:val="both"/>
        <w:rPr>
          <w:rFonts w:cs="Arial"/>
          <w:color w:val="000000" w:themeColor="text1"/>
          <w:spacing w:val="-2"/>
          <w:sz w:val="20"/>
          <w:lang w:val="pt-PT"/>
        </w:rPr>
      </w:pPr>
      <w:r w:rsidRPr="00913224">
        <w:rPr>
          <w:rFonts w:cs="Arial"/>
          <w:i/>
          <w:color w:val="000000" w:themeColor="text1"/>
          <w:spacing w:val="-2"/>
          <w:sz w:val="20"/>
          <w:lang w:val="sr-Latn-RS"/>
        </w:rPr>
        <w:t xml:space="preserve">“Kulturno nasleđe je, u svim svojim različitim oblicima, jedno od najdragocenijih bogatstava Evrope.Ono gradi mostove između ljudi i zajednica, kao i između prošlosti i budućnosti. </w:t>
      </w:r>
      <w:r w:rsidRPr="00A033EB">
        <w:rPr>
          <w:rFonts w:cs="Arial"/>
          <w:i/>
          <w:sz w:val="20"/>
          <w:lang w:val="pt-PT"/>
        </w:rPr>
        <w:t>Kulturno nasleđe</w:t>
      </w:r>
      <w:r w:rsidRPr="00A033EB">
        <w:rPr>
          <w:rFonts w:cs="Arial"/>
          <w:i/>
          <w:color w:val="000000" w:themeColor="text1"/>
          <w:spacing w:val="-2"/>
          <w:sz w:val="20"/>
          <w:lang w:val="pt-PT"/>
        </w:rPr>
        <w:t xml:space="preserve"> je centralno za identitet  Evropljana i takođe ima vitalnu ulogu u pokretanju socijalnog i ekonomskog razvoja. Čestitam dobi</w:t>
      </w:r>
      <w:r w:rsidRPr="00DB0D50">
        <w:rPr>
          <w:rFonts w:cs="Arial"/>
          <w:i/>
          <w:color w:val="000000" w:themeColor="text1"/>
          <w:spacing w:val="-2"/>
          <w:sz w:val="20"/>
          <w:lang w:val="pt-PT"/>
        </w:rPr>
        <w:t>tn</w:t>
      </w:r>
      <w:r w:rsidRPr="00A033EB">
        <w:rPr>
          <w:rFonts w:cs="Arial"/>
          <w:i/>
          <w:color w:val="000000" w:themeColor="text1"/>
          <w:spacing w:val="-2"/>
          <w:sz w:val="20"/>
          <w:lang w:val="pt-PT"/>
        </w:rPr>
        <w:t>icima Nagrade Evropske unije za kulturno nasleđe</w:t>
      </w:r>
      <w:r>
        <w:rPr>
          <w:rFonts w:cs="Arial"/>
          <w:i/>
          <w:color w:val="000000" w:themeColor="text1"/>
          <w:spacing w:val="-2"/>
          <w:sz w:val="20"/>
          <w:lang w:val="pt-PT"/>
        </w:rPr>
        <w:t xml:space="preserve"> </w:t>
      </w:r>
      <w:r w:rsidRPr="00A033EB">
        <w:rPr>
          <w:rFonts w:cs="Arial"/>
          <w:i/>
          <w:color w:val="000000" w:themeColor="text1"/>
          <w:spacing w:val="-2"/>
          <w:sz w:val="20"/>
          <w:lang w:val="pt-PT"/>
        </w:rPr>
        <w:t>/</w:t>
      </w:r>
      <w:r>
        <w:rPr>
          <w:rFonts w:cs="Arial"/>
          <w:i/>
          <w:color w:val="000000" w:themeColor="text1"/>
          <w:spacing w:val="-2"/>
          <w:sz w:val="20"/>
          <w:lang w:val="pt-PT"/>
        </w:rPr>
        <w:t xml:space="preserve"> </w:t>
      </w:r>
      <w:r w:rsidRPr="00A033EB">
        <w:rPr>
          <w:rFonts w:cs="Arial"/>
          <w:i/>
          <w:color w:val="000000" w:themeColor="text1"/>
          <w:spacing w:val="-2"/>
          <w:sz w:val="20"/>
          <w:lang w:val="pt-PT"/>
        </w:rPr>
        <w:t>Nagrade Evropa Nostre, kao i njihovim timovima za izuzetan i inovativan rad. Zahvaljujući njihovom talentu i posvećenosti, brojna bogatstva evropskog kulturnog nasleđa su očuvana i revitalizovana.I što je još važnije, njihov rad omogućava ljudima iz različitih polja da otkriju, istraže, kao i da se angažuju u vezi sa našim bogatim kulturnim nasleđem</w:t>
      </w:r>
      <w:r>
        <w:rPr>
          <w:rFonts w:cs="Arial"/>
          <w:i/>
          <w:color w:val="000000" w:themeColor="text1"/>
          <w:spacing w:val="-2"/>
          <w:sz w:val="20"/>
          <w:lang w:val="pt-PT"/>
        </w:rPr>
        <w:t xml:space="preserve"> </w:t>
      </w:r>
      <w:r w:rsidRPr="00A033EB">
        <w:rPr>
          <w:rFonts w:cs="Arial"/>
          <w:i/>
          <w:color w:val="000000" w:themeColor="text1"/>
          <w:spacing w:val="-2"/>
          <w:sz w:val="20"/>
          <w:lang w:val="pt-PT"/>
        </w:rPr>
        <w:t>što je u potpunosti u duhu Evropske godine kulturnog na</w:t>
      </w:r>
      <w:r>
        <w:rPr>
          <w:rFonts w:cs="Arial"/>
          <w:i/>
          <w:color w:val="000000" w:themeColor="text1"/>
          <w:spacing w:val="-2"/>
          <w:sz w:val="20"/>
          <w:lang w:val="pt-PT"/>
        </w:rPr>
        <w:t>sleđa koju slavimo 2018. godine</w:t>
      </w:r>
      <w:r w:rsidRPr="00A033EB">
        <w:rPr>
          <w:rFonts w:cs="Arial"/>
          <w:i/>
          <w:color w:val="000000" w:themeColor="text1"/>
          <w:spacing w:val="-2"/>
          <w:sz w:val="20"/>
          <w:lang w:val="pt-PT"/>
        </w:rPr>
        <w:t>"</w:t>
      </w:r>
      <w:r>
        <w:rPr>
          <w:rFonts w:cs="Arial"/>
          <w:i/>
          <w:color w:val="000000" w:themeColor="text1"/>
          <w:spacing w:val="-2"/>
          <w:sz w:val="20"/>
          <w:lang w:val="pt-PT"/>
        </w:rPr>
        <w:t xml:space="preserve"> </w:t>
      </w:r>
      <w:r w:rsidRPr="00A033EB">
        <w:rPr>
          <w:rFonts w:cs="Arial"/>
          <w:i/>
          <w:color w:val="000000" w:themeColor="text1"/>
          <w:spacing w:val="-2"/>
          <w:sz w:val="20"/>
          <w:lang w:val="pt-PT"/>
        </w:rPr>
        <w:t xml:space="preserve">- </w:t>
      </w:r>
      <w:r w:rsidRPr="00A033EB">
        <w:rPr>
          <w:rFonts w:cs="Arial"/>
          <w:color w:val="000000" w:themeColor="text1"/>
          <w:spacing w:val="-2"/>
          <w:sz w:val="20"/>
          <w:lang w:val="pt-PT"/>
        </w:rPr>
        <w:t xml:space="preserve">izjavio je </w:t>
      </w:r>
      <w:r w:rsidRPr="00681C11">
        <w:rPr>
          <w:rFonts w:cs="Arial"/>
          <w:b/>
          <w:color w:val="000000" w:themeColor="text1"/>
          <w:spacing w:val="-2"/>
          <w:sz w:val="20"/>
          <w:lang w:val="pt-PT"/>
        </w:rPr>
        <w:t>Tibor Navračić</w:t>
      </w:r>
      <w:r w:rsidRPr="00A033EB">
        <w:rPr>
          <w:rFonts w:cs="Arial"/>
          <w:color w:val="000000" w:themeColor="text1"/>
          <w:spacing w:val="-2"/>
          <w:sz w:val="20"/>
          <w:lang w:val="pt-PT"/>
        </w:rPr>
        <w:t>, Evropski komesar za obrazovanje, kulturu, omladinu i sport.</w:t>
      </w:r>
    </w:p>
    <w:p w14:paraId="541619FC" w14:textId="77777777" w:rsidR="00913224" w:rsidRPr="00A033EB" w:rsidRDefault="00913224" w:rsidP="00913224">
      <w:pPr>
        <w:jc w:val="both"/>
        <w:rPr>
          <w:rFonts w:cs="Arial"/>
          <w:i/>
          <w:color w:val="000000" w:themeColor="text1"/>
          <w:spacing w:val="-2"/>
          <w:sz w:val="20"/>
          <w:lang w:val="pt-PT"/>
        </w:rPr>
      </w:pPr>
    </w:p>
    <w:p w14:paraId="6EEFB35C" w14:textId="77777777" w:rsidR="00913224" w:rsidRDefault="00913224" w:rsidP="00913224">
      <w:pPr>
        <w:pStyle w:val="5Normal"/>
        <w:spacing w:after="0"/>
        <w:jc w:val="both"/>
        <w:rPr>
          <w:rFonts w:cs="Arial"/>
          <w:color w:val="000000" w:themeColor="text1"/>
          <w:sz w:val="20"/>
          <w:lang w:val="pt-PT"/>
        </w:rPr>
      </w:pPr>
      <w:r w:rsidRPr="00A033EB">
        <w:rPr>
          <w:rFonts w:cs="Arial"/>
          <w:color w:val="000000" w:themeColor="text1"/>
          <w:sz w:val="20"/>
          <w:lang w:val="pt-PT"/>
        </w:rPr>
        <w:t xml:space="preserve">Nezavisni stručnjaci pregledali su ukupno 160 prijava koje su podnele organizacije i pojedinci iz 31 zemlje širom Evrope i izabrali pobednike. </w:t>
      </w:r>
    </w:p>
    <w:p w14:paraId="7CC0AFF4" w14:textId="77777777" w:rsidR="00913224" w:rsidRDefault="00913224" w:rsidP="00913224">
      <w:pPr>
        <w:pStyle w:val="5Normal"/>
        <w:spacing w:after="0"/>
        <w:jc w:val="both"/>
        <w:rPr>
          <w:rFonts w:cs="Arial"/>
          <w:color w:val="000000" w:themeColor="text1"/>
          <w:sz w:val="20"/>
          <w:lang w:val="pt-PT"/>
        </w:rPr>
      </w:pPr>
    </w:p>
    <w:p w14:paraId="072B1443" w14:textId="77777777" w:rsidR="00913224" w:rsidRDefault="00913224" w:rsidP="00913224">
      <w:pPr>
        <w:pStyle w:val="5Normal"/>
        <w:spacing w:after="0"/>
        <w:jc w:val="both"/>
        <w:rPr>
          <w:rFonts w:cs="Arial"/>
          <w:bCs/>
          <w:color w:val="000000" w:themeColor="text1"/>
          <w:sz w:val="20"/>
          <w:lang w:val="pt-PT"/>
        </w:rPr>
      </w:pPr>
      <w:r w:rsidRPr="00A033EB">
        <w:rPr>
          <w:rFonts w:cs="Arial"/>
          <w:color w:val="000000" w:themeColor="text1"/>
          <w:sz w:val="20"/>
          <w:lang w:val="pt-PT"/>
        </w:rPr>
        <w:t xml:space="preserve">Dobitnici nagrada će biti proglašeni na </w:t>
      </w:r>
      <w:hyperlink r:id="rId11" w:history="1">
        <w:r w:rsidRPr="00A033EB">
          <w:rPr>
            <w:rStyle w:val="Hyperlink"/>
            <w:rFonts w:cs="Arial"/>
            <w:sz w:val="20"/>
            <w:lang w:val="pt-PT"/>
          </w:rPr>
          <w:t>svečanoj dodeli nagrada Evropskog kulturnog nasleđa</w:t>
        </w:r>
      </w:hyperlink>
      <w:r w:rsidRPr="00A033EB">
        <w:rPr>
          <w:rFonts w:cs="Arial"/>
          <w:color w:val="000000" w:themeColor="text1"/>
          <w:sz w:val="20"/>
          <w:lang w:val="pt-PT"/>
        </w:rPr>
        <w:t>,</w:t>
      </w:r>
      <w:r>
        <w:rPr>
          <w:rFonts w:cs="Arial"/>
          <w:color w:val="000000" w:themeColor="text1"/>
          <w:sz w:val="20"/>
          <w:lang w:val="pt-PT"/>
        </w:rPr>
        <w:t xml:space="preserve"> </w:t>
      </w:r>
      <w:r w:rsidRPr="00A033EB">
        <w:rPr>
          <w:rFonts w:cs="Arial"/>
          <w:color w:val="000000" w:themeColor="text1"/>
          <w:sz w:val="20"/>
          <w:lang w:val="pt-PT"/>
        </w:rPr>
        <w:t>zajedno sa evropskim komesarom Tiborom Navračićem i mae</w:t>
      </w:r>
      <w:r w:rsidRPr="00DB0D50">
        <w:rPr>
          <w:rFonts w:cs="Arial"/>
          <w:color w:val="000000" w:themeColor="text1"/>
          <w:sz w:val="20"/>
          <w:lang w:val="pt-PT"/>
        </w:rPr>
        <w:t>stro</w:t>
      </w:r>
      <w:r w:rsidRPr="00A033EB">
        <w:rPr>
          <w:rFonts w:cs="Arial"/>
          <w:color w:val="000000" w:themeColor="text1"/>
          <w:sz w:val="20"/>
          <w:lang w:val="pt-PT"/>
        </w:rPr>
        <w:t>m Placido Domingom 22. juna u Berlinskom kongresnom centru.</w:t>
      </w:r>
      <w:r w:rsidRPr="00A033EB">
        <w:rPr>
          <w:rFonts w:cs="Arial"/>
          <w:bCs/>
          <w:color w:val="000000" w:themeColor="text1"/>
          <w:sz w:val="20"/>
          <w:lang w:val="pt-PT"/>
        </w:rPr>
        <w:t xml:space="preserve">Tokom ceremonije u Berlinu, među ovogodišnjim pobedničkim projektima biće proglašene i sedam </w:t>
      </w:r>
      <w:r w:rsidRPr="00A033EB">
        <w:rPr>
          <w:rFonts w:cs="Arial"/>
          <w:bCs/>
          <w:i/>
          <w:color w:val="000000" w:themeColor="text1"/>
          <w:sz w:val="20"/>
          <w:lang w:val="pt-PT"/>
        </w:rPr>
        <w:t>Grand prix</w:t>
      </w:r>
      <w:r w:rsidRPr="00A033EB">
        <w:rPr>
          <w:rFonts w:cs="Arial"/>
          <w:bCs/>
          <w:color w:val="000000" w:themeColor="text1"/>
          <w:sz w:val="20"/>
          <w:lang w:val="pt-PT"/>
        </w:rPr>
        <w:t xml:space="preserve"> nagrada, uz koje se dodeljuje</w:t>
      </w:r>
      <w:r>
        <w:rPr>
          <w:rFonts w:cs="Arial"/>
          <w:bCs/>
          <w:color w:val="000000" w:themeColor="text1"/>
          <w:sz w:val="20"/>
          <w:lang w:val="pt-PT"/>
        </w:rPr>
        <w:t xml:space="preserve"> </w:t>
      </w:r>
      <w:r w:rsidRPr="00A033EB">
        <w:rPr>
          <w:rFonts w:cs="Arial"/>
          <w:bCs/>
          <w:color w:val="000000" w:themeColor="text1"/>
          <w:sz w:val="20"/>
          <w:lang w:val="pt-PT"/>
        </w:rPr>
        <w:t xml:space="preserve">novčana nagrada u </w:t>
      </w:r>
      <w:r w:rsidRPr="00DB0D50">
        <w:rPr>
          <w:rFonts w:cs="Arial"/>
          <w:bCs/>
          <w:color w:val="000000" w:themeColor="text1"/>
          <w:sz w:val="20"/>
          <w:lang w:val="pt-PT"/>
        </w:rPr>
        <w:t>iznosu od 10.000,00 eura, kao i Nagrada publike, za koju će građani širom Evrope glasati u narednom periodu.</w:t>
      </w:r>
    </w:p>
    <w:p w14:paraId="1AB5021E" w14:textId="77777777" w:rsidR="00913224" w:rsidRDefault="00913224" w:rsidP="00913224">
      <w:pPr>
        <w:pStyle w:val="5Normal"/>
        <w:spacing w:after="0"/>
        <w:jc w:val="both"/>
        <w:rPr>
          <w:rFonts w:cs="Arial"/>
          <w:bCs/>
          <w:color w:val="000000" w:themeColor="text1"/>
          <w:sz w:val="20"/>
          <w:lang w:val="pt-PT"/>
        </w:rPr>
      </w:pPr>
    </w:p>
    <w:p w14:paraId="2D1F0015" w14:textId="77777777" w:rsidR="00913224" w:rsidRPr="000F0079" w:rsidRDefault="00913224" w:rsidP="00913224">
      <w:pPr>
        <w:pStyle w:val="5Normal"/>
        <w:spacing w:after="0"/>
        <w:jc w:val="both"/>
        <w:rPr>
          <w:rFonts w:cs="Arial"/>
          <w:bCs/>
          <w:color w:val="000000" w:themeColor="text1"/>
          <w:sz w:val="20"/>
          <w:lang w:val="pt-PT"/>
        </w:rPr>
      </w:pPr>
      <w:r w:rsidRPr="00A033EB">
        <w:rPr>
          <w:rFonts w:cs="Arial"/>
          <w:bCs/>
          <w:color w:val="000000" w:themeColor="text1"/>
          <w:sz w:val="20"/>
          <w:lang w:val="pt-PT"/>
        </w:rPr>
        <w:t xml:space="preserve">Svečana dodela Nagrada Evropskog nasleđa biće počastvovana učešćem </w:t>
      </w:r>
      <w:r w:rsidRPr="00681C11">
        <w:rPr>
          <w:rFonts w:cs="Arial"/>
          <w:b/>
          <w:bCs/>
          <w:color w:val="000000" w:themeColor="text1"/>
          <w:sz w:val="20"/>
          <w:lang w:val="pt-PT"/>
        </w:rPr>
        <w:t>Dr Franka Valter Štajnmajera</w:t>
      </w:r>
      <w:r w:rsidRPr="00A033EB">
        <w:rPr>
          <w:rFonts w:cs="Arial"/>
          <w:bCs/>
          <w:color w:val="000000" w:themeColor="text1"/>
          <w:sz w:val="20"/>
          <w:lang w:val="pt-PT"/>
        </w:rPr>
        <w:t>, predsednika Federalne republike Nemačke u svojstvu pokrovitelja Evropske godine kulturne baštine u Nemačkoj.</w:t>
      </w:r>
      <w:r>
        <w:rPr>
          <w:rFonts w:cs="Arial"/>
          <w:bCs/>
          <w:color w:val="000000" w:themeColor="text1"/>
          <w:sz w:val="20"/>
          <w:lang w:val="pt-PT"/>
        </w:rPr>
        <w:t xml:space="preserve"> </w:t>
      </w:r>
      <w:r w:rsidRPr="00A033EB">
        <w:rPr>
          <w:rFonts w:cs="Arial"/>
          <w:bCs/>
          <w:color w:val="000000" w:themeColor="text1"/>
          <w:sz w:val="20"/>
          <w:lang w:val="pt-PT"/>
        </w:rPr>
        <w:t>Na ceremoniji će prisustvovati preko 1.000 ljudi, od visokih zvaničnika iz institucija Evropske unije i država članica do predstavnika vodećih organizacija koje se bave kulturnim nasleđem iz cele Evrope.</w:t>
      </w:r>
    </w:p>
    <w:p w14:paraId="1952EE89" w14:textId="77777777" w:rsidR="00913224" w:rsidRPr="00A033EB" w:rsidRDefault="00913224" w:rsidP="00913224">
      <w:pPr>
        <w:pStyle w:val="5Normal"/>
        <w:spacing w:after="0"/>
        <w:jc w:val="both"/>
        <w:rPr>
          <w:rFonts w:cs="Arial"/>
          <w:color w:val="000000" w:themeColor="text1"/>
          <w:sz w:val="20"/>
          <w:lang w:val="pt-PT"/>
        </w:rPr>
      </w:pPr>
    </w:p>
    <w:p w14:paraId="1D95CD7F" w14:textId="77777777" w:rsidR="00913224" w:rsidRDefault="00913224" w:rsidP="00913224">
      <w:pPr>
        <w:pStyle w:val="5Normal"/>
        <w:spacing w:after="0"/>
        <w:jc w:val="both"/>
        <w:rPr>
          <w:rFonts w:cs="Arial"/>
          <w:color w:val="000000" w:themeColor="text1"/>
          <w:sz w:val="20"/>
          <w:lang w:val="pt-PT"/>
        </w:rPr>
      </w:pPr>
      <w:r w:rsidRPr="00A033EB">
        <w:rPr>
          <w:rFonts w:cs="Arial"/>
          <w:color w:val="000000" w:themeColor="text1"/>
          <w:sz w:val="20"/>
          <w:lang w:val="pt-PT"/>
        </w:rPr>
        <w:t xml:space="preserve">Dobitnici će predstaviti svoja dostignuća na </w:t>
      </w:r>
      <w:r w:rsidRPr="00A033EB">
        <w:rPr>
          <w:rFonts w:cs="Arial"/>
          <w:i/>
          <w:color w:val="000000" w:themeColor="text1"/>
          <w:sz w:val="20"/>
          <w:lang w:val="pt-PT"/>
        </w:rPr>
        <w:t>Sajmu izvrsnosti</w:t>
      </w:r>
      <w:r w:rsidRPr="00A033EB">
        <w:rPr>
          <w:rFonts w:cs="Arial"/>
          <w:color w:val="000000" w:themeColor="text1"/>
          <w:sz w:val="20"/>
          <w:lang w:val="pt-PT"/>
        </w:rPr>
        <w:t xml:space="preserve"> 21. juna na Alijanz Forumu. Takođe će doprineti raznim drugim događajima u okviru </w:t>
      </w:r>
      <w:r>
        <w:fldChar w:fldCharType="begin"/>
      </w:r>
      <w:r w:rsidRPr="00913224">
        <w:rPr>
          <w:lang w:val="pt-PT"/>
        </w:rPr>
        <w:instrText xml:space="preserve"> HYPERLINK "http://european-cultural-heritage-summit.eu/events" </w:instrText>
      </w:r>
      <w:r>
        <w:fldChar w:fldCharType="separate"/>
      </w:r>
      <w:r w:rsidRPr="00144342">
        <w:rPr>
          <w:rStyle w:val="Hyperlink"/>
          <w:rFonts w:cs="Arial"/>
          <w:sz w:val="20"/>
          <w:lang w:val="pt-PT"/>
        </w:rPr>
        <w:t>Evropskog samita kulturnog nasleđa</w:t>
      </w:r>
      <w:r>
        <w:rPr>
          <w:rStyle w:val="Hyperlink"/>
          <w:rFonts w:cs="Arial"/>
          <w:sz w:val="20"/>
          <w:lang w:val="pt-PT"/>
        </w:rPr>
        <w:fldChar w:fldCharType="end"/>
      </w:r>
      <w:r w:rsidRPr="000F0079">
        <w:rPr>
          <w:lang w:val="pt-PT"/>
        </w:rPr>
        <w:t xml:space="preserve"> </w:t>
      </w:r>
      <w:r w:rsidRPr="00A033EB">
        <w:rPr>
          <w:rFonts w:cs="Arial"/>
          <w:color w:val="000000" w:themeColor="text1"/>
          <w:sz w:val="20"/>
          <w:lang w:val="pt-PT"/>
        </w:rPr>
        <w:t xml:space="preserve">poput događaja </w:t>
      </w:r>
      <w:r w:rsidRPr="00144342">
        <w:rPr>
          <w:rFonts w:cs="Arial"/>
          <w:color w:val="000000" w:themeColor="text1"/>
          <w:sz w:val="20"/>
          <w:lang w:val="pt-PT"/>
        </w:rPr>
        <w:t>“Deljenje na</w:t>
      </w:r>
      <w:r w:rsidRPr="00DB0D50">
        <w:rPr>
          <w:rFonts w:cs="Arial"/>
          <w:color w:val="000000" w:themeColor="text1"/>
          <w:sz w:val="20"/>
          <w:lang w:val="pt-PT"/>
        </w:rPr>
        <w:t>sle</w:t>
      </w:r>
      <w:r w:rsidRPr="00144342">
        <w:rPr>
          <w:rFonts w:cs="Arial"/>
          <w:color w:val="000000" w:themeColor="text1"/>
          <w:sz w:val="20"/>
          <w:lang w:val="pt-PT"/>
        </w:rPr>
        <w:t>đa</w:t>
      </w:r>
      <w:r>
        <w:rPr>
          <w:rFonts w:cs="Arial"/>
          <w:color w:val="000000" w:themeColor="text1"/>
          <w:sz w:val="20"/>
          <w:lang w:val="pt-PT"/>
        </w:rPr>
        <w:t xml:space="preserve"> –</w:t>
      </w:r>
      <w:r w:rsidRPr="00144342">
        <w:rPr>
          <w:rFonts w:cs="Arial"/>
          <w:color w:val="000000" w:themeColor="text1"/>
          <w:sz w:val="20"/>
          <w:lang w:val="pt-PT"/>
        </w:rPr>
        <w:t xml:space="preserve"> deljenje vrednosti”</w:t>
      </w:r>
      <w:r w:rsidRPr="00A033EB">
        <w:rPr>
          <w:rFonts w:cs="Arial"/>
          <w:color w:val="000000" w:themeColor="text1"/>
          <w:sz w:val="20"/>
          <w:lang w:val="pt-PT"/>
        </w:rPr>
        <w:t xml:space="preserve"> od 18. do 24. juna u Berlinu.</w:t>
      </w:r>
      <w:r>
        <w:rPr>
          <w:rFonts w:cs="Arial"/>
          <w:color w:val="000000" w:themeColor="text1"/>
          <w:sz w:val="20"/>
          <w:lang w:val="pt-PT"/>
        </w:rPr>
        <w:t xml:space="preserve"> </w:t>
      </w:r>
      <w:r w:rsidRPr="00A033EB">
        <w:rPr>
          <w:rFonts w:cs="Arial"/>
          <w:color w:val="000000" w:themeColor="text1"/>
          <w:sz w:val="20"/>
          <w:lang w:val="pt-PT"/>
        </w:rPr>
        <w:t>U saradnji sa Evropa Nostrom, Nemačkim komitetom za kulturnu baštinu i Fondacijom Pruskog kulturnog nasleđa, Samit ima za cilj promovisanje ambicioznog evropskog programa i akcionog plana kulturne baštine kao trajnog ishoda Evropske godine kulturne baštine.</w:t>
      </w:r>
    </w:p>
    <w:p w14:paraId="0C37B76C" w14:textId="77777777" w:rsidR="00681C11" w:rsidRPr="00A033EB" w:rsidRDefault="00681C11" w:rsidP="00A033EB">
      <w:pPr>
        <w:pStyle w:val="5Normal"/>
        <w:spacing w:after="0"/>
        <w:jc w:val="both"/>
        <w:rPr>
          <w:rFonts w:cs="Arial"/>
          <w:color w:val="000000" w:themeColor="text1"/>
          <w:sz w:val="20"/>
          <w:lang w:val="pt-PT"/>
        </w:rPr>
      </w:pPr>
    </w:p>
    <w:tbl>
      <w:tblPr>
        <w:tblW w:w="11064" w:type="dxa"/>
        <w:tblInd w:w="101" w:type="dxa"/>
        <w:tblLook w:val="00A0" w:firstRow="1" w:lastRow="0" w:firstColumn="1" w:lastColumn="0" w:noHBand="0" w:noVBand="0"/>
      </w:tblPr>
      <w:tblGrid>
        <w:gridCol w:w="6103"/>
        <w:gridCol w:w="4961"/>
      </w:tblGrid>
      <w:tr w:rsidR="00914B1A" w:rsidRPr="00A033EB" w14:paraId="1B7E0003" w14:textId="77777777" w:rsidTr="00D00F69">
        <w:trPr>
          <w:trHeight w:val="74"/>
        </w:trPr>
        <w:tc>
          <w:tcPr>
            <w:tcW w:w="6103" w:type="dxa"/>
          </w:tcPr>
          <w:p w14:paraId="01F457E1" w14:textId="33A3DB2F"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A033EB">
              <w:rPr>
                <w:rFonts w:eastAsia="Calibri" w:cs="Arial"/>
                <w:b/>
                <w:color w:val="000000"/>
                <w:sz w:val="20"/>
                <w:lang w:val="it-IT" w:eastAsia="ar-SA"/>
              </w:rPr>
              <w:lastRenderedPageBreak/>
              <w:t>KONTAKTI</w:t>
            </w:r>
          </w:p>
          <w:p w14:paraId="3509BC1B" w14:textId="77777777"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A033EB">
              <w:rPr>
                <w:rFonts w:eastAsia="Calibri" w:cs="Arial"/>
                <w:b/>
                <w:sz w:val="20"/>
                <w:lang w:val="it-IT" w:eastAsia="ar-SA"/>
              </w:rPr>
              <w:t>Evropa Nostra</w:t>
            </w:r>
          </w:p>
          <w:p w14:paraId="518216BF" w14:textId="77777777"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A033EB">
              <w:rPr>
                <w:rFonts w:eastAsia="Calibri" w:cs="Arial"/>
                <w:color w:val="000000" w:themeColor="text1"/>
                <w:sz w:val="20"/>
                <w:lang w:val="pt-PT" w:eastAsia="en-US"/>
              </w:rPr>
              <w:t xml:space="preserve">Joana Pinheiro, </w:t>
            </w:r>
            <w:r w:rsidRPr="00A033EB">
              <w:rPr>
                <w:rFonts w:eastAsia="Calibri" w:cs="Arial"/>
                <w:color w:val="000000" w:themeColor="text1"/>
                <w:sz w:val="20"/>
                <w:lang w:val="pt-PT" w:eastAsia="ar-SA"/>
              </w:rPr>
              <w:t>jp@europanostra.org</w:t>
            </w:r>
          </w:p>
          <w:p w14:paraId="06AF8D69" w14:textId="77777777" w:rsidR="00914B1A"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pt-PT" w:eastAsia="ar-SA"/>
              </w:rPr>
            </w:pPr>
            <w:r w:rsidRPr="00A033EB">
              <w:rPr>
                <w:rFonts w:eastAsia="Calibri" w:cs="Arial"/>
                <w:sz w:val="20"/>
                <w:lang w:val="pt-PT" w:eastAsia="ar-SA"/>
              </w:rPr>
              <w:t>T. +</w:t>
            </w:r>
            <w:r w:rsidRPr="00A033EB">
              <w:rPr>
                <w:rFonts w:eastAsia="Calibri" w:cs="Arial"/>
                <w:bCs/>
                <w:smallCaps/>
                <w:noProof/>
                <w:sz w:val="20"/>
                <w:lang w:val="pt-PT" w:eastAsia="ar-SA"/>
              </w:rPr>
              <w:t xml:space="preserve">31 70 302 40 55; M. </w:t>
            </w:r>
            <w:r w:rsidRPr="00A033EB">
              <w:rPr>
                <w:rFonts w:eastAsia="Calibri" w:cs="Arial"/>
                <w:sz w:val="20"/>
                <w:lang w:val="pt-PT" w:eastAsia="ar-SA"/>
              </w:rPr>
              <w:t>+</w:t>
            </w:r>
            <w:r w:rsidRPr="00A033EB">
              <w:rPr>
                <w:rFonts w:eastAsia="Calibri" w:cs="Arial"/>
                <w:bCs/>
                <w:smallCaps/>
                <w:noProof/>
                <w:sz w:val="20"/>
                <w:lang w:val="pt-PT" w:eastAsia="ar-SA"/>
              </w:rPr>
              <w:t>31 6 34 36 59 85</w:t>
            </w:r>
          </w:p>
          <w:p w14:paraId="17D09777" w14:textId="77777777"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A033EB">
              <w:rPr>
                <w:rFonts w:eastAsia="Calibri" w:cs="Arial"/>
                <w:b/>
                <w:sz w:val="20"/>
                <w:lang w:val="pt-PT" w:eastAsia="ar-SA"/>
              </w:rPr>
              <w:t xml:space="preserve">Evropska Komisija </w:t>
            </w:r>
          </w:p>
          <w:p w14:paraId="384F6B0D" w14:textId="77777777"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A033EB">
              <w:rPr>
                <w:rFonts w:cs="Arial"/>
                <w:sz w:val="20"/>
                <w:lang w:val="pt-PT"/>
              </w:rPr>
              <w:t xml:space="preserve">Nathalie Vandystadt </w:t>
            </w:r>
          </w:p>
          <w:p w14:paraId="59CA9BC0" w14:textId="2B358075" w:rsidR="00914B1A"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pt-PT"/>
              </w:rPr>
            </w:pPr>
            <w:r w:rsidRPr="00A033EB">
              <w:rPr>
                <w:rFonts w:cs="Arial"/>
                <w:sz w:val="20"/>
                <w:lang w:val="pt-PT"/>
              </w:rPr>
              <w:t xml:space="preserve">nathalie.vandystadt@ec.europa.eu, </w:t>
            </w:r>
            <w:r w:rsidR="00144342">
              <w:rPr>
                <w:rFonts w:cs="Arial"/>
                <w:sz w:val="20"/>
                <w:lang w:val="pt-PT"/>
              </w:rPr>
              <w:t xml:space="preserve">T. </w:t>
            </w:r>
            <w:hyperlink r:id="rId12" w:tgtFrame="_blank" w:history="1">
              <w:r w:rsidRPr="00A033EB">
                <w:rPr>
                  <w:rStyle w:val="Hyperlink"/>
                  <w:rFonts w:cs="Arial"/>
                  <w:color w:val="000000"/>
                  <w:sz w:val="20"/>
                  <w:u w:val="none"/>
                  <w:lang w:val="pt-PT"/>
                </w:rPr>
                <w:t>+32 22967083</w:t>
              </w:r>
            </w:hyperlink>
          </w:p>
          <w:p w14:paraId="2A35A8C6" w14:textId="77777777" w:rsidR="00C148D4" w:rsidRDefault="00C148D4"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14:paraId="4CC60046" w14:textId="77777777" w:rsidR="00914B1A"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A033EB">
              <w:rPr>
                <w:rFonts w:eastAsia="Calibri" w:cs="Arial"/>
                <w:b/>
                <w:sz w:val="20"/>
                <w:lang w:val="pt-PT" w:eastAsia="ar-SA"/>
              </w:rPr>
              <w:t>Evropa Nostra Srbija</w:t>
            </w:r>
          </w:p>
          <w:p w14:paraId="19305087" w14:textId="4EABADC0" w:rsidR="00D00F69" w:rsidRDefault="00D00F69"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D00F69">
              <w:rPr>
                <w:rFonts w:eastAsia="Calibri" w:cs="Arial"/>
                <w:sz w:val="20"/>
                <w:lang w:val="pt-PT" w:eastAsia="ar-SA"/>
              </w:rPr>
              <w:t>Višnja Kisić</w:t>
            </w:r>
            <w:r>
              <w:rPr>
                <w:rFonts w:eastAsia="Calibri" w:cs="Arial"/>
                <w:sz w:val="20"/>
                <w:lang w:val="pt-PT" w:eastAsia="ar-SA"/>
              </w:rPr>
              <w:t xml:space="preserve">, </w:t>
            </w:r>
            <w:r w:rsidRPr="00D00F69">
              <w:rPr>
                <w:rFonts w:eastAsia="Calibri" w:cs="Arial"/>
                <w:sz w:val="20"/>
                <w:lang w:val="pt-PT" w:eastAsia="ar-SA"/>
              </w:rPr>
              <w:t>visnja@europanostraserbia.org</w:t>
            </w:r>
            <w:r>
              <w:rPr>
                <w:rFonts w:eastAsia="Calibri" w:cs="Arial"/>
                <w:sz w:val="20"/>
                <w:lang w:val="pt-PT" w:eastAsia="ar-SA"/>
              </w:rPr>
              <w:t xml:space="preserve">, T. </w:t>
            </w:r>
            <w:r w:rsidRPr="00D00F69">
              <w:rPr>
                <w:rFonts w:eastAsia="Calibri" w:cs="Arial"/>
                <w:sz w:val="20"/>
                <w:lang w:val="pt-PT" w:eastAsia="ar-SA"/>
              </w:rPr>
              <w:t>+381</w:t>
            </w:r>
            <w:r>
              <w:rPr>
                <w:rFonts w:eastAsia="Calibri" w:cs="Arial"/>
                <w:sz w:val="20"/>
                <w:lang w:val="pt-PT" w:eastAsia="ar-SA"/>
              </w:rPr>
              <w:t xml:space="preserve"> </w:t>
            </w:r>
            <w:r w:rsidRPr="00D00F69">
              <w:rPr>
                <w:rFonts w:eastAsia="Calibri" w:cs="Arial"/>
                <w:sz w:val="20"/>
                <w:lang w:val="pt-PT" w:eastAsia="ar-SA"/>
              </w:rPr>
              <w:t>63686647</w:t>
            </w:r>
          </w:p>
          <w:p w14:paraId="5FA5049D" w14:textId="77777777" w:rsidR="00D00F69" w:rsidRDefault="00D00F69"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A033EB">
              <w:rPr>
                <w:rFonts w:eastAsia="Calibri" w:cs="Arial"/>
                <w:sz w:val="20"/>
                <w:lang w:val="pt-PT" w:eastAsia="ar-SA"/>
              </w:rPr>
              <w:t>Tijana Zebić</w:t>
            </w:r>
            <w:r>
              <w:rPr>
                <w:rFonts w:eastAsia="Calibri" w:cs="Arial"/>
                <w:sz w:val="20"/>
                <w:lang w:val="pt-PT" w:eastAsia="ar-SA"/>
              </w:rPr>
              <w:t xml:space="preserve">, </w:t>
            </w:r>
            <w:r w:rsidRPr="00A033EB">
              <w:rPr>
                <w:rFonts w:eastAsia="Calibri" w:cs="Arial"/>
                <w:sz w:val="20"/>
                <w:lang w:val="pt-PT" w:eastAsia="ar-SA"/>
              </w:rPr>
              <w:t xml:space="preserve">tijana@europanostraserbia.org, </w:t>
            </w:r>
            <w:r>
              <w:rPr>
                <w:rFonts w:eastAsia="Calibri" w:cs="Arial"/>
                <w:sz w:val="20"/>
                <w:lang w:val="pt-PT" w:eastAsia="ar-SA"/>
              </w:rPr>
              <w:t>T. +381 64</w:t>
            </w:r>
            <w:r w:rsidRPr="00A033EB">
              <w:rPr>
                <w:rFonts w:eastAsia="Calibri" w:cs="Arial"/>
                <w:sz w:val="20"/>
                <w:lang w:val="pt-PT" w:eastAsia="ar-SA"/>
              </w:rPr>
              <w:t>1241469</w:t>
            </w:r>
          </w:p>
          <w:p w14:paraId="67988A78" w14:textId="77777777" w:rsidR="00C148D4" w:rsidRDefault="00C148D4"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14:paraId="000EC267" w14:textId="5CFD483C" w:rsidR="007E2DBB" w:rsidRPr="00A033EB" w:rsidRDefault="00D3709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A033EB">
              <w:rPr>
                <w:rFonts w:eastAsia="Calibri" w:cs="Arial"/>
                <w:b/>
                <w:sz w:val="20"/>
                <w:lang w:val="pt-PT" w:eastAsia="ar-SA"/>
              </w:rPr>
              <w:t>Paviljon Kneza Miloša u Bukovičkoj Banji</w:t>
            </w:r>
          </w:p>
          <w:p w14:paraId="5391640F" w14:textId="77777777" w:rsidR="00691070" w:rsidRPr="00A033EB" w:rsidRDefault="0069107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A033EB">
              <w:rPr>
                <w:rFonts w:eastAsia="Calibri" w:cs="Arial"/>
                <w:sz w:val="20"/>
                <w:lang w:eastAsia="ar-SA"/>
              </w:rPr>
              <w:t xml:space="preserve">Slobodan </w:t>
            </w:r>
            <w:proofErr w:type="spellStart"/>
            <w:r w:rsidRPr="00A033EB">
              <w:rPr>
                <w:rFonts w:eastAsia="Calibri" w:cs="Arial"/>
                <w:sz w:val="20"/>
                <w:lang w:eastAsia="ar-SA"/>
              </w:rPr>
              <w:t>Prodanović</w:t>
            </w:r>
            <w:proofErr w:type="spellEnd"/>
            <w:r w:rsidRPr="00A033EB">
              <w:rPr>
                <w:rFonts w:eastAsia="Calibri" w:cs="Arial"/>
                <w:sz w:val="20"/>
                <w:lang w:eastAsia="ar-SA"/>
              </w:rPr>
              <w:t xml:space="preserve">, </w:t>
            </w:r>
            <w:r w:rsidR="00F20719" w:rsidRPr="00A033EB">
              <w:rPr>
                <w:rFonts w:eastAsia="Calibri" w:cs="Arial"/>
                <w:sz w:val="20"/>
                <w:lang w:eastAsia="ar-SA"/>
              </w:rPr>
              <w:t>prodanovic@bukovickabanja.co.rs</w:t>
            </w:r>
          </w:p>
          <w:p w14:paraId="68AE1A0D" w14:textId="77777777" w:rsidR="00D37099" w:rsidRPr="00A033EB" w:rsidRDefault="00D3709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A033EB">
              <w:rPr>
                <w:rFonts w:eastAsia="Calibri" w:cs="Arial"/>
                <w:b/>
                <w:sz w:val="20"/>
                <w:lang w:val="pt-PT" w:eastAsia="ar-SA"/>
              </w:rPr>
              <w:t>Tvrđava Bač</w:t>
            </w:r>
          </w:p>
          <w:p w14:paraId="67C0C2A5" w14:textId="77777777" w:rsidR="00815597" w:rsidRPr="00A033EB" w:rsidRDefault="0069107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A033EB">
              <w:rPr>
                <w:rFonts w:eastAsia="Calibri" w:cs="Arial"/>
                <w:sz w:val="20"/>
                <w:lang w:val="pt-PT" w:eastAsia="ar-SA"/>
              </w:rPr>
              <w:t xml:space="preserve">Dr Slavica Vujović,  slavica.vujovic@pzzzsk.rs </w:t>
            </w:r>
          </w:p>
          <w:p w14:paraId="68F811AD" w14:textId="4BFC4F36" w:rsidR="00F20719" w:rsidRPr="00A033EB" w:rsidRDefault="00F2071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A033EB">
              <w:rPr>
                <w:rFonts w:eastAsia="Calibri" w:cs="Arial"/>
                <w:sz w:val="20"/>
                <w:lang w:val="pt-PT" w:eastAsia="ar-SA"/>
              </w:rPr>
              <w:t xml:space="preserve">T. </w:t>
            </w:r>
            <w:r w:rsidR="00D00F69">
              <w:rPr>
                <w:rFonts w:eastAsia="Calibri" w:cs="Arial"/>
                <w:sz w:val="20"/>
                <w:lang w:val="pt-PT" w:eastAsia="ar-SA"/>
              </w:rPr>
              <w:t>+</w:t>
            </w:r>
            <w:r w:rsidRPr="00A033EB">
              <w:rPr>
                <w:rFonts w:eastAsia="Calibri" w:cs="Arial"/>
                <w:sz w:val="20"/>
                <w:lang w:val="pt-PT" w:eastAsia="ar-SA"/>
              </w:rPr>
              <w:t>381</w:t>
            </w:r>
            <w:r w:rsidR="00D00F69">
              <w:rPr>
                <w:rFonts w:eastAsia="Calibri" w:cs="Arial"/>
                <w:sz w:val="20"/>
                <w:lang w:val="pt-PT" w:eastAsia="ar-SA"/>
              </w:rPr>
              <w:t xml:space="preserve"> </w:t>
            </w:r>
            <w:r w:rsidRPr="00A033EB">
              <w:rPr>
                <w:rFonts w:eastAsia="Calibri" w:cs="Arial"/>
                <w:sz w:val="20"/>
                <w:lang w:val="pt-PT" w:eastAsia="ar-SA"/>
              </w:rPr>
              <w:t xml:space="preserve">216432576 ; M. </w:t>
            </w:r>
            <w:r w:rsidR="00D00F69">
              <w:rPr>
                <w:rFonts w:eastAsia="Calibri" w:cs="Arial"/>
                <w:sz w:val="20"/>
                <w:lang w:val="pt-PT" w:eastAsia="ar-SA"/>
              </w:rPr>
              <w:t>+</w:t>
            </w:r>
            <w:r w:rsidRPr="00A033EB">
              <w:rPr>
                <w:rFonts w:eastAsia="Calibri" w:cs="Arial"/>
                <w:sz w:val="20"/>
                <w:lang w:val="pt-PT" w:eastAsia="ar-SA"/>
              </w:rPr>
              <w:t>381</w:t>
            </w:r>
            <w:r w:rsidR="00D00F69">
              <w:rPr>
                <w:rFonts w:eastAsia="Calibri" w:cs="Arial"/>
                <w:sz w:val="20"/>
                <w:lang w:val="pt-PT" w:eastAsia="ar-SA"/>
              </w:rPr>
              <w:t xml:space="preserve"> </w:t>
            </w:r>
            <w:r w:rsidRPr="00A033EB">
              <w:rPr>
                <w:rFonts w:eastAsia="Calibri" w:cs="Arial"/>
                <w:sz w:val="20"/>
                <w:lang w:val="pt-PT" w:eastAsia="ar-SA"/>
              </w:rPr>
              <w:t>653456345</w:t>
            </w:r>
          </w:p>
          <w:p w14:paraId="0FCAFC9B" w14:textId="77777777" w:rsidR="00815597" w:rsidRPr="00A033EB" w:rsidRDefault="00691070" w:rsidP="00681C1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eastAsia="Calibri" w:cs="Arial"/>
                <w:b/>
                <w:sz w:val="20"/>
                <w:lang w:val="pt-PT" w:eastAsia="ar-SA"/>
              </w:rPr>
            </w:pPr>
            <w:r w:rsidRPr="00A033EB">
              <w:rPr>
                <w:rFonts w:eastAsia="Calibri" w:cs="Arial"/>
                <w:b/>
                <w:bCs/>
                <w:sz w:val="20"/>
                <w:lang w:val="pt-PT" w:eastAsia="ar-SA"/>
              </w:rPr>
              <w:t>Istraživanje i katalogizacija Državne umetničke kolekcije</w:t>
            </w:r>
            <w:r w:rsidRPr="00A033EB">
              <w:rPr>
                <w:rFonts w:eastAsia="Calibri" w:cs="Arial"/>
                <w:b/>
                <w:sz w:val="20"/>
                <w:lang w:val="pt-PT" w:eastAsia="ar-SA"/>
              </w:rPr>
              <w:t xml:space="preserve"> </w:t>
            </w:r>
          </w:p>
          <w:p w14:paraId="79498937" w14:textId="77777777" w:rsidR="00691070" w:rsidRPr="00A033EB" w:rsidRDefault="0069107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A033EB">
              <w:rPr>
                <w:rFonts w:eastAsia="Calibri" w:cs="Arial"/>
                <w:bCs/>
                <w:sz w:val="20"/>
                <w:lang w:val="pt-PT" w:eastAsia="ar-SA"/>
              </w:rPr>
              <w:t>Prof. Jelena Todorovic, jelena.a.todorovic@gmail.com</w:t>
            </w:r>
            <w:r w:rsidRPr="00A033EB">
              <w:rPr>
                <w:rFonts w:eastAsia="Calibri" w:cs="Arial"/>
                <w:b/>
                <w:bCs/>
                <w:sz w:val="20"/>
                <w:lang w:val="pt-PT" w:eastAsia="ar-SA"/>
              </w:rPr>
              <w:t xml:space="preserve"> </w:t>
            </w:r>
          </w:p>
          <w:p w14:paraId="0FD52E4D" w14:textId="78271A5B" w:rsidR="00914B1A" w:rsidRPr="00A033EB" w:rsidRDefault="00F20719" w:rsidP="00C148D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913224">
              <w:rPr>
                <w:rFonts w:eastAsia="Calibri" w:cs="Arial"/>
                <w:sz w:val="20"/>
                <w:lang w:val="pt-PT" w:eastAsia="ar-SA"/>
              </w:rPr>
              <w:t xml:space="preserve">M. </w:t>
            </w:r>
            <w:r w:rsidR="00D00F69">
              <w:rPr>
                <w:rFonts w:eastAsia="Calibri" w:cs="Arial"/>
                <w:sz w:val="20"/>
                <w:lang w:val="pt-PT" w:eastAsia="ar-SA"/>
              </w:rPr>
              <w:t>+</w:t>
            </w:r>
            <w:r w:rsidRPr="00913224">
              <w:rPr>
                <w:rFonts w:eastAsia="Calibri" w:cs="Arial"/>
                <w:sz w:val="20"/>
                <w:lang w:val="pt-PT" w:eastAsia="ar-SA"/>
              </w:rPr>
              <w:t>381</w:t>
            </w:r>
            <w:r w:rsidR="00D00F69">
              <w:rPr>
                <w:rFonts w:eastAsia="Calibri" w:cs="Arial"/>
                <w:sz w:val="20"/>
                <w:lang w:val="pt-PT" w:eastAsia="ar-SA"/>
              </w:rPr>
              <w:t xml:space="preserve"> </w:t>
            </w:r>
            <w:r w:rsidRPr="00913224">
              <w:rPr>
                <w:rFonts w:eastAsia="Calibri" w:cs="Arial"/>
                <w:sz w:val="20"/>
                <w:lang w:val="pt-PT" w:eastAsia="ar-SA"/>
              </w:rPr>
              <w:t>637114799</w:t>
            </w:r>
          </w:p>
        </w:tc>
        <w:tc>
          <w:tcPr>
            <w:tcW w:w="4961" w:type="dxa"/>
          </w:tcPr>
          <w:p w14:paraId="005DE8D0" w14:textId="77777777" w:rsidR="00914B1A" w:rsidRPr="00A033EB" w:rsidRDefault="00914B1A"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jc w:val="both"/>
              <w:rPr>
                <w:rFonts w:eastAsia="Calibri" w:cs="Arial"/>
                <w:b/>
                <w:sz w:val="20"/>
                <w:lang w:val="it-IT" w:eastAsia="ar-SA"/>
              </w:rPr>
            </w:pPr>
            <w:r w:rsidRPr="00A033EB">
              <w:rPr>
                <w:rFonts w:eastAsia="Calibri" w:cs="Arial"/>
                <w:b/>
                <w:sz w:val="20"/>
                <w:lang w:val="it-IT" w:eastAsia="ar-SA"/>
              </w:rPr>
              <w:t>SAZNAJTE VIŠE:</w:t>
            </w:r>
          </w:p>
          <w:p w14:paraId="3312DCB2" w14:textId="77777777" w:rsidR="00914B1A" w:rsidRPr="00A033EB" w:rsidRDefault="00914B1A"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val="it-IT" w:eastAsia="ar-SA"/>
              </w:rPr>
            </w:pPr>
            <w:r w:rsidRPr="00A033EB">
              <w:rPr>
                <w:rFonts w:eastAsia="Calibri" w:cs="Arial"/>
                <w:sz w:val="20"/>
                <w:lang w:val="it-IT" w:eastAsia="ar-SA"/>
              </w:rPr>
              <w:t>O svakom od nagrađenih projekata:</w:t>
            </w:r>
          </w:p>
          <w:p w14:paraId="75A96670" w14:textId="48C00180" w:rsidR="00914B1A"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color w:val="000000"/>
                <w:sz w:val="20"/>
                <w:lang w:val="pt-PT" w:eastAsia="ar-SA"/>
              </w:rPr>
            </w:pPr>
            <w:hyperlink r:id="rId13" w:history="1">
              <w:r w:rsidR="00BE21C9" w:rsidRPr="00A033EB">
                <w:rPr>
                  <w:rStyle w:val="Hyperlink"/>
                  <w:rFonts w:eastAsia="Calibri" w:cs="Arial"/>
                  <w:sz w:val="20"/>
                  <w:lang w:val="pt-PT" w:eastAsia="ar-SA"/>
                </w:rPr>
                <w:t>informacije i komentari žirija</w:t>
              </w:r>
            </w:hyperlink>
            <w:r w:rsidR="00914B1A" w:rsidRPr="00A033EB">
              <w:rPr>
                <w:rFonts w:eastAsia="Calibri" w:cs="Arial"/>
                <w:color w:val="000000"/>
                <w:sz w:val="20"/>
                <w:lang w:val="pt-PT" w:eastAsia="ar-SA"/>
              </w:rPr>
              <w:t xml:space="preserve">, </w:t>
            </w:r>
          </w:p>
          <w:p w14:paraId="7ECBC55A" w14:textId="5D4EE4DD" w:rsidR="00914B1A" w:rsidRPr="00681C11"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Style w:val="Hyperlink"/>
                <w:rFonts w:eastAsia="Calibri" w:cs="Arial"/>
                <w:sz w:val="20"/>
                <w:lang w:val="pt-PT" w:eastAsia="ar-SA"/>
              </w:rPr>
            </w:pPr>
            <w:hyperlink r:id="rId14" w:history="1">
              <w:r w:rsidR="00914B1A" w:rsidRPr="00A033EB">
                <w:rPr>
                  <w:rStyle w:val="Hyperlink"/>
                  <w:rFonts w:eastAsia="Calibri" w:cs="Arial"/>
                  <w:sz w:val="20"/>
                  <w:lang w:val="pt-PT" w:eastAsia="ar-SA"/>
                </w:rPr>
                <w:t>fotografije u visokoj rezoluciji</w:t>
              </w:r>
            </w:hyperlink>
            <w:r w:rsidR="00681C11">
              <w:rPr>
                <w:rFonts w:eastAsia="Calibri" w:cs="Arial"/>
                <w:color w:val="000000"/>
                <w:sz w:val="20"/>
                <w:lang w:val="pt-PT" w:eastAsia="ar-SA"/>
              </w:rPr>
              <w:t xml:space="preserve">, </w:t>
            </w:r>
            <w:hyperlink r:id="rId15" w:history="1">
              <w:r w:rsidR="00914B1A" w:rsidRPr="00681C11">
                <w:rPr>
                  <w:rStyle w:val="Hyperlink"/>
                  <w:rFonts w:eastAsia="Calibri" w:cs="Arial"/>
                  <w:sz w:val="20"/>
                  <w:lang w:val="pt-PT" w:eastAsia="ar-SA"/>
                </w:rPr>
                <w:t>video materijal</w:t>
              </w:r>
            </w:hyperlink>
          </w:p>
          <w:p w14:paraId="3DB71098" w14:textId="77777777" w:rsidR="00681C11" w:rsidRPr="00681C11" w:rsidRDefault="00681C11"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Style w:val="Hyperlink"/>
                <w:rFonts w:eastAsia="Calibri" w:cs="Arial"/>
                <w:sz w:val="20"/>
                <w:lang w:val="pt-PT" w:eastAsia="ar-SA"/>
              </w:rPr>
            </w:pPr>
          </w:p>
          <w:p w14:paraId="33045EC7" w14:textId="49B4BDAD" w:rsidR="00681C11"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color w:val="000000"/>
                <w:sz w:val="20"/>
                <w:u w:val="single"/>
                <w:lang w:eastAsia="ar-SA"/>
              </w:rPr>
            </w:pPr>
            <w:hyperlink r:id="rId16" w:history="1">
              <w:r w:rsidR="00681C11" w:rsidRPr="00C121FA">
                <w:rPr>
                  <w:rStyle w:val="Hyperlink"/>
                  <w:rFonts w:eastAsia="Calibri" w:cs="Arial"/>
                  <w:sz w:val="20"/>
                  <w:lang w:val="en-US" w:eastAsia="ar-SA"/>
                </w:rPr>
                <w:t>Audio(visual) Statements</w:t>
              </w:r>
            </w:hyperlink>
          </w:p>
          <w:p w14:paraId="5D48AF6B" w14:textId="77777777" w:rsidR="00914B1A"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hyperlink r:id="rId17" w:history="1">
              <w:r w:rsidR="00914B1A" w:rsidRPr="00A033EB">
                <w:rPr>
                  <w:rStyle w:val="Hyperlink"/>
                  <w:rFonts w:cs="Arial"/>
                  <w:sz w:val="20"/>
                </w:rPr>
                <w:t>Creative Europe</w:t>
              </w:r>
              <w:r w:rsidR="00914B1A" w:rsidRPr="00A033EB">
                <w:rPr>
                  <w:rStyle w:val="Hyperlink"/>
                  <w:rFonts w:cs="Arial"/>
                  <w:spacing w:val="-2"/>
                  <w:sz w:val="20"/>
                </w:rPr>
                <w:t xml:space="preserve"> website</w:t>
              </w:r>
            </w:hyperlink>
            <w:r w:rsidR="00914B1A" w:rsidRPr="00A033EB">
              <w:rPr>
                <w:rFonts w:eastAsia="Calibri" w:cs="Arial"/>
                <w:sz w:val="20"/>
                <w:lang w:eastAsia="ar-SA"/>
              </w:rPr>
              <w:t xml:space="preserve"> </w:t>
            </w:r>
          </w:p>
          <w:p w14:paraId="20C0753C" w14:textId="77777777" w:rsidR="00C148D4" w:rsidRPr="00247E36" w:rsidRDefault="00066125" w:rsidP="00C148D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
              <w:rPr>
                <w:rFonts w:eastAsia="Calibri" w:cs="Arial"/>
                <w:sz w:val="20"/>
                <w:lang w:val="en-US" w:eastAsia="ar-SA"/>
              </w:rPr>
            </w:pPr>
            <w:hyperlink r:id="rId18" w:history="1">
              <w:r w:rsidR="00C148D4" w:rsidRPr="00247E36">
                <w:rPr>
                  <w:rStyle w:val="Hyperlink"/>
                  <w:rFonts w:eastAsia="Calibri" w:cs="Arial"/>
                  <w:sz w:val="20"/>
                  <w:lang w:val="en-US" w:eastAsia="ar-SA"/>
                </w:rPr>
                <w:t xml:space="preserve">Commissioner </w:t>
              </w:r>
              <w:r w:rsidR="00C148D4" w:rsidRPr="00247E36">
                <w:rPr>
                  <w:rStyle w:val="Hyperlink"/>
                  <w:rFonts w:eastAsia="Calibri" w:cs="Arial"/>
                  <w:bCs/>
                  <w:sz w:val="20"/>
                  <w:lang w:eastAsia="ar-SA"/>
                </w:rPr>
                <w:t>Navracsics website</w:t>
              </w:r>
            </w:hyperlink>
          </w:p>
          <w:p w14:paraId="125E4A54" w14:textId="77777777" w:rsidR="00C148D4" w:rsidRPr="00247E36" w:rsidRDefault="00066125" w:rsidP="00C148D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
              <w:rPr>
                <w:rFonts w:eastAsia="Calibri" w:cs="Arial"/>
                <w:sz w:val="20"/>
                <w:lang w:val="en-US" w:eastAsia="ar-SA"/>
              </w:rPr>
            </w:pPr>
            <w:hyperlink r:id="rId19" w:history="1">
              <w:r w:rsidR="00C148D4" w:rsidRPr="00247E36">
                <w:rPr>
                  <w:rStyle w:val="Hyperlink"/>
                  <w:rFonts w:eastAsia="Calibri" w:cs="Arial"/>
                  <w:sz w:val="20"/>
                  <w:lang w:eastAsia="ar-SA"/>
                </w:rPr>
                <w:t>EYCH 2018 website</w:t>
              </w:r>
            </w:hyperlink>
          </w:p>
          <w:p w14:paraId="487E885E" w14:textId="77777777" w:rsidR="00914B1A" w:rsidRPr="00A033EB" w:rsidRDefault="00914B1A"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p>
          <w:p w14:paraId="39425896" w14:textId="77777777" w:rsidR="00914B1A"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hyperlink r:id="rId20" w:history="1">
              <w:r w:rsidR="00914B1A" w:rsidRPr="00A033EB">
                <w:rPr>
                  <w:rStyle w:val="Hyperlink"/>
                  <w:rFonts w:eastAsia="Calibri" w:cs="Arial"/>
                  <w:sz w:val="20"/>
                  <w:lang w:eastAsia="ar-SA"/>
                </w:rPr>
                <w:t>http://europanostraserbia.org/en</w:t>
              </w:r>
            </w:hyperlink>
          </w:p>
          <w:p w14:paraId="414D558C" w14:textId="77777777" w:rsidR="00691070" w:rsidRPr="00A033EB" w:rsidRDefault="00691070"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p>
          <w:p w14:paraId="7989255D" w14:textId="77777777" w:rsidR="00681C11" w:rsidRDefault="00681C11"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cs="Arial"/>
                <w:sz w:val="20"/>
              </w:rPr>
            </w:pPr>
          </w:p>
          <w:p w14:paraId="4ED7BAA5" w14:textId="77777777" w:rsidR="00691070"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hyperlink r:id="rId21" w:history="1">
              <w:r w:rsidR="00691070" w:rsidRPr="00A033EB">
                <w:rPr>
                  <w:rStyle w:val="Hyperlink"/>
                  <w:rFonts w:eastAsia="Calibri" w:cs="Arial"/>
                  <w:sz w:val="20"/>
                  <w:lang w:eastAsia="ar-SA"/>
                </w:rPr>
                <w:t>www.bukovickabanja.co.rs</w:t>
              </w:r>
            </w:hyperlink>
          </w:p>
          <w:p w14:paraId="45201D2A" w14:textId="77777777" w:rsidR="00691070" w:rsidRPr="00A033EB" w:rsidRDefault="00691070"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p>
          <w:p w14:paraId="55E23156" w14:textId="77777777" w:rsidR="00691070"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hyperlink r:id="rId22" w:history="1">
              <w:r w:rsidR="00691070" w:rsidRPr="00A033EB">
                <w:rPr>
                  <w:rStyle w:val="Hyperlink"/>
                  <w:rFonts w:eastAsia="Calibri" w:cs="Arial"/>
                  <w:sz w:val="20"/>
                  <w:lang w:eastAsia="ar-SA"/>
                </w:rPr>
                <w:t>www.pzzzsk.rs</w:t>
              </w:r>
            </w:hyperlink>
          </w:p>
          <w:p w14:paraId="618B9F49" w14:textId="77777777" w:rsidR="00691070" w:rsidRPr="00A033EB" w:rsidRDefault="00691070"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p>
          <w:p w14:paraId="446A94B4" w14:textId="77777777" w:rsidR="00691070" w:rsidRPr="00A033EB" w:rsidRDefault="00691070"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p>
          <w:p w14:paraId="47D7876B" w14:textId="77777777" w:rsidR="00691070" w:rsidRPr="00A033EB" w:rsidRDefault="00066125" w:rsidP="00D00F6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33" w:right="-108"/>
              <w:rPr>
                <w:rFonts w:eastAsia="Calibri" w:cs="Arial"/>
                <w:sz w:val="20"/>
                <w:lang w:eastAsia="ar-SA"/>
              </w:rPr>
            </w:pPr>
            <w:hyperlink r:id="rId23" w:history="1">
              <w:r w:rsidR="00691070" w:rsidRPr="00A033EB">
                <w:rPr>
                  <w:rStyle w:val="Hyperlink"/>
                  <w:rFonts w:eastAsia="Calibri" w:cs="Arial"/>
                  <w:sz w:val="20"/>
                  <w:lang w:eastAsia="ar-SA"/>
                </w:rPr>
                <w:t>https://flu.bg.ac.rs/</w:t>
              </w:r>
            </w:hyperlink>
          </w:p>
          <w:p w14:paraId="3272FF65" w14:textId="77777777" w:rsidR="00691070" w:rsidRPr="00A033EB" w:rsidRDefault="00691070" w:rsidP="00681C1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rFonts w:eastAsia="Calibri" w:cs="Arial"/>
                <w:sz w:val="20"/>
                <w:lang w:eastAsia="ar-SA"/>
              </w:rPr>
            </w:pPr>
          </w:p>
          <w:p w14:paraId="00BC9246" w14:textId="77777777" w:rsidR="00914B1A" w:rsidRPr="00A033EB" w:rsidRDefault="00914B1A" w:rsidP="00681C1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rFonts w:eastAsia="Calibri" w:cs="Arial"/>
                <w:color w:val="0000FF"/>
                <w:sz w:val="20"/>
                <w:lang w:eastAsia="tr-TR"/>
              </w:rPr>
            </w:pPr>
          </w:p>
          <w:p w14:paraId="5D442CF8" w14:textId="77777777" w:rsidR="00691070" w:rsidRPr="00A033EB" w:rsidRDefault="00691070" w:rsidP="00681C1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rFonts w:eastAsia="Calibri" w:cs="Arial"/>
                <w:color w:val="0000FF"/>
                <w:sz w:val="20"/>
                <w:lang w:eastAsia="tr-TR"/>
              </w:rPr>
            </w:pPr>
          </w:p>
        </w:tc>
      </w:tr>
    </w:tbl>
    <w:p w14:paraId="000528A2" w14:textId="77777777" w:rsidR="00914B1A" w:rsidRPr="00A033EB" w:rsidRDefault="00914B1A" w:rsidP="00914B1A">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pt-PT"/>
        </w:rPr>
      </w:pPr>
      <w:r w:rsidRPr="00A033EB">
        <w:rPr>
          <w:rFonts w:cs="Arial"/>
          <w:b/>
          <w:color w:val="000000"/>
          <w:sz w:val="24"/>
          <w:szCs w:val="24"/>
          <w:lang w:val="pt-PT"/>
        </w:rPr>
        <w:t>Pobednici 2018</w:t>
      </w:r>
    </w:p>
    <w:p w14:paraId="20C83037" w14:textId="77777777" w:rsidR="00B40034" w:rsidRPr="00A033EB" w:rsidRDefault="00B40034"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pt-PT" w:eastAsia="pt-PT"/>
        </w:rPr>
      </w:pPr>
    </w:p>
    <w:p w14:paraId="5864EB61" w14:textId="02909B1B" w:rsidR="00CC3D2C" w:rsidRPr="00A033EB"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eastAsia="en-US"/>
        </w:rPr>
      </w:pPr>
      <w:r w:rsidRPr="00A033EB">
        <w:rPr>
          <w:rFonts w:cs="Arial"/>
          <w:b/>
          <w:bCs/>
          <w:color w:val="000000"/>
          <w:szCs w:val="22"/>
          <w:lang w:val="pt-PT" w:eastAsia="en-US"/>
        </w:rPr>
        <w:t>Kategorija Konzervacija</w:t>
      </w:r>
      <w:r w:rsidR="00CC3D2C" w:rsidRPr="00A033EB">
        <w:rPr>
          <w:rFonts w:cs="Arial"/>
          <w:b/>
          <w:bCs/>
          <w:color w:val="000000"/>
          <w:szCs w:val="22"/>
          <w:lang w:val="pt-PT" w:eastAsia="en-US"/>
        </w:rPr>
        <w:t xml:space="preserve"> </w:t>
      </w:r>
    </w:p>
    <w:p w14:paraId="01D472D6" w14:textId="77777777" w:rsidR="00913224" w:rsidRPr="00A033EB"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pt-PT" w:eastAsia="en-US"/>
        </w:rPr>
      </w:pPr>
      <w:r w:rsidRPr="00A033EB">
        <w:rPr>
          <w:rFonts w:cs="Arial"/>
          <w:bCs/>
          <w:color w:val="000000"/>
          <w:sz w:val="20"/>
          <w:lang w:val="pt-PT" w:eastAsia="en-US"/>
        </w:rPr>
        <w:t>Rotonda Svetog Venceslava, Prag, REPUBLIKA ČEŠKA</w:t>
      </w:r>
    </w:p>
    <w:p w14:paraId="4E463570"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color w:val="000000"/>
          <w:sz w:val="20"/>
          <w:shd w:val="clear" w:color="auto" w:fill="FFFFFF"/>
          <w:lang w:val="de-DE" w:eastAsia="en-US"/>
        </w:rPr>
        <w:t>Misionarska kuća</w:t>
      </w:r>
      <w:r>
        <w:rPr>
          <w:rFonts w:cs="Arial"/>
          <w:color w:val="000000"/>
          <w:sz w:val="20"/>
          <w:shd w:val="clear" w:color="auto" w:fill="FFFFFF"/>
          <w:lang w:val="de-DE" w:eastAsia="en-US"/>
        </w:rPr>
        <w:t xml:space="preserve"> </w:t>
      </w:r>
      <w:r w:rsidRPr="002067A5">
        <w:rPr>
          <w:rFonts w:cs="Arial"/>
          <w:color w:val="000000"/>
          <w:sz w:val="20"/>
          <w:shd w:val="clear" w:color="auto" w:fill="FFFFFF"/>
          <w:lang w:val="de-DE" w:eastAsia="en-US"/>
        </w:rPr>
        <w:t>Poul Egede</w:t>
      </w:r>
      <w:r>
        <w:rPr>
          <w:rFonts w:cs="Arial"/>
          <w:color w:val="000000"/>
          <w:sz w:val="20"/>
          <w:shd w:val="clear" w:color="auto" w:fill="FFFFFF"/>
          <w:lang w:eastAsia="en-US"/>
        </w:rPr>
        <w:t>,</w:t>
      </w:r>
      <w:r w:rsidRPr="002067A5">
        <w:rPr>
          <w:rFonts w:cs="Arial"/>
          <w:color w:val="000000"/>
          <w:sz w:val="20"/>
          <w:shd w:val="clear" w:color="auto" w:fill="FFFFFF"/>
          <w:lang w:val="de-DE" w:eastAsia="en-US"/>
        </w:rPr>
        <w:t xml:space="preserve"> Limanag,</w:t>
      </w:r>
      <w:r>
        <w:rPr>
          <w:rFonts w:cs="Arial"/>
          <w:color w:val="000000"/>
          <w:sz w:val="20"/>
          <w:shd w:val="clear" w:color="auto" w:fill="FFFFFF"/>
          <w:lang w:val="de-DE" w:eastAsia="en-US"/>
        </w:rPr>
        <w:t xml:space="preserve"> </w:t>
      </w:r>
      <w:r w:rsidRPr="00DB0D50">
        <w:rPr>
          <w:rFonts w:cs="Arial"/>
          <w:color w:val="000000"/>
          <w:sz w:val="20"/>
          <w:shd w:val="clear" w:color="auto" w:fill="FFFFFF"/>
          <w:lang w:val="de-DE" w:eastAsia="en-US"/>
        </w:rPr>
        <w:t>Grenland, DANSKA</w:t>
      </w:r>
    </w:p>
    <w:p w14:paraId="767CDE48"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DB0D50">
        <w:rPr>
          <w:rFonts w:cs="Arial"/>
          <w:color w:val="000000"/>
          <w:sz w:val="20"/>
          <w:shd w:val="clear" w:color="auto" w:fill="FFFFFF"/>
          <w:lang w:val="de-DE" w:eastAsia="en-US"/>
        </w:rPr>
        <w:t>Sanatorijum doktora Barnera, Braunlage/Harc, NEMAČKA</w:t>
      </w:r>
    </w:p>
    <w:p w14:paraId="2F6863C6"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DB0D50">
        <w:rPr>
          <w:rFonts w:cs="Arial"/>
          <w:color w:val="000000"/>
          <w:sz w:val="20"/>
          <w:shd w:val="clear" w:color="auto" w:fill="FFFFFF"/>
          <w:lang w:val="de-DE" w:eastAsia="en-US"/>
        </w:rPr>
        <w:t>Vinzberger:Kraljevski vinograd u Potsdamu - Sansusi, NEMAČKA</w:t>
      </w:r>
    </w:p>
    <w:p w14:paraId="52C860E5"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DB0D50">
        <w:rPr>
          <w:rFonts w:cs="Arial"/>
          <w:color w:val="000000"/>
          <w:sz w:val="20"/>
          <w:shd w:val="clear" w:color="auto" w:fill="FFFFFF"/>
          <w:lang w:val="de-DE" w:eastAsia="en-US"/>
        </w:rPr>
        <w:t>Vizantijska crkva Svete Nedelje, Naksos, GRČKA</w:t>
      </w:r>
    </w:p>
    <w:p w14:paraId="6C3A1358"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094C6E">
        <w:rPr>
          <w:rFonts w:cs="Arial"/>
          <w:bCs/>
          <w:color w:val="000000"/>
          <w:sz w:val="20"/>
          <w:lang w:eastAsia="en-US"/>
        </w:rPr>
        <w:t>Collaborative Conservation of the Apse Mosaic of the Transfiguration in the Basilica at St. Catherine’s Monastery</w:t>
      </w:r>
      <w:r w:rsidRPr="00DB0D50">
        <w:rPr>
          <w:rFonts w:cs="Arial"/>
          <w:color w:val="000000"/>
          <w:sz w:val="20"/>
          <w:lang w:val="en-US" w:eastAsia="en-US"/>
        </w:rPr>
        <w:t xml:space="preserve">, Sinai, </w:t>
      </w:r>
      <w:r w:rsidRPr="00DB0D50">
        <w:rPr>
          <w:rFonts w:cs="Arial"/>
          <w:color w:val="000000"/>
          <w:sz w:val="20"/>
          <w:shd w:val="clear" w:color="auto" w:fill="FFFFFF"/>
          <w:lang w:val="de-DE" w:eastAsia="en-US"/>
        </w:rPr>
        <w:t>EGIPAT–GRČKA–ITALIJA</w:t>
      </w:r>
    </w:p>
    <w:p w14:paraId="0B05153A"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DB0D50">
        <w:rPr>
          <w:rFonts w:cs="Arial"/>
          <w:color w:val="000000"/>
          <w:sz w:val="20"/>
          <w:shd w:val="clear" w:color="auto" w:fill="FFFFFF"/>
          <w:lang w:val="de-DE" w:eastAsia="en-US"/>
        </w:rPr>
        <w:t>Botanička bašta nacionalne palate Keluš, Sintra, PORTUGAL</w:t>
      </w:r>
    </w:p>
    <w:p w14:paraId="5D0C0818" w14:textId="77777777" w:rsidR="00913224" w:rsidRPr="00DB0D5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DB0D50">
        <w:rPr>
          <w:rFonts w:cs="Arial"/>
          <w:sz w:val="20"/>
          <w:lang w:val="de-DE" w:eastAsia="en-US"/>
        </w:rPr>
        <w:t>Paviljon Kneza Miloša u Bukovičkoj Banji, Aranđelovac, SRBIJA</w:t>
      </w:r>
    </w:p>
    <w:p w14:paraId="319F5923" w14:textId="77777777" w:rsidR="00913224" w:rsidRPr="002067A5"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DB0D50">
        <w:rPr>
          <w:rFonts w:cs="Arial"/>
          <w:sz w:val="20"/>
          <w:lang w:val="de-DE" w:eastAsia="en-US"/>
        </w:rPr>
        <w:t>Tvrđava Bač, Bač, SRBIJA</w:t>
      </w:r>
    </w:p>
    <w:p w14:paraId="492B5414" w14:textId="77777777" w:rsidR="00913224" w:rsidRPr="002067A5"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sz w:val="20"/>
          <w:lang w:val="de-DE" w:eastAsia="en-US"/>
        </w:rPr>
        <w:t>Fasada San Ildefonso koledža, Alaka De Enares, ŠPANIJA</w:t>
      </w:r>
    </w:p>
    <w:p w14:paraId="1E455E3B" w14:textId="77777777" w:rsidR="00913224" w:rsidRPr="002067A5"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sz w:val="20"/>
          <w:lang w:val="de-DE" w:eastAsia="en-US"/>
        </w:rPr>
        <w:t>Sorol</w:t>
      </w:r>
      <w:r>
        <w:rPr>
          <w:rFonts w:cs="Arial"/>
          <w:sz w:val="20"/>
          <w:lang w:val="de-DE" w:eastAsia="en-US"/>
        </w:rPr>
        <w:t>i</w:t>
      </w:r>
      <w:r w:rsidRPr="002067A5">
        <w:rPr>
          <w:rFonts w:cs="Arial"/>
          <w:sz w:val="20"/>
          <w:lang w:val="de-DE" w:eastAsia="en-US"/>
        </w:rPr>
        <w:t>ni crteži Španije, Valensija, ŠPANIJA</w:t>
      </w:r>
    </w:p>
    <w:p w14:paraId="07B835D6" w14:textId="77777777" w:rsidR="002C128D" w:rsidRPr="00913224" w:rsidRDefault="002C128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4"/>
          <w:szCs w:val="24"/>
          <w:lang w:val="pt-PT" w:eastAsia="en-US"/>
        </w:rPr>
      </w:pPr>
    </w:p>
    <w:p w14:paraId="40F606D1" w14:textId="77777777" w:rsidR="00914B1A" w:rsidRPr="002067A5"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de-DE" w:eastAsia="en-US"/>
        </w:rPr>
      </w:pPr>
      <w:r w:rsidRPr="002067A5">
        <w:rPr>
          <w:rFonts w:cs="Arial"/>
          <w:b/>
          <w:bCs/>
          <w:color w:val="000000"/>
          <w:szCs w:val="22"/>
          <w:lang w:val="de-DE" w:eastAsia="en-US"/>
        </w:rPr>
        <w:t>Kategorija Istraživanje</w:t>
      </w:r>
    </w:p>
    <w:p w14:paraId="397062FB" w14:textId="5BD31E62" w:rsidR="002C128D" w:rsidRPr="002067A5" w:rsidRDefault="002C128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color w:val="000000"/>
          <w:sz w:val="20"/>
          <w:lang w:val="de-DE" w:eastAsia="en-US"/>
        </w:rPr>
        <w:t>EPICO,</w:t>
      </w:r>
      <w:r w:rsidR="00C74AD3" w:rsidRPr="002067A5">
        <w:rPr>
          <w:rFonts w:cs="Arial"/>
          <w:color w:val="000000"/>
          <w:sz w:val="20"/>
          <w:lang w:val="de-DE" w:eastAsia="en-US"/>
        </w:rPr>
        <w:t xml:space="preserve"> </w:t>
      </w:r>
      <w:r w:rsidR="0047551C" w:rsidRPr="002067A5">
        <w:rPr>
          <w:rFonts w:cs="Arial"/>
          <w:color w:val="000000"/>
          <w:sz w:val="20"/>
          <w:lang w:val="de-DE" w:eastAsia="en-US"/>
        </w:rPr>
        <w:t xml:space="preserve">Evropski protokol o preventivnoj zaštiti, koordinisano u Versaju, </w:t>
      </w:r>
      <w:r w:rsidRPr="002067A5">
        <w:rPr>
          <w:rFonts w:cs="Arial"/>
          <w:color w:val="000000"/>
          <w:sz w:val="20"/>
          <w:lang w:val="de-DE" w:eastAsia="en-US"/>
        </w:rPr>
        <w:t xml:space="preserve"> </w:t>
      </w:r>
      <w:r w:rsidR="0047551C" w:rsidRPr="002067A5">
        <w:rPr>
          <w:rFonts w:cs="Arial"/>
          <w:color w:val="000000"/>
          <w:sz w:val="20"/>
          <w:lang w:val="de-DE" w:eastAsia="en-US"/>
        </w:rPr>
        <w:t>FRANCUSKA</w:t>
      </w:r>
    </w:p>
    <w:p w14:paraId="279215F8" w14:textId="484C50C4" w:rsidR="002C128D" w:rsidRPr="002067A5" w:rsidRDefault="00C74AD3"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2067A5">
        <w:rPr>
          <w:rFonts w:cs="Arial"/>
          <w:color w:val="000000"/>
          <w:sz w:val="20"/>
          <w:shd w:val="clear" w:color="auto" w:fill="FFFFFF"/>
          <w:lang w:val="de-DE" w:eastAsia="en-US"/>
        </w:rPr>
        <w:t xml:space="preserve">Tekstil iz Gruzije, Tbilisi, GRUZIJA </w:t>
      </w:r>
    </w:p>
    <w:p w14:paraId="2A619C51" w14:textId="757A566A" w:rsidR="002C128D" w:rsidRPr="00CC3D2C" w:rsidRDefault="002C128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r w:rsidRPr="00CC3D2C">
        <w:rPr>
          <w:rFonts w:cs="Arial"/>
          <w:color w:val="000000"/>
          <w:sz w:val="20"/>
          <w:shd w:val="clear" w:color="auto" w:fill="FFFFFF"/>
          <w:lang w:val="de-DE" w:eastAsia="en-US"/>
        </w:rPr>
        <w:t>CultLab3D</w:t>
      </w:r>
      <w:r w:rsidR="00CC3D2C">
        <w:rPr>
          <w:rFonts w:cs="Arial"/>
          <w:color w:val="000000"/>
          <w:sz w:val="20"/>
          <w:shd w:val="clear" w:color="auto" w:fill="FFFFFF"/>
          <w:lang w:val="de-DE" w:eastAsia="en-US"/>
        </w:rPr>
        <w:t>:</w:t>
      </w:r>
      <w:r w:rsidR="00CC3D2C" w:rsidRPr="00CC3D2C">
        <w:rPr>
          <w:lang w:val="de-DE"/>
        </w:rPr>
        <w:t xml:space="preserve"> </w:t>
      </w:r>
      <w:r w:rsidR="00CC3D2C" w:rsidRPr="00CC3D2C">
        <w:rPr>
          <w:rFonts w:cs="Arial"/>
          <w:color w:val="000000"/>
          <w:sz w:val="20"/>
          <w:shd w:val="clear" w:color="auto" w:fill="FFFFFF"/>
          <w:lang w:val="de-DE" w:eastAsia="en-US"/>
        </w:rPr>
        <w:t>Automatizovana tehnologija skeniranja za 3D digitalizaciju, Darmštad</w:t>
      </w:r>
      <w:r w:rsidRPr="00CC3D2C">
        <w:rPr>
          <w:rFonts w:cs="Arial"/>
          <w:color w:val="000000"/>
          <w:sz w:val="20"/>
          <w:shd w:val="clear" w:color="auto" w:fill="FFFFFF"/>
          <w:lang w:val="de-DE" w:eastAsia="en-US"/>
        </w:rPr>
        <w:t xml:space="preserve">, </w:t>
      </w:r>
      <w:r w:rsidR="00CC3D2C" w:rsidRPr="00CC3D2C">
        <w:rPr>
          <w:rFonts w:cs="Arial"/>
          <w:color w:val="000000"/>
          <w:sz w:val="20"/>
          <w:shd w:val="clear" w:color="auto" w:fill="FFFFFF"/>
          <w:lang w:val="de-DE" w:eastAsia="en-US"/>
        </w:rPr>
        <w:t>NEMAČKA</w:t>
      </w:r>
    </w:p>
    <w:p w14:paraId="580FF13D" w14:textId="60F568BA" w:rsidR="0047551C" w:rsidRPr="00A033EB" w:rsidRDefault="0047551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A033EB">
        <w:rPr>
          <w:rFonts w:cs="Arial"/>
          <w:sz w:val="20"/>
          <w:lang w:val="de-DE" w:eastAsia="en-US"/>
        </w:rPr>
        <w:t>Istraživanje i katalogizacija Državne umetničke kolekcije, Beograd, SRBIJA</w:t>
      </w:r>
    </w:p>
    <w:p w14:paraId="62F2EE19" w14:textId="66786AA6" w:rsidR="002C128D" w:rsidRPr="00A033EB" w:rsidRDefault="002C128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4"/>
          <w:szCs w:val="24"/>
          <w:lang w:val="de-DE" w:eastAsia="en-US"/>
        </w:rPr>
      </w:pPr>
      <w:r w:rsidRPr="00A033EB">
        <w:rPr>
          <w:rFonts w:cs="Arial"/>
          <w:color w:val="000000"/>
          <w:sz w:val="20"/>
          <w:shd w:val="clear" w:color="auto" w:fill="FFFFFF"/>
          <w:lang w:val="de-DE" w:eastAsia="en-US"/>
        </w:rPr>
        <w:t> </w:t>
      </w:r>
    </w:p>
    <w:p w14:paraId="1CA5251A" w14:textId="41CBF3FA" w:rsidR="00914B1A"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r-Cyrl-RS" w:eastAsia="en-US"/>
        </w:rPr>
      </w:pPr>
      <w:r w:rsidRPr="002067A5">
        <w:rPr>
          <w:rFonts w:cs="Arial"/>
          <w:b/>
          <w:bCs/>
          <w:color w:val="000000"/>
          <w:szCs w:val="22"/>
          <w:lang w:val="de-DE" w:eastAsia="en-US"/>
        </w:rPr>
        <w:t>Kategorija Posvećenost</w:t>
      </w:r>
    </w:p>
    <w:p w14:paraId="7422268B" w14:textId="391BDB0D" w:rsidR="000F48DC"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sidRPr="000F48DC">
        <w:rPr>
          <w:rFonts w:cs="Arial"/>
          <w:bCs/>
          <w:color w:val="000000"/>
          <w:sz w:val="20"/>
          <w:lang w:val="sr-Latn-RS" w:eastAsia="en-US"/>
        </w:rPr>
        <w:t xml:space="preserve">Čuda bugarske kampanje, </w:t>
      </w:r>
      <w:r>
        <w:rPr>
          <w:rFonts w:cs="Arial"/>
          <w:bCs/>
          <w:color w:val="000000"/>
          <w:sz w:val="20"/>
          <w:lang w:val="sr-Latn-RS" w:eastAsia="en-US"/>
        </w:rPr>
        <w:t>BUGARSKA</w:t>
      </w:r>
    </w:p>
    <w:p w14:paraId="5CBD0636" w14:textId="662693DD" w:rsidR="000F48DC"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Pr>
          <w:rFonts w:cs="Arial"/>
          <w:bCs/>
          <w:color w:val="000000"/>
          <w:sz w:val="20"/>
          <w:lang w:val="sr-Latn-RS" w:eastAsia="en-US"/>
        </w:rPr>
        <w:t>Gdin. Stefan Bern, FRANCUSKA</w:t>
      </w:r>
    </w:p>
    <w:p w14:paraId="41AFD196" w14:textId="44DA60D5" w:rsidR="000F48DC"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sidRPr="000F48DC">
        <w:rPr>
          <w:rFonts w:cs="Arial"/>
          <w:bCs/>
          <w:color w:val="000000"/>
          <w:sz w:val="20"/>
          <w:lang w:val="sr-Latn-RS" w:eastAsia="en-US"/>
        </w:rPr>
        <w:t>Udruženje međunaro</w:t>
      </w:r>
      <w:r>
        <w:rPr>
          <w:rFonts w:cs="Arial"/>
          <w:bCs/>
          <w:color w:val="000000"/>
          <w:sz w:val="20"/>
          <w:lang w:val="sr-Latn-RS" w:eastAsia="en-US"/>
        </w:rPr>
        <w:t>dnih privatnih odbora za očuvanje</w:t>
      </w:r>
      <w:r w:rsidRPr="000F48DC">
        <w:rPr>
          <w:rFonts w:cs="Arial"/>
          <w:bCs/>
          <w:color w:val="000000"/>
          <w:sz w:val="20"/>
          <w:lang w:val="sr-Latn-RS" w:eastAsia="en-US"/>
        </w:rPr>
        <w:t xml:space="preserve"> Venecije</w:t>
      </w:r>
      <w:r>
        <w:rPr>
          <w:rFonts w:cs="Arial"/>
          <w:bCs/>
          <w:color w:val="000000"/>
          <w:sz w:val="20"/>
          <w:lang w:val="sr-Latn-RS" w:eastAsia="en-US"/>
        </w:rPr>
        <w:t>, ITALIJA</w:t>
      </w:r>
    </w:p>
    <w:p w14:paraId="08C1A2AD" w14:textId="078A6B6B" w:rsidR="000F48DC"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Pr>
          <w:rFonts w:cs="Arial"/>
          <w:bCs/>
          <w:color w:val="000000"/>
          <w:sz w:val="20"/>
          <w:lang w:val="sr-Latn-RS" w:eastAsia="en-US"/>
        </w:rPr>
        <w:t>Udruženje Hendrik de Kejser, HOLANDIJA</w:t>
      </w:r>
    </w:p>
    <w:p w14:paraId="280E8ECD" w14:textId="0A2F26C9" w:rsidR="000F48DC" w:rsidRDefault="000F48DC"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Pr>
          <w:rFonts w:cs="Arial"/>
          <w:bCs/>
          <w:color w:val="000000"/>
          <w:sz w:val="20"/>
          <w:lang w:val="sr-Latn-RS" w:eastAsia="en-US"/>
        </w:rPr>
        <w:t xml:space="preserve">Gđa. Tone Sinding </w:t>
      </w:r>
      <w:r w:rsidR="00CC3D2C">
        <w:rPr>
          <w:rFonts w:cs="Arial"/>
          <w:bCs/>
          <w:color w:val="000000"/>
          <w:sz w:val="20"/>
          <w:lang w:val="sr-Latn-RS" w:eastAsia="en-US"/>
        </w:rPr>
        <w:t>Seinsvik, NORVEŠ</w:t>
      </w:r>
      <w:r>
        <w:rPr>
          <w:rFonts w:cs="Arial"/>
          <w:bCs/>
          <w:color w:val="000000"/>
          <w:sz w:val="20"/>
          <w:lang w:val="sr-Latn-RS" w:eastAsia="en-US"/>
        </w:rPr>
        <w:t>KA</w:t>
      </w:r>
    </w:p>
    <w:p w14:paraId="6DB51832" w14:textId="3F668C5B" w:rsidR="000F48DC" w:rsidRPr="000F48DC" w:rsidRDefault="00E2789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sr-Latn-RS" w:eastAsia="en-US"/>
        </w:rPr>
      </w:pPr>
      <w:r>
        <w:rPr>
          <w:rFonts w:cs="Arial"/>
          <w:bCs/>
          <w:color w:val="000000"/>
          <w:sz w:val="20"/>
          <w:lang w:val="sr-Latn-RS" w:eastAsia="en-US"/>
        </w:rPr>
        <w:t>Vlasnici bunara Argual i Tazakorte, Kanarska ostrva, ŠPANIJA</w:t>
      </w:r>
    </w:p>
    <w:p w14:paraId="2F352C01" w14:textId="5C23657C" w:rsidR="002C128D" w:rsidRPr="002067A5" w:rsidRDefault="002C128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4"/>
          <w:szCs w:val="24"/>
          <w:lang w:val="sr-Latn-RS" w:eastAsia="en-US"/>
        </w:rPr>
      </w:pPr>
    </w:p>
    <w:p w14:paraId="25E5FB01" w14:textId="77777777" w:rsidR="00914B1A"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eastAsia="en-US"/>
        </w:rPr>
      </w:pPr>
      <w:r w:rsidRPr="00FE5822">
        <w:rPr>
          <w:rFonts w:cs="Arial"/>
          <w:b/>
          <w:bCs/>
          <w:color w:val="000000"/>
          <w:szCs w:val="22"/>
          <w:lang w:val="pt-PT" w:eastAsia="en-US"/>
        </w:rPr>
        <w:t>Kategorija Edukacija, trening i povećanje svesti</w:t>
      </w:r>
    </w:p>
    <w:p w14:paraId="4CD48D14" w14:textId="6C310BD3" w:rsidR="000E0D2D" w:rsidRDefault="000E0D2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pt-PT" w:eastAsia="en-US"/>
        </w:rPr>
      </w:pPr>
      <w:r w:rsidRPr="000E0D2D">
        <w:rPr>
          <w:rFonts w:cs="Arial"/>
          <w:bCs/>
          <w:color w:val="000000"/>
          <w:sz w:val="20"/>
          <w:lang w:val="pt-PT" w:eastAsia="en-US"/>
        </w:rPr>
        <w:t xml:space="preserve">Lef Postino: </w:t>
      </w:r>
      <w:r>
        <w:rPr>
          <w:rFonts w:cs="Arial"/>
          <w:bCs/>
          <w:color w:val="000000"/>
          <w:sz w:val="20"/>
          <w:lang w:val="pt-PT" w:eastAsia="en-US"/>
        </w:rPr>
        <w:t>Belgija i Italija povezane pismima, BELGIJA</w:t>
      </w:r>
    </w:p>
    <w:p w14:paraId="1E045D89" w14:textId="28851D20" w:rsidR="000E0D2D" w:rsidRPr="000E0D2D" w:rsidRDefault="000E0D2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pt-PT" w:eastAsia="en-US"/>
        </w:rPr>
      </w:pPr>
      <w:r>
        <w:rPr>
          <w:rFonts w:cs="Arial"/>
          <w:bCs/>
          <w:color w:val="000000"/>
          <w:sz w:val="20"/>
          <w:lang w:val="pt-PT" w:eastAsia="en-US"/>
        </w:rPr>
        <w:t>Kulturni skok: Obrazovni program, FINSKA</w:t>
      </w:r>
    </w:p>
    <w:p w14:paraId="2CFF5774" w14:textId="51D95E6D" w:rsidR="002C128D" w:rsidRDefault="000E0D2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pt-PT" w:eastAsia="en-US"/>
        </w:rPr>
      </w:pPr>
      <w:r>
        <w:rPr>
          <w:rFonts w:cs="Arial"/>
          <w:bCs/>
          <w:color w:val="000000"/>
          <w:sz w:val="20"/>
          <w:lang w:val="pt-PT" w:eastAsia="en-US"/>
        </w:rPr>
        <w:t>Nacionalni institut kulturnog nasleđa:Program edukacije i obuke za konzervatore, FRANCUSKA</w:t>
      </w:r>
    </w:p>
    <w:p w14:paraId="14F2658E" w14:textId="456E9DC2" w:rsidR="000E0D2D" w:rsidRDefault="000E0D2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pt-PT" w:eastAsia="en-US"/>
        </w:rPr>
      </w:pPr>
      <w:r>
        <w:rPr>
          <w:rFonts w:cs="Arial"/>
          <w:bCs/>
          <w:color w:val="000000"/>
          <w:sz w:val="20"/>
          <w:lang w:val="pt-PT" w:eastAsia="en-US"/>
        </w:rPr>
        <w:t>Sinjska Alka, HRVATSKA</w:t>
      </w:r>
    </w:p>
    <w:p w14:paraId="3FA6F311" w14:textId="673E76EB" w:rsidR="000E0D2D" w:rsidRPr="002067A5" w:rsidRDefault="000E0D2D"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eastAsia="en-US"/>
        </w:rPr>
      </w:pPr>
      <w:r w:rsidRPr="002067A5">
        <w:rPr>
          <w:rFonts w:cs="Arial"/>
          <w:sz w:val="20"/>
          <w:lang w:val="pt-PT" w:eastAsia="en-US"/>
        </w:rPr>
        <w:t>Kampanja uzdizanje od uništenja , koordinisana u Rimu, ITALIJA</w:t>
      </w:r>
    </w:p>
    <w:p w14:paraId="62650EE7" w14:textId="239F2C62" w:rsidR="000E0D2D" w:rsidRPr="002067A5" w:rsidRDefault="00A11E93"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sz w:val="20"/>
          <w:lang w:val="de-DE" w:eastAsia="en-US"/>
        </w:rPr>
        <w:t xml:space="preserve">Otvoreni spomenici, </w:t>
      </w:r>
      <w:r w:rsidR="000E0D2D" w:rsidRPr="002067A5">
        <w:rPr>
          <w:rFonts w:cs="Arial"/>
          <w:sz w:val="20"/>
          <w:lang w:val="de-DE" w:eastAsia="en-US"/>
        </w:rPr>
        <w:t xml:space="preserve">ITALIJA </w:t>
      </w:r>
    </w:p>
    <w:p w14:paraId="2C76642D" w14:textId="3B2713D8" w:rsidR="00A11E93" w:rsidRPr="00A11E93" w:rsidRDefault="00A11E93"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A11E93">
        <w:rPr>
          <w:rFonts w:cs="Arial"/>
          <w:sz w:val="20"/>
          <w:lang w:val="de-DE" w:eastAsia="en-US"/>
        </w:rPr>
        <w:t>GeoKraft:</w:t>
      </w:r>
      <w:r>
        <w:rPr>
          <w:rFonts w:cs="Arial"/>
          <w:sz w:val="20"/>
          <w:lang w:val="de-DE" w:eastAsia="en-US"/>
        </w:rPr>
        <w:t xml:space="preserve"> Projekat Minecraft</w:t>
      </w:r>
      <w:r w:rsidRPr="00A11E93">
        <w:rPr>
          <w:rFonts w:cs="Arial"/>
          <w:sz w:val="20"/>
          <w:lang w:val="de-DE" w:eastAsia="en-US"/>
        </w:rPr>
        <w:t xml:space="preserve"> nasleđe GeoFort, HOLANDIJA,</w:t>
      </w:r>
    </w:p>
    <w:p w14:paraId="75C82D2E" w14:textId="00FCA268" w:rsidR="00B55CF9" w:rsidRDefault="00F54C1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r w:rsidRPr="002067A5">
        <w:rPr>
          <w:rFonts w:cs="Arial"/>
          <w:color w:val="000000"/>
          <w:sz w:val="20"/>
          <w:shd w:val="clear" w:color="auto" w:fill="FFFFFF"/>
          <w:lang w:val="de-DE" w:eastAsia="en-US"/>
        </w:rPr>
        <w:t xml:space="preserve">Plečnikova kuća, SLOVENIJA </w:t>
      </w:r>
    </w:p>
    <w:p w14:paraId="76EF2C9F" w14:textId="77777777" w:rsidR="00BE21C9" w:rsidRPr="00BE21C9" w:rsidRDefault="00BE21C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de-DE" w:eastAsia="en-US"/>
        </w:rPr>
      </w:pPr>
    </w:p>
    <w:p w14:paraId="50FED82B" w14:textId="77777777" w:rsidR="00913224"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eastAsia="pt-PT"/>
        </w:rPr>
      </w:pPr>
      <w:r w:rsidRPr="002067A5">
        <w:rPr>
          <w:rFonts w:cs="Arial"/>
          <w:color w:val="000000"/>
          <w:sz w:val="20"/>
          <w:lang w:val="de-DE" w:eastAsia="pt-PT"/>
        </w:rPr>
        <w:t>Nagrada Evropa Nostre dodeljena je i zapaženom projektu evropske države koja ne učestvuje u programu Kreativna Evropa Evropske Unije.</w:t>
      </w:r>
    </w:p>
    <w:p w14:paraId="37F68B22" w14:textId="04654B4C" w:rsidR="00F54C10" w:rsidRPr="002067A5"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shd w:val="clear" w:color="auto" w:fill="FFFFFF"/>
          <w:lang w:val="de-DE" w:eastAsia="en-US"/>
        </w:rPr>
      </w:pPr>
      <w:r w:rsidRPr="002067A5">
        <w:rPr>
          <w:rFonts w:cs="Arial"/>
          <w:b/>
          <w:bCs/>
          <w:color w:val="000000"/>
          <w:sz w:val="20"/>
          <w:shd w:val="clear" w:color="auto" w:fill="FFFFFF"/>
          <w:lang w:val="de-DE" w:eastAsia="en-US"/>
        </w:rPr>
        <w:t>Kategorija Konzervacija</w:t>
      </w:r>
      <w:r w:rsidR="00D00F69">
        <w:rPr>
          <w:rFonts w:cs="Arial"/>
          <w:b/>
          <w:bCs/>
          <w:color w:val="000000"/>
          <w:sz w:val="20"/>
          <w:shd w:val="clear" w:color="auto" w:fill="FFFFFF"/>
          <w:lang w:val="de-DE" w:eastAsia="en-US"/>
        </w:rPr>
        <w:t xml:space="preserve"> </w:t>
      </w:r>
      <w:r w:rsidR="00C148D4">
        <w:rPr>
          <w:rFonts w:cs="Arial"/>
          <w:b/>
          <w:bCs/>
          <w:color w:val="000000"/>
          <w:sz w:val="20"/>
          <w:shd w:val="clear" w:color="auto" w:fill="FFFFFF"/>
          <w:lang w:val="de-DE" w:eastAsia="en-US"/>
        </w:rPr>
        <w:t xml:space="preserve">- </w:t>
      </w:r>
      <w:r w:rsidR="00F54C10" w:rsidRPr="002067A5">
        <w:rPr>
          <w:rFonts w:cs="Arial"/>
          <w:bCs/>
          <w:color w:val="000000"/>
          <w:sz w:val="20"/>
          <w:shd w:val="clear" w:color="auto" w:fill="FFFFFF"/>
          <w:lang w:val="de-DE" w:eastAsia="en-US"/>
        </w:rPr>
        <w:t>Grčka škola, Zograafion, Istanbul, TURSKA</w:t>
      </w:r>
    </w:p>
    <w:p w14:paraId="79E39071" w14:textId="77777777" w:rsidR="00FE5822" w:rsidRPr="002067A5" w:rsidRDefault="00FE5822"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de-DE" w:eastAsia="en-US"/>
        </w:rPr>
      </w:pPr>
    </w:p>
    <w:p w14:paraId="0B96DFE9" w14:textId="77777777"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shd w:val="clear" w:color="auto" w:fill="FFFFFF"/>
          <w:lang w:val="de-DE" w:eastAsia="en-US"/>
        </w:rPr>
      </w:pPr>
      <w:r w:rsidRPr="002067A5">
        <w:rPr>
          <w:rFonts w:cs="Arial"/>
          <w:b/>
          <w:color w:val="000000"/>
          <w:szCs w:val="22"/>
          <w:shd w:val="clear" w:color="auto" w:fill="FFFFFF"/>
          <w:lang w:val="de-DE" w:eastAsia="en-US"/>
        </w:rPr>
        <w:lastRenderedPageBreak/>
        <w:t>Paviljon Knjaza Miloša u Bukovičkoj Banji, Aranđelovac</w:t>
      </w:r>
    </w:p>
    <w:p w14:paraId="3618A611" w14:textId="77777777"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 xml:space="preserve"> </w:t>
      </w:r>
    </w:p>
    <w:p w14:paraId="3D673DFF" w14:textId="65663729"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Izgrađen 1907. godine, Paviljon Knjaza Miloša</w:t>
      </w:r>
      <w:r w:rsidR="00773705" w:rsidRPr="002067A5">
        <w:rPr>
          <w:rFonts w:cs="Arial"/>
          <w:color w:val="000000"/>
          <w:sz w:val="20"/>
          <w:shd w:val="clear" w:color="auto" w:fill="FFFFFF"/>
          <w:lang w:val="de-DE" w:eastAsia="en-US"/>
        </w:rPr>
        <w:t xml:space="preserve"> postavljen je na </w:t>
      </w:r>
      <w:r w:rsidR="009A7759">
        <w:rPr>
          <w:rFonts w:cs="Arial"/>
          <w:color w:val="000000"/>
          <w:sz w:val="20"/>
          <w:shd w:val="clear" w:color="auto" w:fill="FFFFFF"/>
          <w:lang w:val="de-DE" w:eastAsia="en-US"/>
        </w:rPr>
        <w:t>mesto</w:t>
      </w:r>
      <w:r w:rsidR="00773705" w:rsidRPr="002067A5">
        <w:rPr>
          <w:rFonts w:cs="Arial"/>
          <w:color w:val="000000"/>
          <w:sz w:val="20"/>
          <w:shd w:val="clear" w:color="auto" w:fill="FFFFFF"/>
          <w:lang w:val="de-DE" w:eastAsia="en-US"/>
        </w:rPr>
        <w:t xml:space="preserve"> jed</w:t>
      </w:r>
      <w:r w:rsidRPr="002067A5">
        <w:rPr>
          <w:rFonts w:cs="Arial"/>
          <w:color w:val="000000"/>
          <w:sz w:val="20"/>
          <w:shd w:val="clear" w:color="auto" w:fill="FFFFFF"/>
          <w:lang w:val="de-DE" w:eastAsia="en-US"/>
        </w:rPr>
        <w:t>nog od najstarijih izvo</w:t>
      </w:r>
      <w:r w:rsidR="00773705" w:rsidRPr="002067A5">
        <w:rPr>
          <w:rFonts w:cs="Arial"/>
          <w:color w:val="000000"/>
          <w:sz w:val="20"/>
          <w:shd w:val="clear" w:color="auto" w:fill="FFFFFF"/>
          <w:lang w:val="de-DE" w:eastAsia="en-US"/>
        </w:rPr>
        <w:t>ra mineralne vode u Srbiji, gde</w:t>
      </w:r>
      <w:r w:rsidRPr="002067A5">
        <w:rPr>
          <w:rFonts w:cs="Arial"/>
          <w:color w:val="000000"/>
          <w:sz w:val="20"/>
          <w:shd w:val="clear" w:color="auto" w:fill="FFFFFF"/>
          <w:lang w:val="de-DE" w:eastAsia="en-US"/>
        </w:rPr>
        <w:t xml:space="preserve"> je bila prva fabrika za flaširanje </w:t>
      </w:r>
      <w:r w:rsidR="009A7759">
        <w:rPr>
          <w:rFonts w:cs="Arial"/>
          <w:color w:val="000000"/>
          <w:sz w:val="20"/>
          <w:shd w:val="clear" w:color="auto" w:fill="FFFFFF"/>
          <w:lang w:val="de-DE" w:eastAsia="en-US"/>
        </w:rPr>
        <w:t xml:space="preserve">vode </w:t>
      </w:r>
      <w:r w:rsidRPr="002067A5">
        <w:rPr>
          <w:rFonts w:cs="Arial"/>
          <w:color w:val="000000"/>
          <w:sz w:val="20"/>
          <w:shd w:val="clear" w:color="auto" w:fill="FFFFFF"/>
          <w:lang w:val="de-DE" w:eastAsia="en-US"/>
        </w:rPr>
        <w:t xml:space="preserve">u </w:t>
      </w:r>
      <w:r w:rsidR="009A7759">
        <w:rPr>
          <w:rFonts w:cs="Arial"/>
          <w:color w:val="000000"/>
          <w:sz w:val="20"/>
          <w:shd w:val="clear" w:color="auto" w:fill="FFFFFF"/>
          <w:lang w:val="de-DE" w:eastAsia="en-US"/>
        </w:rPr>
        <w:t>novoosnovanoj državi</w:t>
      </w:r>
      <w:r w:rsidRPr="002067A5">
        <w:rPr>
          <w:rFonts w:cs="Arial"/>
          <w:color w:val="000000"/>
          <w:sz w:val="20"/>
          <w:shd w:val="clear" w:color="auto" w:fill="FFFFFF"/>
          <w:lang w:val="de-DE" w:eastAsia="en-US"/>
        </w:rPr>
        <w:t xml:space="preserve">. Nekoliko zgrada u Bukovičkom banjskom parku, u kome se nalazi Paviljon, pretrpele su posledice zanemarivanja u proteklom veku. U maju 2014. poplave su uništile većinu zgrada u parku. Ministarstvo kulture je </w:t>
      </w:r>
      <w:r w:rsidR="00CC3D2C">
        <w:rPr>
          <w:rFonts w:cs="Arial"/>
          <w:color w:val="000000"/>
          <w:sz w:val="20"/>
          <w:shd w:val="clear" w:color="auto" w:fill="FFFFFF"/>
          <w:lang w:val="de-DE" w:eastAsia="en-US"/>
        </w:rPr>
        <w:t xml:space="preserve">nakon toga </w:t>
      </w:r>
      <w:r w:rsidRPr="002067A5">
        <w:rPr>
          <w:rFonts w:cs="Arial"/>
          <w:color w:val="000000"/>
          <w:sz w:val="20"/>
          <w:shd w:val="clear" w:color="auto" w:fill="FFFFFF"/>
          <w:lang w:val="de-DE" w:eastAsia="en-US"/>
        </w:rPr>
        <w:t>postavilo Paviljon na spisak važnih zgrada koje treba obnoviti. Obnova paviljona trajala je samo devet meseci i postignuta je zahvaljujući saradnji sa Kraljevinom Norveškom, koja je kroz norveško Ministarstvo spoljnih poslova finansirala polovinu projekta. Drugu polovinu finansirala je kompanija "Knjaz Miloš“ proizvođač mineralne vode, Opština Aranđelovac</w:t>
      </w:r>
      <w:r w:rsidR="00773705" w:rsidRPr="002067A5">
        <w:rPr>
          <w:rFonts w:cs="Arial"/>
          <w:color w:val="000000"/>
          <w:sz w:val="20"/>
          <w:shd w:val="clear" w:color="auto" w:fill="FFFFFF"/>
          <w:lang w:val="de-DE" w:eastAsia="en-US"/>
        </w:rPr>
        <w:t>, kao</w:t>
      </w:r>
      <w:r w:rsidRPr="002067A5">
        <w:rPr>
          <w:rFonts w:cs="Arial"/>
          <w:color w:val="000000"/>
          <w:sz w:val="20"/>
          <w:shd w:val="clear" w:color="auto" w:fill="FFFFFF"/>
          <w:lang w:val="de-DE" w:eastAsia="en-US"/>
        </w:rPr>
        <w:t xml:space="preserve"> i Specijalna bolnica za rehabilitaciju "Bukovička banja" Aranđelovac, koja je rukovodila projektom.</w:t>
      </w:r>
    </w:p>
    <w:p w14:paraId="041AD85D" w14:textId="64BB5820"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"Ovaj projekat predstavlja dobru obnovu spomenika kulture, koji je zadržao svoju prvobitnu upotrebu nakon prirodne katastrofe. Rezultat je postignut skromnim budžetom, što predstavlja dobar primer za druge banjske centre širom Evrope ", rekao je žiri.</w:t>
      </w:r>
    </w:p>
    <w:p w14:paraId="1B987E78" w14:textId="1EB98888"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Bukovička banja u Aranđelovcu bila je omiljena destinacij</w:t>
      </w:r>
      <w:r w:rsidR="00773705" w:rsidRPr="002067A5">
        <w:rPr>
          <w:rFonts w:cs="Arial"/>
          <w:color w:val="000000"/>
          <w:sz w:val="20"/>
          <w:shd w:val="clear" w:color="auto" w:fill="FFFFFF"/>
          <w:lang w:val="de-DE" w:eastAsia="en-US"/>
        </w:rPr>
        <w:t>a Knjaza Miloša Obrenovića, koji</w:t>
      </w:r>
      <w:r w:rsidRPr="002067A5">
        <w:rPr>
          <w:rFonts w:cs="Arial"/>
          <w:color w:val="000000"/>
          <w:sz w:val="20"/>
          <w:shd w:val="clear" w:color="auto" w:fill="FFFFFF"/>
          <w:lang w:val="de-DE" w:eastAsia="en-US"/>
        </w:rPr>
        <w:t xml:space="preserve"> je do 1860. bio Knez Srbije. Banja se nalazi u jednom od najstarijih i najlepših očuvanih gradova-banja u Srbiji. Danas je to važan centar za velnes i rehabilitaciju.</w:t>
      </w:r>
    </w:p>
    <w:p w14:paraId="48347F94" w14:textId="7538397B" w:rsidR="000D7049" w:rsidRPr="002067A5" w:rsidRDefault="00773705"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Paviljon je bio sastavljen iz</w:t>
      </w:r>
      <w:r w:rsidR="000D7049" w:rsidRPr="002067A5">
        <w:rPr>
          <w:rFonts w:cs="Arial"/>
          <w:color w:val="000000"/>
          <w:sz w:val="20"/>
          <w:shd w:val="clear" w:color="auto" w:fill="FFFFFF"/>
          <w:lang w:val="de-DE" w:eastAsia="en-US"/>
        </w:rPr>
        <w:t xml:space="preserve"> tri dela; izvor mineralne vode bio je u centru, na severnom krilu objekta bila je flaširnica, dok je južno krilo sa kolonadom</w:t>
      </w:r>
      <w:r w:rsidRPr="002067A5">
        <w:rPr>
          <w:rFonts w:cs="Arial"/>
          <w:color w:val="000000"/>
          <w:sz w:val="20"/>
          <w:shd w:val="clear" w:color="auto" w:fill="FFFFFF"/>
          <w:lang w:val="de-DE" w:eastAsia="en-US"/>
        </w:rPr>
        <w:t xml:space="preserve"> služilo kao poslastičarnica. Pa</w:t>
      </w:r>
      <w:r w:rsidR="000D7049" w:rsidRPr="002067A5">
        <w:rPr>
          <w:rFonts w:cs="Arial"/>
          <w:color w:val="000000"/>
          <w:sz w:val="20"/>
          <w:shd w:val="clear" w:color="auto" w:fill="FFFFFF"/>
          <w:lang w:val="de-DE" w:eastAsia="en-US"/>
        </w:rPr>
        <w:t>viljon je bio prva fabrika za flaširanje u Srbiji i donela</w:t>
      </w:r>
      <w:r w:rsidRPr="002067A5">
        <w:rPr>
          <w:rFonts w:cs="Arial"/>
          <w:color w:val="000000"/>
          <w:sz w:val="20"/>
          <w:shd w:val="clear" w:color="auto" w:fill="FFFFFF"/>
          <w:lang w:val="de-DE" w:eastAsia="en-US"/>
        </w:rPr>
        <w:t xml:space="preserve"> je</w:t>
      </w:r>
      <w:r w:rsidR="000D7049" w:rsidRPr="002067A5">
        <w:rPr>
          <w:rFonts w:cs="Arial"/>
          <w:color w:val="000000"/>
          <w:sz w:val="20"/>
          <w:shd w:val="clear" w:color="auto" w:fill="FFFFFF"/>
          <w:lang w:val="de-DE" w:eastAsia="en-US"/>
        </w:rPr>
        <w:t xml:space="preserve"> prosperitet gradu Aranđelovcu. U prvobitnoj fabrici sve je rađeno ručno uključu</w:t>
      </w:r>
      <w:r w:rsidRPr="002067A5">
        <w:rPr>
          <w:rFonts w:cs="Arial"/>
          <w:color w:val="000000"/>
          <w:sz w:val="20"/>
          <w:shd w:val="clear" w:color="auto" w:fill="FFFFFF"/>
          <w:lang w:val="de-DE" w:eastAsia="en-US"/>
        </w:rPr>
        <w:t>jući pranje i flaširanje boca, a nakon toga</w:t>
      </w:r>
      <w:r w:rsidR="000D7049" w:rsidRPr="002067A5">
        <w:rPr>
          <w:rFonts w:cs="Arial"/>
          <w:color w:val="000000"/>
          <w:sz w:val="20"/>
          <w:shd w:val="clear" w:color="auto" w:fill="FFFFFF"/>
          <w:lang w:val="de-DE" w:eastAsia="en-US"/>
        </w:rPr>
        <w:t xml:space="preserve"> je flaširana mineralna voda distribuirana širom zemlje.</w:t>
      </w:r>
    </w:p>
    <w:p w14:paraId="5C52BFF5" w14:textId="33190259"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 xml:space="preserve">"Banjski koncept arhitekture je relevantan u velikom delu Evrope, a </w:t>
      </w:r>
      <w:r w:rsidR="009A7759">
        <w:rPr>
          <w:rFonts w:cs="Arial"/>
          <w:color w:val="000000"/>
          <w:sz w:val="20"/>
          <w:shd w:val="clear" w:color="auto" w:fill="FFFFFF"/>
          <w:lang w:val="de-DE" w:eastAsia="en-US"/>
        </w:rPr>
        <w:t>secesija je bila</w:t>
      </w:r>
      <w:r w:rsidRPr="002067A5">
        <w:rPr>
          <w:rFonts w:cs="Arial"/>
          <w:color w:val="000000"/>
          <w:sz w:val="20"/>
          <w:shd w:val="clear" w:color="auto" w:fill="FFFFFF"/>
          <w:lang w:val="de-DE" w:eastAsia="en-US"/>
        </w:rPr>
        <w:t xml:space="preserve"> tipičan stil za ovakve objekte", naglasio je žiri.</w:t>
      </w:r>
    </w:p>
    <w:p w14:paraId="6C139C71" w14:textId="6AAB01F4" w:rsidR="000D7049" w:rsidRPr="002067A5"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 xml:space="preserve">Sredinom 1960-ih Paviljon Knjaz Miloš </w:t>
      </w:r>
      <w:r w:rsidR="00773705" w:rsidRPr="002067A5">
        <w:rPr>
          <w:rFonts w:cs="Arial"/>
          <w:color w:val="000000"/>
          <w:sz w:val="20"/>
          <w:shd w:val="clear" w:color="auto" w:fill="FFFFFF"/>
          <w:lang w:val="de-DE" w:eastAsia="en-US"/>
        </w:rPr>
        <w:t xml:space="preserve">je </w:t>
      </w:r>
      <w:r w:rsidRPr="002067A5">
        <w:rPr>
          <w:rFonts w:cs="Arial"/>
          <w:color w:val="000000"/>
          <w:sz w:val="20"/>
          <w:shd w:val="clear" w:color="auto" w:fill="FFFFFF"/>
          <w:lang w:val="de-DE" w:eastAsia="en-US"/>
        </w:rPr>
        <w:t>pretvoren u umetničku galeriju, a danas na južnom krilu još uvek ima galeriju, kao i mali muzej o Bukovičkoj banji. Centralni deo Paviljona i dalje nudi posetiocima mineralnu vodu koja sada dolazi iz svih okolnih izvora.</w:t>
      </w:r>
    </w:p>
    <w:p w14:paraId="1C86C674" w14:textId="162AADAB" w:rsidR="000D7049" w:rsidRPr="002067A5" w:rsidRDefault="000D7049" w:rsidP="003B709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2067A5">
        <w:rPr>
          <w:rFonts w:cs="Arial"/>
          <w:color w:val="000000"/>
          <w:sz w:val="20"/>
          <w:shd w:val="clear" w:color="auto" w:fill="FFFFFF"/>
          <w:lang w:val="de-DE" w:eastAsia="en-US"/>
        </w:rPr>
        <w:t>Obnova je uključivala obezbeđivanje građevinskih elemenata zgrade kao i postavljanje osnovnih zaštitnih elemenata od kiše i podzemnih voda. Velika pažnja posvećena je ob</w:t>
      </w:r>
      <w:r w:rsidR="00773705" w:rsidRPr="002067A5">
        <w:rPr>
          <w:rFonts w:cs="Arial"/>
          <w:color w:val="000000"/>
          <w:sz w:val="20"/>
          <w:shd w:val="clear" w:color="auto" w:fill="FFFFFF"/>
          <w:lang w:val="de-DE" w:eastAsia="en-US"/>
        </w:rPr>
        <w:t>navljanju gipsane fasade zgrade,</w:t>
      </w:r>
      <w:r w:rsidRPr="002067A5">
        <w:rPr>
          <w:rFonts w:cs="Arial"/>
          <w:color w:val="000000"/>
          <w:sz w:val="20"/>
          <w:shd w:val="clear" w:color="auto" w:fill="FFFFFF"/>
          <w:lang w:val="de-DE" w:eastAsia="en-US"/>
        </w:rPr>
        <w:t xml:space="preserve"> prozora, roletni i glavnih vrata. Drveni elementi i dekoracija enterijera takođe </w:t>
      </w:r>
      <w:r w:rsidR="00773705" w:rsidRPr="002067A5">
        <w:rPr>
          <w:rFonts w:cs="Arial"/>
          <w:color w:val="000000"/>
          <w:sz w:val="20"/>
          <w:shd w:val="clear" w:color="auto" w:fill="FFFFFF"/>
          <w:lang w:val="de-DE" w:eastAsia="en-US"/>
        </w:rPr>
        <w:t>su očišćeni i vraćeni,</w:t>
      </w:r>
      <w:r w:rsidR="009A7759">
        <w:rPr>
          <w:rFonts w:cs="Arial"/>
          <w:color w:val="000000"/>
          <w:sz w:val="20"/>
          <w:shd w:val="clear" w:color="auto" w:fill="FFFFFF"/>
          <w:lang w:val="de-DE" w:eastAsia="en-US"/>
        </w:rPr>
        <w:t xml:space="preserve"> </w:t>
      </w:r>
      <w:r w:rsidR="00CC3D2C">
        <w:rPr>
          <w:rFonts w:cs="Arial"/>
          <w:color w:val="000000"/>
          <w:sz w:val="20"/>
          <w:shd w:val="clear" w:color="auto" w:fill="FFFFFF"/>
          <w:lang w:val="de-DE" w:eastAsia="en-US"/>
        </w:rPr>
        <w:t>a</w:t>
      </w:r>
      <w:r w:rsidR="00773705" w:rsidRPr="002067A5">
        <w:rPr>
          <w:rFonts w:cs="Arial"/>
          <w:color w:val="000000"/>
          <w:sz w:val="20"/>
          <w:shd w:val="clear" w:color="auto" w:fill="FFFFFF"/>
          <w:lang w:val="de-DE" w:eastAsia="en-US"/>
        </w:rPr>
        <w:t xml:space="preserve"> korišćenjem starih fotografija i razglednica</w:t>
      </w:r>
      <w:r w:rsidRPr="002067A5">
        <w:rPr>
          <w:rFonts w:cs="Arial"/>
          <w:color w:val="000000"/>
          <w:sz w:val="20"/>
          <w:shd w:val="clear" w:color="auto" w:fill="FFFFFF"/>
          <w:lang w:val="de-DE" w:eastAsia="en-US"/>
        </w:rPr>
        <w:t xml:space="preserve"> </w:t>
      </w:r>
      <w:r w:rsidR="00773705" w:rsidRPr="002067A5">
        <w:rPr>
          <w:rFonts w:cs="Arial"/>
          <w:color w:val="000000"/>
          <w:sz w:val="20"/>
          <w:shd w:val="clear" w:color="auto" w:fill="FFFFFF"/>
          <w:lang w:val="de-DE" w:eastAsia="en-US"/>
        </w:rPr>
        <w:t>se osigurala</w:t>
      </w:r>
      <w:r w:rsidRPr="002067A5">
        <w:rPr>
          <w:rFonts w:cs="Arial"/>
          <w:color w:val="000000"/>
          <w:sz w:val="20"/>
          <w:shd w:val="clear" w:color="auto" w:fill="FFFFFF"/>
          <w:lang w:val="de-DE" w:eastAsia="en-US"/>
        </w:rPr>
        <w:t xml:space="preserve"> autentičnost. Žiri je primetio i "obraćanje pažnje na detalje u obnovi ove važne</w:t>
      </w:r>
      <w:r w:rsidR="00773705" w:rsidRPr="002067A5">
        <w:rPr>
          <w:rFonts w:cs="Arial"/>
          <w:color w:val="000000"/>
          <w:sz w:val="20"/>
          <w:shd w:val="clear" w:color="auto" w:fill="FFFFFF"/>
          <w:lang w:val="de-DE" w:eastAsia="en-US"/>
        </w:rPr>
        <w:t xml:space="preserve"> lokacije, gde je kao primer naveden</w:t>
      </w:r>
      <w:r w:rsidRPr="002067A5">
        <w:rPr>
          <w:rFonts w:cs="Arial"/>
          <w:color w:val="000000"/>
          <w:sz w:val="20"/>
          <w:shd w:val="clear" w:color="auto" w:fill="FFFFFF"/>
          <w:lang w:val="de-DE" w:eastAsia="en-US"/>
        </w:rPr>
        <w:t xml:space="preserve"> detalj obnove slavina".</w:t>
      </w:r>
    </w:p>
    <w:p w14:paraId="35ECEDF5" w14:textId="73F816F6" w:rsidR="000D7049" w:rsidRDefault="000D7049"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r w:rsidRPr="000D7049">
        <w:rPr>
          <w:rFonts w:cs="Arial"/>
          <w:color w:val="000000"/>
          <w:sz w:val="20"/>
          <w:shd w:val="clear" w:color="auto" w:fill="FFFFFF"/>
          <w:lang w:val="de-DE" w:eastAsia="en-US"/>
        </w:rPr>
        <w:t>Paviljon je ponovo otvoren u junu 2016. godine. "Projekat je pozitivno uticao na lokalnu zajednicu i opštinu da nastavi sa očuvanjem banjskog parka u celini u bliskoj budućnosti", rekao je žiri.</w:t>
      </w:r>
    </w:p>
    <w:p w14:paraId="7E55494A" w14:textId="77777777" w:rsidR="003B7090" w:rsidRDefault="003B7090"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p>
    <w:p w14:paraId="104415B8" w14:textId="77777777" w:rsidR="004F6136" w:rsidRPr="000D7049" w:rsidRDefault="004F6136"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de-DE" w:eastAsia="en-US"/>
        </w:rPr>
      </w:pPr>
    </w:p>
    <w:p w14:paraId="6C17BA71" w14:textId="78EB3FB6" w:rsidR="000D7049" w:rsidRPr="000D7049" w:rsidRDefault="000D7049" w:rsidP="00A033EB">
      <w:pPr>
        <w:pStyle w:val="NormalWeb"/>
        <w:spacing w:before="0" w:beforeAutospacing="0" w:after="0" w:afterAutospacing="0"/>
        <w:jc w:val="both"/>
        <w:rPr>
          <w:rFonts w:ascii="Arial" w:hAnsi="Arial" w:cs="Arial"/>
          <w:b/>
          <w:color w:val="000000"/>
          <w:sz w:val="22"/>
          <w:szCs w:val="22"/>
          <w:lang w:val="de-DE"/>
        </w:rPr>
      </w:pPr>
      <w:r w:rsidRPr="000D7049">
        <w:rPr>
          <w:rFonts w:ascii="Arial" w:hAnsi="Arial" w:cs="Arial"/>
          <w:b/>
          <w:color w:val="000000"/>
          <w:sz w:val="22"/>
          <w:szCs w:val="22"/>
          <w:lang w:val="de-DE"/>
        </w:rPr>
        <w:t>Tvrđava Bač, Bač</w:t>
      </w:r>
    </w:p>
    <w:p w14:paraId="0BE57482" w14:textId="7BDC8536" w:rsidR="000D7049" w:rsidRPr="000D7049" w:rsidRDefault="000D7049" w:rsidP="00A033EB">
      <w:pPr>
        <w:pStyle w:val="NormalWeb"/>
        <w:spacing w:before="0" w:beforeAutospacing="0" w:after="0" w:afterAutospacing="0"/>
        <w:jc w:val="both"/>
        <w:rPr>
          <w:rFonts w:ascii="Arial" w:hAnsi="Arial" w:cs="Arial"/>
          <w:color w:val="000000"/>
          <w:sz w:val="20"/>
          <w:szCs w:val="20"/>
          <w:lang w:val="de-DE"/>
        </w:rPr>
      </w:pPr>
      <w:r w:rsidRPr="000D7049">
        <w:rPr>
          <w:rFonts w:ascii="Arial" w:hAnsi="Arial" w:cs="Arial"/>
          <w:color w:val="000000"/>
          <w:sz w:val="20"/>
          <w:szCs w:val="20"/>
          <w:lang w:val="de-DE"/>
        </w:rPr>
        <w:t>Tvrđava Bač, čija je izgradnja započeta u XIV veku, sa dogradnjama tokom XV i XVI veka, je spomenik kulture od izuzetnog značaja. Projekat „Vekovi Bača“ je iniciran 20</w:t>
      </w:r>
      <w:r w:rsidR="005D14C4">
        <w:rPr>
          <w:rFonts w:ascii="Arial" w:hAnsi="Arial" w:cs="Arial"/>
          <w:color w:val="000000"/>
          <w:sz w:val="20"/>
          <w:szCs w:val="20"/>
          <w:lang w:val="de-DE"/>
        </w:rPr>
        <w:t>06. godine radi istraživanja i po</w:t>
      </w:r>
      <w:r w:rsidRPr="000D7049">
        <w:rPr>
          <w:rFonts w:ascii="Arial" w:hAnsi="Arial" w:cs="Arial"/>
          <w:color w:val="000000"/>
          <w:sz w:val="20"/>
          <w:szCs w:val="20"/>
          <w:lang w:val="de-DE"/>
        </w:rPr>
        <w:t>većanja znanja o prostoru Bača sa okruženjem, primene ključnih konzervatorskih principa u njegovom očuvanju, iznalaženja održive namene i podizanja svesti o vrednostima nasleđa u široj zajednici.</w:t>
      </w:r>
    </w:p>
    <w:p w14:paraId="08C01AD0" w14:textId="214A6E4B" w:rsidR="000D7049" w:rsidRPr="000D7049" w:rsidRDefault="000D7049" w:rsidP="00A033EB">
      <w:pPr>
        <w:pStyle w:val="NormalWeb"/>
        <w:spacing w:before="0" w:beforeAutospacing="0" w:after="0" w:afterAutospacing="0"/>
        <w:jc w:val="both"/>
        <w:rPr>
          <w:rFonts w:ascii="Arial" w:hAnsi="Arial" w:cs="Arial"/>
          <w:color w:val="000000"/>
          <w:sz w:val="20"/>
          <w:szCs w:val="20"/>
          <w:lang w:val="de-DE"/>
        </w:rPr>
      </w:pPr>
      <w:r w:rsidRPr="000D7049">
        <w:rPr>
          <w:rFonts w:ascii="Arial" w:hAnsi="Arial" w:cs="Arial"/>
          <w:color w:val="000000"/>
          <w:sz w:val="20"/>
          <w:szCs w:val="20"/>
          <w:lang w:val="de-DE"/>
        </w:rPr>
        <w:t>Konzervacija i rehabilitacija Tvrđave Bač zauzima centralni deo ovog projekta. Projekat je osmislio i realizovao Pokrajinski zavod za zaštitu spomenika kulture, Petrovaradin, koji su podržali partneri: Fond za očuvanje kulturno-ist</w:t>
      </w:r>
      <w:r w:rsidR="00F22B91">
        <w:rPr>
          <w:rFonts w:ascii="Arial" w:hAnsi="Arial" w:cs="Arial"/>
          <w:color w:val="000000"/>
          <w:sz w:val="20"/>
          <w:szCs w:val="20"/>
          <w:lang w:val="de-DE"/>
        </w:rPr>
        <w:t>o</w:t>
      </w:r>
      <w:r w:rsidRPr="000D7049">
        <w:rPr>
          <w:rFonts w:ascii="Arial" w:hAnsi="Arial" w:cs="Arial"/>
          <w:color w:val="000000"/>
          <w:sz w:val="20"/>
          <w:szCs w:val="20"/>
          <w:lang w:val="de-DE"/>
        </w:rPr>
        <w:t>rijskog nasleđa „Vekovi Bača“, Tehnološki fakultet Univerziteta u Novom Sadu i Muzej Vojvodine. Projekat je finansiran iz regionalnih, nacionalnih i međunarodnih izvora, uključujući i sredstva dobijena iz fondova Evropske unije.</w:t>
      </w:r>
    </w:p>
    <w:p w14:paraId="162CF227" w14:textId="758B6AFA" w:rsidR="000D7049" w:rsidRPr="000D7049" w:rsidRDefault="000D7049" w:rsidP="00A033EB">
      <w:pPr>
        <w:pStyle w:val="NormalWeb"/>
        <w:spacing w:before="0" w:beforeAutospacing="0" w:after="0" w:afterAutospacing="0"/>
        <w:jc w:val="both"/>
        <w:rPr>
          <w:rFonts w:ascii="Arial" w:hAnsi="Arial" w:cs="Arial"/>
          <w:color w:val="000000"/>
          <w:sz w:val="20"/>
          <w:szCs w:val="20"/>
          <w:lang w:val="de-DE"/>
        </w:rPr>
      </w:pPr>
      <w:r w:rsidRPr="000D7049">
        <w:rPr>
          <w:rFonts w:ascii="Arial" w:hAnsi="Arial" w:cs="Arial"/>
          <w:color w:val="000000"/>
          <w:sz w:val="20"/>
          <w:szCs w:val="20"/>
          <w:lang w:val="de-DE"/>
        </w:rPr>
        <w:t>Projekat je uspešno integrisao Tvrđavu Bač u život lokalne zajednice, osmislio novu održivu namenu, obezbeđujući joj time budućnost. Tvrđava je restaurirana, njeni arheološki ostaci konzervirani, a u unutrašnjosti Donžon kule formiran je centar</w:t>
      </w:r>
      <w:r w:rsidR="00F22B91">
        <w:rPr>
          <w:rFonts w:ascii="Arial" w:hAnsi="Arial" w:cs="Arial"/>
          <w:color w:val="000000"/>
          <w:sz w:val="20"/>
          <w:szCs w:val="20"/>
          <w:lang w:val="de-DE"/>
        </w:rPr>
        <w:t xml:space="preserve"> za posetioce</w:t>
      </w:r>
      <w:r w:rsidRPr="000D7049">
        <w:rPr>
          <w:rFonts w:ascii="Arial" w:hAnsi="Arial" w:cs="Arial"/>
          <w:color w:val="000000"/>
          <w:sz w:val="20"/>
          <w:szCs w:val="20"/>
          <w:lang w:val="de-DE"/>
        </w:rPr>
        <w:t xml:space="preserve"> sa izložbenim prostorom, koji omogućuju posetiocima da razumeju širi kulturni predeo Bača. Osim toga, postala je centar gde se profesionalno znanje o konzervaciji i upravljanju nasleđem stiče, unapređuje i deli. Tokom proteklih 15 godina, Tvrđava Bač je takođ</w:t>
      </w:r>
      <w:r w:rsidR="00F22B91">
        <w:rPr>
          <w:rFonts w:ascii="Arial" w:hAnsi="Arial" w:cs="Arial"/>
          <w:color w:val="000000"/>
          <w:sz w:val="20"/>
          <w:szCs w:val="20"/>
          <w:lang w:val="de-DE"/>
        </w:rPr>
        <w:t>e bila centralna tačka u regiji</w:t>
      </w:r>
      <w:r w:rsidRPr="000D7049">
        <w:rPr>
          <w:rFonts w:ascii="Arial" w:hAnsi="Arial" w:cs="Arial"/>
          <w:color w:val="000000"/>
          <w:sz w:val="20"/>
          <w:szCs w:val="20"/>
          <w:lang w:val="de-DE"/>
        </w:rPr>
        <w:t xml:space="preserve"> za obeležavanje manifestacije Dani evropske baštine, inicijative Saveta Evrope. Zahvaljujući uspehu ovog projekta, Tvrđava Bač je upisana na U</w:t>
      </w:r>
      <w:r w:rsidR="00F22B91">
        <w:rPr>
          <w:rFonts w:ascii="Arial" w:hAnsi="Arial" w:cs="Arial"/>
          <w:color w:val="000000"/>
          <w:sz w:val="20"/>
          <w:szCs w:val="20"/>
          <w:lang w:val="de-DE"/>
        </w:rPr>
        <w:t>NESKO</w:t>
      </w:r>
      <w:r w:rsidRPr="000D7049">
        <w:rPr>
          <w:rFonts w:ascii="Arial" w:hAnsi="Arial" w:cs="Arial"/>
          <w:color w:val="000000"/>
          <w:sz w:val="20"/>
          <w:szCs w:val="20"/>
          <w:lang w:val="de-DE"/>
        </w:rPr>
        <w:t xml:space="preserve"> tentativnu listu</w:t>
      </w:r>
      <w:r w:rsidR="00F22B91">
        <w:rPr>
          <w:rFonts w:ascii="Arial" w:hAnsi="Arial" w:cs="Arial"/>
          <w:color w:val="000000"/>
          <w:sz w:val="20"/>
          <w:szCs w:val="20"/>
          <w:lang w:val="de-DE"/>
        </w:rPr>
        <w:t xml:space="preserve"> svetskog nasleđa</w:t>
      </w:r>
      <w:r w:rsidRPr="000D7049">
        <w:rPr>
          <w:rFonts w:ascii="Arial" w:hAnsi="Arial" w:cs="Arial"/>
          <w:color w:val="000000"/>
          <w:sz w:val="20"/>
          <w:szCs w:val="20"/>
          <w:lang w:val="de-DE"/>
        </w:rPr>
        <w:t xml:space="preserve"> 2010. godine, kao deo „Istor</w:t>
      </w:r>
      <w:r>
        <w:rPr>
          <w:rFonts w:ascii="Arial" w:hAnsi="Arial" w:cs="Arial"/>
          <w:color w:val="000000"/>
          <w:sz w:val="20"/>
          <w:szCs w:val="20"/>
          <w:lang w:val="de-DE"/>
        </w:rPr>
        <w:t>ijskog mesta Bač sa okruženjem“.</w:t>
      </w:r>
    </w:p>
    <w:p w14:paraId="56D713DB" w14:textId="79CACB7F" w:rsidR="000D7049" w:rsidRPr="000D7049" w:rsidRDefault="000D7049" w:rsidP="00A033EB">
      <w:pPr>
        <w:pStyle w:val="NormalWeb"/>
        <w:spacing w:before="0" w:beforeAutospacing="0" w:after="0" w:afterAutospacing="0"/>
        <w:jc w:val="both"/>
        <w:rPr>
          <w:rFonts w:ascii="Arial" w:hAnsi="Arial" w:cs="Arial"/>
          <w:color w:val="000000"/>
          <w:sz w:val="20"/>
          <w:szCs w:val="20"/>
          <w:lang w:val="de-DE"/>
        </w:rPr>
      </w:pPr>
      <w:r w:rsidRPr="000D7049">
        <w:rPr>
          <w:rFonts w:ascii="Arial" w:hAnsi="Arial" w:cs="Arial"/>
          <w:color w:val="000000"/>
          <w:sz w:val="20"/>
          <w:szCs w:val="20"/>
          <w:lang w:val="de-DE"/>
        </w:rPr>
        <w:t xml:space="preserve">„Ovaj projekat je izuzetan primer očuvanja nasleđa, </w:t>
      </w:r>
      <w:r w:rsidR="00F22B91">
        <w:rPr>
          <w:rFonts w:ascii="Arial" w:hAnsi="Arial" w:cs="Arial"/>
          <w:color w:val="000000"/>
          <w:sz w:val="20"/>
          <w:szCs w:val="20"/>
          <w:lang w:val="de-DE"/>
        </w:rPr>
        <w:t>zasnovan na interdisciplinarnosti i</w:t>
      </w:r>
      <w:r w:rsidRPr="000D7049">
        <w:rPr>
          <w:rFonts w:ascii="Arial" w:hAnsi="Arial" w:cs="Arial"/>
          <w:color w:val="000000"/>
          <w:sz w:val="20"/>
          <w:szCs w:val="20"/>
          <w:lang w:val="de-DE"/>
        </w:rPr>
        <w:t xml:space="preserve"> saradnji. Da bi se ovo postiglo, lideri projekta su iskoristili evropske izvore za istraživanja i obavili potrebna prethodna ispitivanja, što je dovelo do primene odgovarajuće strategije upravljanja. </w:t>
      </w:r>
      <w:r w:rsidR="00F22B91">
        <w:rPr>
          <w:rFonts w:ascii="Arial" w:hAnsi="Arial" w:cs="Arial"/>
          <w:color w:val="000000"/>
          <w:sz w:val="20"/>
          <w:szCs w:val="20"/>
          <w:lang w:val="de-DE"/>
        </w:rPr>
        <w:t>Kontinuirano se ulagao</w:t>
      </w:r>
      <w:r w:rsidRPr="000D7049">
        <w:rPr>
          <w:rFonts w:ascii="Arial" w:hAnsi="Arial" w:cs="Arial"/>
          <w:color w:val="000000"/>
          <w:sz w:val="20"/>
          <w:szCs w:val="20"/>
          <w:lang w:val="de-DE"/>
        </w:rPr>
        <w:t xml:space="preserve"> napor da se pažljivom konzervacijom očuvaju </w:t>
      </w:r>
      <w:r w:rsidR="00F22B91">
        <w:rPr>
          <w:rFonts w:ascii="Arial" w:hAnsi="Arial" w:cs="Arial"/>
          <w:color w:val="000000"/>
          <w:sz w:val="20"/>
          <w:szCs w:val="20"/>
          <w:lang w:val="de-DE"/>
        </w:rPr>
        <w:t xml:space="preserve">važni </w:t>
      </w:r>
      <w:r w:rsidRPr="000D7049">
        <w:rPr>
          <w:rFonts w:ascii="Arial" w:hAnsi="Arial" w:cs="Arial"/>
          <w:color w:val="000000"/>
          <w:sz w:val="20"/>
          <w:szCs w:val="20"/>
          <w:lang w:val="de-DE"/>
        </w:rPr>
        <w:t xml:space="preserve">aspekti </w:t>
      </w:r>
      <w:r w:rsidR="00F22B91">
        <w:rPr>
          <w:rFonts w:ascii="Arial" w:hAnsi="Arial" w:cs="Arial"/>
          <w:color w:val="000000"/>
          <w:sz w:val="20"/>
          <w:szCs w:val="20"/>
          <w:lang w:val="de-DE"/>
        </w:rPr>
        <w:t>ostataka tvrđave</w:t>
      </w:r>
      <w:r w:rsidRPr="000D7049">
        <w:rPr>
          <w:rFonts w:ascii="Arial" w:hAnsi="Arial" w:cs="Arial"/>
          <w:color w:val="000000"/>
          <w:sz w:val="20"/>
          <w:szCs w:val="20"/>
          <w:lang w:val="de-DE"/>
        </w:rPr>
        <w:t>. Pored toga, postoji jaka obrazovna komponenta, važna za</w:t>
      </w:r>
      <w:r w:rsidR="00F22B91">
        <w:rPr>
          <w:rFonts w:ascii="Arial" w:hAnsi="Arial" w:cs="Arial"/>
          <w:color w:val="000000"/>
          <w:sz w:val="20"/>
          <w:szCs w:val="20"/>
          <w:lang w:val="de-DE"/>
        </w:rPr>
        <w:t xml:space="preserve"> celu regiju</w:t>
      </w:r>
      <w:r w:rsidRPr="000D7049">
        <w:rPr>
          <w:rFonts w:ascii="Arial" w:hAnsi="Arial" w:cs="Arial"/>
          <w:color w:val="000000"/>
          <w:sz w:val="20"/>
          <w:szCs w:val="20"/>
          <w:lang w:val="de-DE"/>
        </w:rPr>
        <w:t>“, rekao je žiri.</w:t>
      </w:r>
    </w:p>
    <w:p w14:paraId="5FCE983B" w14:textId="534DFEC4" w:rsidR="009D3C27" w:rsidRPr="000D7049" w:rsidRDefault="000D7049" w:rsidP="00A033EB">
      <w:pPr>
        <w:pStyle w:val="NormalWeb"/>
        <w:spacing w:before="0" w:beforeAutospacing="0" w:after="0" w:afterAutospacing="0"/>
        <w:jc w:val="both"/>
        <w:rPr>
          <w:rFonts w:ascii="Arial" w:hAnsi="Arial" w:cs="Arial"/>
          <w:color w:val="000000"/>
          <w:sz w:val="20"/>
          <w:szCs w:val="20"/>
          <w:lang w:val="de-DE"/>
        </w:rPr>
      </w:pPr>
      <w:r w:rsidRPr="000D7049">
        <w:rPr>
          <w:rFonts w:ascii="Arial" w:hAnsi="Arial" w:cs="Arial"/>
          <w:color w:val="000000"/>
          <w:sz w:val="20"/>
          <w:szCs w:val="20"/>
          <w:lang w:val="de-DE"/>
        </w:rPr>
        <w:t>U gradu Baču vidljivi su uticaji romaničkog, gotskog, renesansnog, vizantijskoj, islamskog i baroknog stila, zajedno za primerima narodne arhitek</w:t>
      </w:r>
      <w:r w:rsidR="00487DF7">
        <w:rPr>
          <w:rFonts w:ascii="Arial" w:hAnsi="Arial" w:cs="Arial"/>
          <w:color w:val="000000"/>
          <w:sz w:val="20"/>
          <w:szCs w:val="20"/>
          <w:lang w:val="de-DE"/>
        </w:rPr>
        <w:t>ture. Ovo bogato graditeljsko nasleđe je</w:t>
      </w:r>
      <w:r w:rsidRPr="000D7049">
        <w:rPr>
          <w:rFonts w:ascii="Arial" w:hAnsi="Arial" w:cs="Arial"/>
          <w:color w:val="000000"/>
          <w:sz w:val="20"/>
          <w:szCs w:val="20"/>
          <w:lang w:val="de-DE"/>
        </w:rPr>
        <w:t xml:space="preserve"> svedočanstvo </w:t>
      </w:r>
      <w:r w:rsidR="00487DF7">
        <w:rPr>
          <w:rFonts w:ascii="Arial" w:hAnsi="Arial" w:cs="Arial"/>
          <w:color w:val="000000"/>
          <w:sz w:val="20"/>
          <w:szCs w:val="20"/>
          <w:lang w:val="de-DE"/>
        </w:rPr>
        <w:t>kulturnog diverziteta područja koje povezuje</w:t>
      </w:r>
      <w:r w:rsidRPr="000D7049">
        <w:rPr>
          <w:rFonts w:ascii="Arial" w:hAnsi="Arial" w:cs="Arial"/>
          <w:color w:val="000000"/>
          <w:sz w:val="20"/>
          <w:szCs w:val="20"/>
          <w:lang w:val="de-DE"/>
        </w:rPr>
        <w:t xml:space="preserve"> Balkan sa centralnom i zapadnom Evropom. Neki od njegovih najprepoznatljivijih struktura: Tvrđava Bač, manastir Bođani i Franjevački samostan u Baču sada su spomenici kulture od izuzetnog značaja. „Tvrđava je smeštena u neposrednoj blizini Dunava, reke koja povezuje mnoge  evropske države“, istakao je žiri.</w:t>
      </w:r>
    </w:p>
    <w:p w14:paraId="197F35F5" w14:textId="77777777" w:rsidR="009D3C27" w:rsidRDefault="009D3C27" w:rsidP="00A033EB">
      <w:pPr>
        <w:pStyle w:val="NormalWeb"/>
        <w:spacing w:before="0" w:beforeAutospacing="0" w:after="0" w:afterAutospacing="0"/>
        <w:jc w:val="both"/>
        <w:rPr>
          <w:rFonts w:ascii="Arial" w:hAnsi="Arial" w:cs="Arial"/>
          <w:b/>
          <w:bCs/>
          <w:color w:val="000000"/>
          <w:sz w:val="22"/>
          <w:szCs w:val="22"/>
          <w:shd w:val="clear" w:color="auto" w:fill="FFFFFF"/>
          <w:lang w:val="de-DE" w:eastAsia="en-US"/>
        </w:rPr>
      </w:pPr>
    </w:p>
    <w:p w14:paraId="28E9A9B9" w14:textId="77777777" w:rsidR="003B7090" w:rsidRPr="000D7049" w:rsidRDefault="003B7090" w:rsidP="00A033EB">
      <w:pPr>
        <w:pStyle w:val="NormalWeb"/>
        <w:spacing w:before="0" w:beforeAutospacing="0" w:after="0" w:afterAutospacing="0"/>
        <w:jc w:val="both"/>
        <w:rPr>
          <w:rFonts w:ascii="Arial" w:hAnsi="Arial" w:cs="Arial"/>
          <w:b/>
          <w:bCs/>
          <w:color w:val="000000"/>
          <w:sz w:val="22"/>
          <w:szCs w:val="22"/>
          <w:shd w:val="clear" w:color="auto" w:fill="FFFFFF"/>
          <w:lang w:val="de-DE" w:eastAsia="en-US"/>
        </w:rPr>
      </w:pPr>
    </w:p>
    <w:p w14:paraId="3CB3F47F" w14:textId="77777777" w:rsidR="00913224" w:rsidRPr="009D10F0" w:rsidRDefault="00913224" w:rsidP="00913224">
      <w:pPr>
        <w:pStyle w:val="NormalWeb"/>
        <w:spacing w:before="0" w:beforeAutospacing="0" w:after="0" w:afterAutospacing="0"/>
        <w:jc w:val="both"/>
        <w:rPr>
          <w:rFonts w:ascii="Arial" w:hAnsi="Arial" w:cs="Arial"/>
          <w:color w:val="000000"/>
          <w:sz w:val="22"/>
          <w:szCs w:val="22"/>
          <w:shd w:val="clear" w:color="auto" w:fill="FFFFFF"/>
          <w:lang w:val="de-DE" w:eastAsia="en-US"/>
        </w:rPr>
      </w:pPr>
      <w:r w:rsidRPr="009D10F0">
        <w:rPr>
          <w:rFonts w:ascii="Arial" w:hAnsi="Arial" w:cs="Arial"/>
          <w:b/>
          <w:bCs/>
          <w:color w:val="000000"/>
          <w:sz w:val="22"/>
          <w:szCs w:val="22"/>
          <w:shd w:val="clear" w:color="auto" w:fill="FFFFFF"/>
          <w:lang w:val="de-DE" w:eastAsia="en-US"/>
        </w:rPr>
        <w:t>Istraživanje i katalogizacija Državne umetničke kolekcije, Beograd</w:t>
      </w:r>
    </w:p>
    <w:p w14:paraId="1D1BE772" w14:textId="660B24E2"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D10F0">
        <w:rPr>
          <w:rFonts w:cs="Arial"/>
          <w:color w:val="000000"/>
          <w:sz w:val="20"/>
          <w:shd w:val="clear" w:color="auto" w:fill="FFFFFF"/>
          <w:lang w:val="de-DE" w:eastAsia="en-US"/>
        </w:rPr>
        <w:lastRenderedPageBreak/>
        <w:t xml:space="preserve">Uprkos fascinantnim delima koja se u njoj nalaze, Državna umetnička kolekcija Dvorskog kompleksa na Dedinju, nikada nije bila u potpunosti istražena ni katalogizirana sve do 2006. godine. </w:t>
      </w:r>
      <w:r w:rsidRPr="009D10F0">
        <w:rPr>
          <w:rFonts w:cs="Arial"/>
          <w:color w:val="000000"/>
          <w:sz w:val="20"/>
          <w:shd w:val="clear" w:color="auto" w:fill="FFFFFF"/>
          <w:lang w:val="pt-PT" w:eastAsia="en-US"/>
        </w:rPr>
        <w:t xml:space="preserve">Te godine, Ministarstvo </w:t>
      </w:r>
      <w:r w:rsidRPr="00913224">
        <w:rPr>
          <w:rFonts w:cs="Arial"/>
          <w:color w:val="000000"/>
          <w:sz w:val="20"/>
          <w:shd w:val="clear" w:color="auto" w:fill="FFFFFF"/>
          <w:lang w:val="pt-PT" w:eastAsia="en-US"/>
        </w:rPr>
        <w:t>za kulturu Republike Srbije osniva i finansira projekat za istraživanje kolekcije. Projekatni tim su činile prof. Jelena Todorović, rukovodilac projekta, i Biljana Crvenković, dok je za nadzor projekta određen Narodni Muzej u Beogradu kao centralna institucija zaštite.</w:t>
      </w:r>
    </w:p>
    <w:p w14:paraId="307708BB" w14:textId="1ACB1D70"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Državna umetnička kolekcija je imala bogatu i neobičnu istoriju. Ona je simbolički osnovana 1929. godine kada je proglašena Kraljevina Jugoslavija, nastavila je da predstavlja SFR Jugoslaviju, dok su poslednja dela nabavljena za kolekciju krajem 1970-ih godina. Kolekcija je trebalo da odrazi jugoslovenske i evropske ideale kroz dela nekih od najznačajnijih jugoslovenskih i evropskih umetnika poput Nikole Pusena, Gaspara Digea, Palme il Vekija, Ivana Meštrovića i Vlaha Bukovca. Državna umetnička kolekcija je težila da spoji lokalne i evropske kulturne vrednosti sa identitetom novoosnovane Jugoslavije.</w:t>
      </w:r>
    </w:p>
    <w:p w14:paraId="6196BE41" w14:textId="77777777"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Istraživački tim ovog projekta je morao da počne svoj rad rešavanjem najosnovnijh zadataka. Kolekcija je prvenstrveno bila ispravno inventarisana, iscrpno arhivsko istraživanje je sprovedeno za sva dela u njenom sastavu, i napravljena je kompletna baza podataka (kako digitalna tako i analogna) sa zasebnim dosijeom za svako delo u zbirci. Žiri je posebno pohvalio „vrhunski kvalitet istraživanja jedne izuzetne umetničke kolekcije“.</w:t>
      </w:r>
    </w:p>
    <w:p w14:paraId="7C800D38" w14:textId="7D35016A"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 xml:space="preserve">Posle dugog i napornog istraživanja, sačinjen je </w:t>
      </w:r>
      <w:r w:rsidRPr="00913224">
        <w:rPr>
          <w:rFonts w:cs="Arial"/>
          <w:i/>
          <w:iCs/>
          <w:color w:val="000000"/>
          <w:sz w:val="20"/>
          <w:shd w:val="clear" w:color="auto" w:fill="FFFFFF"/>
          <w:lang w:val="pt-PT" w:eastAsia="en-US"/>
        </w:rPr>
        <w:t>Katalog likovne zbirke Državne umetničke kolekcije Dvorskog kompleksa</w:t>
      </w:r>
      <w:r w:rsidRPr="00913224">
        <w:rPr>
          <w:rFonts w:cs="Arial"/>
          <w:iCs/>
          <w:color w:val="000000"/>
          <w:sz w:val="20"/>
          <w:shd w:val="clear" w:color="auto" w:fill="FFFFFF"/>
          <w:lang w:val="pt-PT" w:eastAsia="en-US"/>
        </w:rPr>
        <w:t>, Platonum, Novi Sad, 2014</w:t>
      </w:r>
      <w:r w:rsidRPr="00913224">
        <w:rPr>
          <w:rFonts w:cs="Arial"/>
          <w:color w:val="000000"/>
          <w:sz w:val="20"/>
          <w:shd w:val="clear" w:color="auto" w:fill="FFFFFF"/>
          <w:lang w:val="pt-PT" w:eastAsia="en-US"/>
        </w:rPr>
        <w:t>. Njegovom nastajanju, i istraživanju porekla i istorijata dela, doprineli su mnogi evropski muzeji, među kojima treba istaći Luvr (Francuska), Istorijsko umetnički muzej (KHM) (Austrija), Dubrovačke muzeje i Modernu Galeriju (Hrvatska), Muzej u Bergamu i Gradske muzeje Trsta (Italija), RKD Institut (Holandija) i Muzej Moderne umetnosti (Slovenija).</w:t>
      </w:r>
    </w:p>
    <w:p w14:paraId="18C8F94E" w14:textId="75843465"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Žiri je veoma visoko cenio štampani katalog Državne umetničke kolekcije, ističući da „ova bilingvalna publikacija visokog kvaliteta predstavlja značajan doprinos istoriji umetnosti i istoriji kolekcionarstva“.</w:t>
      </w:r>
    </w:p>
    <w:p w14:paraId="2D4F2143" w14:textId="6BDAEE51"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Pravo</w:t>
      </w:r>
      <w:r w:rsidRPr="00913224">
        <w:rPr>
          <w:rFonts w:cs="Arial"/>
          <w:b/>
          <w:color w:val="000000"/>
          <w:sz w:val="20"/>
          <w:shd w:val="clear" w:color="auto" w:fill="FFFFFF"/>
          <w:lang w:val="pt-PT" w:eastAsia="en-US"/>
        </w:rPr>
        <w:t xml:space="preserve"> </w:t>
      </w:r>
      <w:r w:rsidRPr="00913224">
        <w:rPr>
          <w:rFonts w:cs="Arial"/>
          <w:color w:val="000000"/>
          <w:sz w:val="20"/>
          <w:shd w:val="clear" w:color="auto" w:fill="FFFFFF"/>
          <w:lang w:val="pt-PT" w:eastAsia="en-US"/>
        </w:rPr>
        <w:t>sagledavanje ovog zaboravljenog, skoro nevidljivog dela evropske kulturne baštine, konačno je doprinelo da dela iz Državne umetničke kolekcije Dvorskog kompleksa postanu dostupna široj publici, posebno preko nekoliko pozajmica umetničkih dela, koja su tražili evropski muzeji nakon objavljivanja kataloga.</w:t>
      </w:r>
    </w:p>
    <w:p w14:paraId="759DB4AC" w14:textId="48F57B5B" w:rsidR="00913224" w:rsidRPr="00913224"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 xml:space="preserve">Žiri je posebno cenio ovaj aspekt projekta, ističući „da je incijalni koncept ove kolekcije bio da otelotvori evropski duh”. Ovo celokupno istraživanje predstavlja važno ponovno otkrivanje i revalorizaciju ideje o pripadnosti zajedničkoj evropskoj kulturi i umetnosti, kao i njeno predstavljanje širokoj publici. </w:t>
      </w:r>
    </w:p>
    <w:p w14:paraId="3E292D16" w14:textId="77777777" w:rsidR="00913224" w:rsidRPr="009D10F0" w:rsidRDefault="00913224"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pt-PT" w:eastAsia="en-US"/>
        </w:rPr>
      </w:pPr>
      <w:r w:rsidRPr="00913224">
        <w:rPr>
          <w:rFonts w:cs="Arial"/>
          <w:color w:val="000000"/>
          <w:sz w:val="20"/>
          <w:shd w:val="clear" w:color="auto" w:fill="FFFFFF"/>
          <w:lang w:val="pt-PT" w:eastAsia="en-US"/>
        </w:rPr>
        <w:t>Takođe, “saradnja sa evropskim partnerima proširila je delovanje samih istraživača i na taj način stvorila mogućnosti za nove i raznovrsne dijaloge. Državna kolekcija koja je veći deo svoje istorije bila dostupna samo visokim državnim zvaničnicima i stranim državnicima, sada je postala dostupna evropskoj publici, pošto su neka dela bila prikazana prvi put do tad.“</w:t>
      </w:r>
    </w:p>
    <w:p w14:paraId="412D6875" w14:textId="77777777" w:rsidR="009D3C27" w:rsidRDefault="009D3C27" w:rsidP="00A033EB">
      <w:pPr>
        <w:pStyle w:val="NormalWeb"/>
        <w:spacing w:before="0" w:beforeAutospacing="0" w:after="0" w:afterAutospacing="0"/>
        <w:jc w:val="both"/>
        <w:rPr>
          <w:rFonts w:ascii="Arial" w:hAnsi="Arial" w:cs="Arial"/>
          <w:b/>
          <w:color w:val="000000"/>
          <w:sz w:val="22"/>
          <w:szCs w:val="22"/>
          <w:lang w:val="pt-PT"/>
        </w:rPr>
      </w:pPr>
    </w:p>
    <w:p w14:paraId="060D2F11" w14:textId="77777777" w:rsidR="009D3C27" w:rsidRPr="009830D7" w:rsidRDefault="009D3C27" w:rsidP="00A033EB">
      <w:pPr>
        <w:pStyle w:val="NormalWeb"/>
        <w:spacing w:before="0" w:beforeAutospacing="0" w:after="0" w:afterAutospacing="0"/>
        <w:jc w:val="both"/>
        <w:rPr>
          <w:rFonts w:ascii="Arial" w:hAnsi="Arial" w:cs="Arial"/>
          <w:b/>
          <w:color w:val="000000"/>
          <w:sz w:val="22"/>
          <w:szCs w:val="22"/>
          <w:lang w:val="pt-PT"/>
        </w:rPr>
      </w:pPr>
    </w:p>
    <w:p w14:paraId="42D35B7E" w14:textId="77777777" w:rsidR="001F5D94" w:rsidRPr="001F5D94" w:rsidRDefault="001F5D94" w:rsidP="00A033EB">
      <w:pPr>
        <w:pStyle w:val="Sous-titre1"/>
        <w:rPr>
          <w:lang w:val="pt-PT"/>
        </w:rPr>
      </w:pPr>
      <w:r w:rsidRPr="00B55CF9">
        <w:rPr>
          <w:lang w:val="pt-PT"/>
        </w:rPr>
        <w:t>Dodatne informacije</w:t>
      </w:r>
    </w:p>
    <w:p w14:paraId="4169D314" w14:textId="77777777" w:rsidR="00DC33BA" w:rsidRPr="009830D7" w:rsidRDefault="00DC33BA" w:rsidP="00A033EB">
      <w:pPr>
        <w:pStyle w:val="Sous-titre1"/>
        <w:rPr>
          <w:lang w:val="pt-PT"/>
        </w:rPr>
      </w:pPr>
    </w:p>
    <w:p w14:paraId="13D38C19" w14:textId="77777777" w:rsidR="00914B1A" w:rsidRPr="001A3611" w:rsidRDefault="00914B1A" w:rsidP="00A033EB">
      <w:pPr>
        <w:pStyle w:val="5Normal"/>
        <w:spacing w:after="0"/>
        <w:jc w:val="both"/>
        <w:rPr>
          <w:b/>
          <w:szCs w:val="22"/>
          <w:lang w:val="pt-PT"/>
        </w:rPr>
      </w:pPr>
      <w:r w:rsidRPr="001A3611">
        <w:rPr>
          <w:b/>
          <w:szCs w:val="22"/>
          <w:lang w:val="pt-PT"/>
        </w:rPr>
        <w:t xml:space="preserve">Nagrada za nasleđe Evropske unije i Evropa Nostre </w:t>
      </w:r>
    </w:p>
    <w:p w14:paraId="35B248CA" w14:textId="77777777" w:rsidR="00914B1A" w:rsidRPr="001A3611" w:rsidRDefault="00914B1A" w:rsidP="00A033EB">
      <w:pPr>
        <w:suppressAutoHyphens/>
        <w:ind w:right="57"/>
        <w:jc w:val="both"/>
        <w:rPr>
          <w:rFonts w:cs="Arial"/>
          <w:color w:val="808080"/>
          <w:spacing w:val="-2"/>
          <w:sz w:val="20"/>
          <w:lang w:val="pt-PT"/>
        </w:rPr>
      </w:pPr>
    </w:p>
    <w:p w14:paraId="139F3F95" w14:textId="520A62E3" w:rsidR="00914B1A" w:rsidRPr="001A3611" w:rsidRDefault="00066125" w:rsidP="00A033EB">
      <w:pPr>
        <w:pStyle w:val="5Normal"/>
        <w:spacing w:after="0"/>
        <w:jc w:val="both"/>
        <w:rPr>
          <w:rFonts w:cs="Arial"/>
          <w:color w:val="000000"/>
          <w:sz w:val="20"/>
          <w:lang w:val="pt-PT"/>
        </w:rPr>
      </w:pPr>
      <w:hyperlink r:id="rId24" w:history="1">
        <w:r w:rsidR="00914B1A" w:rsidRPr="001A3611">
          <w:rPr>
            <w:rStyle w:val="Hyperlink"/>
            <w:rFonts w:cs="Arial"/>
            <w:sz w:val="20"/>
            <w:lang w:val="pt-PT"/>
          </w:rPr>
          <w:t>Nagrada Evropske unije i Evropa Nostre za nasleđe</w:t>
        </w:r>
      </w:hyperlink>
      <w:r w:rsidR="00914B1A" w:rsidRPr="001A3611">
        <w:rPr>
          <w:rFonts w:cs="Arial"/>
          <w:sz w:val="20"/>
          <w:lang w:val="pt-PT"/>
        </w:rPr>
        <w:t xml:space="preserve"> započeta je od strane Evropske komisije </w:t>
      </w:r>
      <w:r w:rsidR="00914B1A" w:rsidRPr="001A3611">
        <w:rPr>
          <w:rFonts w:cs="Arial"/>
          <w:color w:val="000000"/>
          <w:sz w:val="20"/>
          <w:lang w:val="pt-PT"/>
        </w:rPr>
        <w:t>2002</w:t>
      </w:r>
      <w:r w:rsidR="00FB3CE7">
        <w:rPr>
          <w:rFonts w:cs="Arial"/>
          <w:color w:val="000000"/>
          <w:sz w:val="20"/>
          <w:lang w:val="pt-PT"/>
        </w:rPr>
        <w:t>. godine</w:t>
      </w:r>
      <w:r w:rsidR="00914B1A" w:rsidRPr="001A3611">
        <w:rPr>
          <w:rFonts w:cs="Arial"/>
          <w:color w:val="000000"/>
          <w:sz w:val="20"/>
          <w:lang w:val="pt-PT"/>
        </w:rPr>
        <w:t xml:space="preserve"> i od tada implementirana od strane Evropa Nostre. Nagrada proslavlja i promoviše najbolje prakse povezane sa konzervacijom, istraživanjem, upravljanjem, volonterizmom, edukacijom i komunikacijom u oblasti nasleđa. Na ovaj način, </w:t>
      </w:r>
      <w:r w:rsidR="00994AA1">
        <w:rPr>
          <w:rFonts w:cs="Arial"/>
          <w:color w:val="000000"/>
          <w:sz w:val="20"/>
          <w:lang w:val="pt-PT"/>
        </w:rPr>
        <w:t>n</w:t>
      </w:r>
      <w:r w:rsidR="00914B1A" w:rsidRPr="001A3611">
        <w:rPr>
          <w:rFonts w:cs="Arial"/>
          <w:color w:val="000000"/>
          <w:sz w:val="20"/>
          <w:lang w:val="pt-PT"/>
        </w:rPr>
        <w:t>agrada doprinosi većoj javnoj prepoznatljivosti kulturnog nasleđa kao strateškog res</w:t>
      </w:r>
      <w:r w:rsidR="00FB3CE7">
        <w:rPr>
          <w:rFonts w:cs="Arial"/>
          <w:color w:val="000000"/>
          <w:sz w:val="20"/>
          <w:lang w:val="pt-PT"/>
        </w:rPr>
        <w:t>u</w:t>
      </w:r>
      <w:r w:rsidR="00914B1A" w:rsidRPr="001A3611">
        <w:rPr>
          <w:rFonts w:cs="Arial"/>
          <w:color w:val="000000"/>
          <w:sz w:val="20"/>
          <w:lang w:val="pt-PT"/>
        </w:rPr>
        <w:t>rsa za Evropsku ekonomiju i društvo.</w:t>
      </w:r>
      <w:r w:rsidR="00994AA1">
        <w:rPr>
          <w:rFonts w:cs="Arial"/>
          <w:color w:val="000000"/>
          <w:sz w:val="20"/>
          <w:lang w:val="pt-PT"/>
        </w:rPr>
        <w:t xml:space="preserve"> Nagrada je podržana od strane Evropske u</w:t>
      </w:r>
      <w:r w:rsidR="00914B1A" w:rsidRPr="001A3611">
        <w:rPr>
          <w:rFonts w:cs="Arial"/>
          <w:color w:val="000000"/>
          <w:sz w:val="20"/>
          <w:lang w:val="pt-PT"/>
        </w:rPr>
        <w:t xml:space="preserve">nije kroz program Kreativna Evropa. </w:t>
      </w:r>
    </w:p>
    <w:p w14:paraId="5F56F492" w14:textId="4F286DEE" w:rsidR="00914B1A" w:rsidRPr="00D0671C" w:rsidRDefault="00914B1A" w:rsidP="00A033EB">
      <w:pPr>
        <w:suppressAutoHyphens/>
        <w:ind w:right="57"/>
        <w:jc w:val="both"/>
        <w:rPr>
          <w:rFonts w:cs="Arial"/>
          <w:color w:val="000000"/>
          <w:spacing w:val="-2"/>
          <w:sz w:val="20"/>
          <w:lang w:val="pt-PT"/>
        </w:rPr>
      </w:pPr>
      <w:r w:rsidRPr="001A3611">
        <w:rPr>
          <w:rFonts w:cs="Arial"/>
          <w:color w:val="000000"/>
          <w:spacing w:val="-2"/>
          <w:sz w:val="20"/>
          <w:lang w:val="pt-PT"/>
        </w:rPr>
        <w:t>Tokom poslednjih 1</w:t>
      </w:r>
      <w:r w:rsidR="001F5D94">
        <w:rPr>
          <w:rFonts w:cs="Arial"/>
          <w:color w:val="000000"/>
          <w:spacing w:val="-2"/>
          <w:sz w:val="20"/>
          <w:lang w:val="pt-PT"/>
        </w:rPr>
        <w:t>6</w:t>
      </w:r>
      <w:r w:rsidRPr="001A3611">
        <w:rPr>
          <w:rFonts w:cs="Arial"/>
          <w:color w:val="000000"/>
          <w:spacing w:val="-2"/>
          <w:sz w:val="20"/>
          <w:lang w:val="pt-PT"/>
        </w:rPr>
        <w:t xml:space="preserve"> godina, organizacije i pojedinci iz </w:t>
      </w:r>
      <w:r w:rsidRPr="001A3611">
        <w:rPr>
          <w:rFonts w:cs="Arial"/>
          <w:b/>
          <w:color w:val="000000"/>
          <w:spacing w:val="-2"/>
          <w:sz w:val="20"/>
          <w:lang w:val="pt-PT"/>
        </w:rPr>
        <w:t>39 zemalja</w:t>
      </w:r>
      <w:r w:rsidRPr="001A3611">
        <w:rPr>
          <w:rFonts w:cs="Arial"/>
          <w:color w:val="000000"/>
          <w:spacing w:val="-2"/>
          <w:sz w:val="20"/>
          <w:lang w:val="pt-PT"/>
        </w:rPr>
        <w:t xml:space="preserve"> aplicirali su za nagradu sa ukupno </w:t>
      </w:r>
      <w:r w:rsidRPr="001A3611">
        <w:rPr>
          <w:rFonts w:cs="Arial"/>
          <w:b/>
          <w:color w:val="000000"/>
          <w:spacing w:val="-2"/>
          <w:sz w:val="20"/>
          <w:lang w:val="pt-PT"/>
        </w:rPr>
        <w:t>2,</w:t>
      </w:r>
      <w:r w:rsidR="001F5D94">
        <w:rPr>
          <w:rFonts w:cs="Arial"/>
          <w:b/>
          <w:color w:val="000000"/>
          <w:spacing w:val="-2"/>
          <w:sz w:val="20"/>
          <w:lang w:val="pt-PT"/>
        </w:rPr>
        <w:t>883</w:t>
      </w:r>
      <w:r w:rsidRPr="001A3611">
        <w:rPr>
          <w:rFonts w:cs="Arial"/>
          <w:b/>
          <w:color w:val="000000"/>
          <w:spacing w:val="-2"/>
          <w:sz w:val="20"/>
          <w:lang w:val="pt-PT"/>
        </w:rPr>
        <w:t xml:space="preserve"> aplikacija</w:t>
      </w:r>
      <w:r w:rsidRPr="001A3611">
        <w:rPr>
          <w:rFonts w:cs="Arial"/>
          <w:color w:val="000000"/>
          <w:spacing w:val="-2"/>
          <w:sz w:val="20"/>
          <w:lang w:val="pt-PT"/>
        </w:rPr>
        <w:t xml:space="preserve">. </w:t>
      </w:r>
      <w:r w:rsidRPr="00D0671C">
        <w:rPr>
          <w:rFonts w:cs="Arial"/>
          <w:color w:val="000000"/>
          <w:spacing w:val="-2"/>
          <w:sz w:val="20"/>
          <w:lang w:val="pt-PT"/>
        </w:rPr>
        <w:t xml:space="preserve">Od 2002., nezavisni stručni žiri izabrao je </w:t>
      </w:r>
      <w:r w:rsidRPr="00D0671C">
        <w:rPr>
          <w:rFonts w:cs="Arial"/>
          <w:b/>
          <w:color w:val="000000"/>
          <w:spacing w:val="-2"/>
          <w:sz w:val="20"/>
          <w:lang w:val="pt-PT"/>
        </w:rPr>
        <w:t>4</w:t>
      </w:r>
      <w:r w:rsidR="001F5D94">
        <w:rPr>
          <w:rFonts w:cs="Arial"/>
          <w:b/>
          <w:color w:val="000000"/>
          <w:spacing w:val="-2"/>
          <w:sz w:val="20"/>
          <w:lang w:val="pt-PT"/>
        </w:rPr>
        <w:t>85</w:t>
      </w:r>
      <w:r w:rsidRPr="00D0671C">
        <w:rPr>
          <w:rFonts w:cs="Arial"/>
          <w:b/>
          <w:color w:val="000000"/>
          <w:spacing w:val="-2"/>
          <w:sz w:val="20"/>
          <w:lang w:val="pt-PT"/>
        </w:rPr>
        <w:t xml:space="preserve"> nagrađena projekta</w:t>
      </w:r>
      <w:r w:rsidRPr="00D0671C">
        <w:rPr>
          <w:rFonts w:cs="Arial"/>
          <w:color w:val="000000"/>
          <w:spacing w:val="-2"/>
          <w:sz w:val="20"/>
          <w:lang w:val="pt-PT"/>
        </w:rPr>
        <w:t xml:space="preserve"> iz</w:t>
      </w:r>
      <w:r w:rsidRPr="00D0671C">
        <w:rPr>
          <w:rFonts w:cs="Arial"/>
          <w:b/>
          <w:color w:val="000000"/>
          <w:spacing w:val="-2"/>
          <w:sz w:val="20"/>
          <w:lang w:val="pt-PT"/>
        </w:rPr>
        <w:t xml:space="preserve"> 34 države</w:t>
      </w:r>
      <w:r w:rsidRPr="00D0671C">
        <w:rPr>
          <w:rFonts w:cs="Arial"/>
          <w:color w:val="000000"/>
          <w:spacing w:val="-2"/>
          <w:sz w:val="20"/>
          <w:lang w:val="pt-PT"/>
        </w:rPr>
        <w:t xml:space="preserve">. Španija je prva na listi sa </w:t>
      </w:r>
      <w:r w:rsidR="001F5D94">
        <w:rPr>
          <w:rFonts w:cs="Arial"/>
          <w:color w:val="000000"/>
          <w:spacing w:val="-2"/>
          <w:sz w:val="20"/>
          <w:lang w:val="pt-PT"/>
        </w:rPr>
        <w:t>64</w:t>
      </w:r>
      <w:r w:rsidR="00F16A39">
        <w:rPr>
          <w:rFonts w:cs="Arial"/>
          <w:color w:val="000000"/>
          <w:spacing w:val="-2"/>
          <w:sz w:val="20"/>
          <w:lang w:val="pt-PT"/>
        </w:rPr>
        <w:t xml:space="preserve"> nagrade</w:t>
      </w:r>
      <w:r w:rsidRPr="00D0671C">
        <w:rPr>
          <w:rFonts w:cs="Arial"/>
          <w:color w:val="000000"/>
          <w:spacing w:val="-2"/>
          <w:sz w:val="20"/>
          <w:lang w:val="pt-PT"/>
        </w:rPr>
        <w:t xml:space="preserve">, Velika Britanija je na drugom mestu sa </w:t>
      </w:r>
      <w:r w:rsidR="001F5D94">
        <w:rPr>
          <w:rFonts w:cs="Arial"/>
          <w:color w:val="000000"/>
          <w:spacing w:val="-2"/>
          <w:sz w:val="20"/>
          <w:lang w:val="pt-PT"/>
        </w:rPr>
        <w:t>60</w:t>
      </w:r>
      <w:r w:rsidR="00994AA1">
        <w:rPr>
          <w:rFonts w:cs="Arial"/>
          <w:color w:val="000000"/>
          <w:spacing w:val="-2"/>
          <w:sz w:val="20"/>
          <w:lang w:val="pt-PT"/>
        </w:rPr>
        <w:t>,</w:t>
      </w:r>
      <w:r>
        <w:rPr>
          <w:rFonts w:cs="Arial"/>
          <w:color w:val="000000"/>
          <w:spacing w:val="-2"/>
          <w:sz w:val="20"/>
          <w:lang w:val="pt-PT"/>
        </w:rPr>
        <w:t xml:space="preserve"> a</w:t>
      </w:r>
      <w:r w:rsidR="00913224">
        <w:rPr>
          <w:rFonts w:cs="Arial"/>
          <w:color w:val="000000"/>
          <w:spacing w:val="-2"/>
          <w:sz w:val="20"/>
          <w:lang w:val="pt-PT"/>
        </w:rPr>
        <w:t xml:space="preserve"> Italija treća </w:t>
      </w:r>
      <w:r w:rsidR="00F16A39">
        <w:rPr>
          <w:rFonts w:cs="Arial"/>
          <w:color w:val="000000"/>
          <w:spacing w:val="-2"/>
          <w:sz w:val="20"/>
          <w:lang w:val="pt-PT"/>
        </w:rPr>
        <w:t>s</w:t>
      </w:r>
      <w:r w:rsidR="00913224">
        <w:rPr>
          <w:rFonts w:cs="Arial"/>
          <w:color w:val="000000"/>
          <w:spacing w:val="-2"/>
          <w:sz w:val="20"/>
          <w:lang w:val="pt-PT"/>
        </w:rPr>
        <w:t>a</w:t>
      </w:r>
      <w:r w:rsidR="00F16A39">
        <w:rPr>
          <w:rFonts w:cs="Arial"/>
          <w:color w:val="000000"/>
          <w:spacing w:val="-2"/>
          <w:sz w:val="20"/>
          <w:lang w:val="pt-PT"/>
        </w:rPr>
        <w:t xml:space="preserve"> </w:t>
      </w:r>
      <w:r w:rsidR="001F5D94">
        <w:rPr>
          <w:rFonts w:cs="Arial"/>
          <w:color w:val="000000"/>
          <w:spacing w:val="-2"/>
          <w:sz w:val="20"/>
          <w:lang w:val="pt-PT"/>
        </w:rPr>
        <w:t>41</w:t>
      </w:r>
      <w:r w:rsidR="00F16A39">
        <w:rPr>
          <w:rFonts w:cs="Arial"/>
          <w:color w:val="000000"/>
          <w:spacing w:val="-2"/>
          <w:sz w:val="20"/>
          <w:lang w:val="pt-PT"/>
        </w:rPr>
        <w:t xml:space="preserve"> nagradom</w:t>
      </w:r>
      <w:r w:rsidRPr="00D0671C">
        <w:rPr>
          <w:rFonts w:cs="Arial"/>
          <w:color w:val="000000"/>
          <w:spacing w:val="-2"/>
          <w:sz w:val="20"/>
          <w:lang w:val="pt-PT"/>
        </w:rPr>
        <w:t>.</w:t>
      </w:r>
      <w:r>
        <w:rPr>
          <w:rFonts w:cs="Arial"/>
          <w:color w:val="000000"/>
          <w:spacing w:val="-2"/>
          <w:sz w:val="20"/>
          <w:lang w:val="pt-PT"/>
        </w:rPr>
        <w:t xml:space="preserve"> </w:t>
      </w:r>
      <w:r w:rsidRPr="00D0671C">
        <w:rPr>
          <w:rFonts w:cs="Arial"/>
          <w:color w:val="000000"/>
          <w:spacing w:val="-2"/>
          <w:sz w:val="20"/>
          <w:lang w:val="pt-PT"/>
        </w:rPr>
        <w:t xml:space="preserve">Ukupno je dodeljeno </w:t>
      </w:r>
      <w:r w:rsidRPr="00D0671C">
        <w:rPr>
          <w:rFonts w:cs="Arial"/>
          <w:b/>
          <w:color w:val="000000"/>
          <w:spacing w:val="-2"/>
          <w:sz w:val="20"/>
          <w:lang w:val="pt-PT"/>
        </w:rPr>
        <w:t>88 Grand Prix</w:t>
      </w:r>
      <w:r w:rsidRPr="00D0671C">
        <w:rPr>
          <w:rFonts w:cs="Arial"/>
          <w:color w:val="000000"/>
          <w:spacing w:val="-2"/>
          <w:sz w:val="20"/>
          <w:lang w:val="pt-PT"/>
        </w:rPr>
        <w:t xml:space="preserve"> nagrada od €10,000</w:t>
      </w:r>
      <w:r w:rsidR="00994AA1">
        <w:rPr>
          <w:rFonts w:cs="Arial"/>
          <w:color w:val="000000"/>
          <w:spacing w:val="-2"/>
          <w:sz w:val="20"/>
          <w:lang w:val="pt-PT"/>
        </w:rPr>
        <w:t xml:space="preserve"> za najizvrsnije od svih nagrađe</w:t>
      </w:r>
      <w:r w:rsidRPr="00D0671C">
        <w:rPr>
          <w:rFonts w:cs="Arial"/>
          <w:color w:val="000000"/>
          <w:spacing w:val="-2"/>
          <w:sz w:val="20"/>
          <w:lang w:val="pt-PT"/>
        </w:rPr>
        <w:t>nih inicijativa u oblasti nasleđa.</w:t>
      </w:r>
    </w:p>
    <w:p w14:paraId="55C89031" w14:textId="1F5A1D04" w:rsidR="003B7090" w:rsidRPr="009830D7" w:rsidRDefault="00994AA1" w:rsidP="009132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pacing w:val="-2"/>
          <w:sz w:val="20"/>
          <w:lang w:val="pt-PT"/>
        </w:rPr>
      </w:pPr>
      <w:r>
        <w:rPr>
          <w:rFonts w:eastAsia="Arial" w:cs="Arial"/>
          <w:color w:val="000000"/>
          <w:sz w:val="20"/>
          <w:lang w:val="pt-PT" w:eastAsia="en-US"/>
        </w:rPr>
        <w:t>Nagrada Evropske u</w:t>
      </w:r>
      <w:r w:rsidR="00914B1A" w:rsidRPr="00D0671C">
        <w:rPr>
          <w:rFonts w:eastAsia="Arial" w:cs="Arial"/>
          <w:color w:val="000000"/>
          <w:sz w:val="20"/>
          <w:lang w:val="pt-PT" w:eastAsia="en-US"/>
        </w:rPr>
        <w:t xml:space="preserve">nije i Evropa Nostre za nasleđe ojačala je kapacitete sektora nasleđa u Evropi isticanjem najboljih praksi, podsticanjem međugranične razmene znanja i povezivanjem i umrežavanjem različitih aktera. </w:t>
      </w:r>
      <w:r w:rsidR="00914B1A" w:rsidRPr="001A3611">
        <w:rPr>
          <w:rFonts w:eastAsia="Arial" w:cs="Arial"/>
          <w:color w:val="000000"/>
          <w:sz w:val="20"/>
          <w:lang w:val="pt-PT" w:eastAsia="en-US"/>
        </w:rPr>
        <w:t>Donela je i podsticaje pobednicima, kroz veću međuna</w:t>
      </w:r>
      <w:r>
        <w:rPr>
          <w:rFonts w:eastAsia="Arial" w:cs="Arial"/>
          <w:color w:val="000000"/>
          <w:sz w:val="20"/>
          <w:lang w:val="pt-PT" w:eastAsia="en-US"/>
        </w:rPr>
        <w:t>r</w:t>
      </w:r>
      <w:r w:rsidR="00914B1A" w:rsidRPr="001A3611">
        <w:rPr>
          <w:rFonts w:eastAsia="Arial" w:cs="Arial"/>
          <w:color w:val="000000"/>
          <w:sz w:val="20"/>
          <w:lang w:val="pt-PT" w:eastAsia="en-US"/>
        </w:rPr>
        <w:t xml:space="preserve">odnu pažnju i promociju,olakšano finansiranje i povećan  broj posetilaca. Uz to, povećala je svest o zajedničkom nasleđu u javnosti i istakla njegov evropski karakter. Nagrada je iz tih razloga jedan od ključnih mehanizama za promociju evropskog nasleđa.  </w:t>
      </w:r>
    </w:p>
    <w:p w14:paraId="728F9398" w14:textId="77777777" w:rsidR="009D3C27" w:rsidRPr="009830D7" w:rsidRDefault="009D3C27" w:rsidP="00A033EB">
      <w:pPr>
        <w:autoSpaceDE w:val="0"/>
        <w:autoSpaceDN w:val="0"/>
        <w:adjustRightInd w:val="0"/>
        <w:jc w:val="both"/>
        <w:rPr>
          <w:rFonts w:cs="Arial"/>
          <w:color w:val="000000"/>
          <w:spacing w:val="-2"/>
          <w:sz w:val="20"/>
          <w:lang w:val="pt-PT"/>
        </w:rPr>
      </w:pPr>
    </w:p>
    <w:p w14:paraId="091E1852" w14:textId="77777777" w:rsidR="00914B1A" w:rsidRPr="001A3611" w:rsidRDefault="00914B1A" w:rsidP="00A033EB">
      <w:pPr>
        <w:suppressAutoHyphens/>
        <w:jc w:val="both"/>
        <w:rPr>
          <w:rFonts w:cs="Arial"/>
          <w:color w:val="000000"/>
          <w:spacing w:val="-2"/>
          <w:szCs w:val="22"/>
          <w:lang w:val="pt-PT"/>
        </w:rPr>
      </w:pPr>
      <w:r w:rsidRPr="001A3611">
        <w:rPr>
          <w:b/>
          <w:color w:val="000000"/>
          <w:spacing w:val="-2"/>
          <w:szCs w:val="22"/>
          <w:lang w:val="pt-PT"/>
        </w:rPr>
        <w:t>Evropa Nostra</w:t>
      </w:r>
    </w:p>
    <w:p w14:paraId="6297BD0E" w14:textId="77777777" w:rsidR="00914B1A" w:rsidRPr="001A3611" w:rsidRDefault="00914B1A" w:rsidP="00A033EB">
      <w:pPr>
        <w:suppressAutoHyphens/>
        <w:jc w:val="both"/>
        <w:rPr>
          <w:rFonts w:cs="Arial"/>
          <w:color w:val="000000"/>
          <w:spacing w:val="-2"/>
          <w:sz w:val="20"/>
          <w:lang w:val="pt-PT"/>
        </w:rPr>
      </w:pPr>
    </w:p>
    <w:p w14:paraId="1E1C17E5" w14:textId="2EDF4A3A" w:rsidR="009D3C27" w:rsidRDefault="00066125" w:rsidP="00A033EB">
      <w:pPr>
        <w:jc w:val="both"/>
        <w:rPr>
          <w:rFonts w:cs="Arial"/>
          <w:color w:val="000000"/>
          <w:spacing w:val="-2"/>
          <w:sz w:val="20"/>
          <w:lang w:val="pt-PT"/>
        </w:rPr>
      </w:pPr>
      <w:hyperlink r:id="rId25" w:history="1">
        <w:r w:rsidR="00914B1A" w:rsidRPr="001A3611">
          <w:rPr>
            <w:rFonts w:cs="Arial"/>
            <w:color w:val="0000FF"/>
            <w:spacing w:val="-2"/>
            <w:sz w:val="20"/>
            <w:u w:val="single"/>
            <w:lang w:val="pt-PT"/>
          </w:rPr>
          <w:t>Evropa Nostra</w:t>
        </w:r>
      </w:hyperlink>
      <w:r w:rsidR="00914B1A" w:rsidRPr="001A3611">
        <w:rPr>
          <w:rFonts w:cs="Arial"/>
          <w:b/>
          <w:spacing w:val="-2"/>
          <w:sz w:val="20"/>
          <w:lang w:val="pt-PT"/>
        </w:rPr>
        <w:t xml:space="preserve"> </w:t>
      </w:r>
      <w:r w:rsidR="00914B1A" w:rsidRPr="001A3611">
        <w:rPr>
          <w:rFonts w:cs="Arial"/>
          <w:spacing w:val="-2"/>
          <w:sz w:val="20"/>
          <w:lang w:val="pt-PT"/>
        </w:rPr>
        <w:t>je pan-evropska mreža organizacija civilnog društva aktivnih u oblasti nasleđa, podržana od strane mnogih javnih institucija, privatnih kompanija i pojedinaca. Evropa Nos</w:t>
      </w:r>
      <w:r w:rsidR="00994AA1">
        <w:rPr>
          <w:rFonts w:cs="Arial"/>
          <w:spacing w:val="-2"/>
          <w:sz w:val="20"/>
          <w:lang w:val="pt-PT"/>
        </w:rPr>
        <w:t xml:space="preserve">tra pokriva 40 zemalja Evrope, i predstavlja glas </w:t>
      </w:r>
      <w:r w:rsidR="00914B1A" w:rsidRPr="001A3611">
        <w:rPr>
          <w:rFonts w:cs="Arial"/>
          <w:spacing w:val="-2"/>
          <w:sz w:val="20"/>
          <w:lang w:val="pt-PT"/>
        </w:rPr>
        <w:t>civilnog društva u oblasti očuvanja i</w:t>
      </w:r>
      <w:r w:rsidR="00994AA1">
        <w:rPr>
          <w:rFonts w:cs="Arial"/>
          <w:spacing w:val="-2"/>
          <w:sz w:val="20"/>
          <w:lang w:val="pt-PT"/>
        </w:rPr>
        <w:t xml:space="preserve"> promocije Evropskog kulturnog i</w:t>
      </w:r>
      <w:r w:rsidR="00914B1A" w:rsidRPr="001A3611">
        <w:rPr>
          <w:rFonts w:cs="Arial"/>
          <w:spacing w:val="-2"/>
          <w:sz w:val="20"/>
          <w:lang w:val="pt-PT"/>
        </w:rPr>
        <w:t xml:space="preserve"> prirodnog nasleđa.</w:t>
      </w:r>
      <w:r w:rsidR="00914B1A" w:rsidRPr="001A3611">
        <w:rPr>
          <w:rFonts w:cs="Arial"/>
          <w:b/>
          <w:spacing w:val="-2"/>
          <w:sz w:val="20"/>
          <w:lang w:val="pt-PT"/>
        </w:rPr>
        <w:t xml:space="preserve">  </w:t>
      </w:r>
      <w:r w:rsidR="00914B1A" w:rsidRPr="001A3611">
        <w:rPr>
          <w:rFonts w:cs="Arial"/>
          <w:color w:val="000000"/>
          <w:spacing w:val="-2"/>
          <w:sz w:val="20"/>
          <w:lang w:val="pt-PT"/>
        </w:rPr>
        <w:t xml:space="preserve">Osnovana 1963, danas je prepoznata kao najreprezentativnija mreža u oblasti nasleđa u Evropi. Predsednik Evropa Nostre je </w:t>
      </w:r>
      <w:r w:rsidR="00914B1A" w:rsidRPr="001A3611">
        <w:rPr>
          <w:rFonts w:cs="Arial"/>
          <w:b/>
          <w:color w:val="000000"/>
          <w:sz w:val="20"/>
          <w:lang w:val="pt-PT" w:eastAsia="nl-BE"/>
        </w:rPr>
        <w:t>Plasido Domingo</w:t>
      </w:r>
      <w:r w:rsidR="00914B1A" w:rsidRPr="001A3611">
        <w:rPr>
          <w:rFonts w:cs="Arial"/>
          <w:color w:val="000000"/>
          <w:sz w:val="20"/>
          <w:lang w:val="pt-PT" w:eastAsia="nl-BE"/>
        </w:rPr>
        <w:t>, svetski poznati operski pevač i dirigent. E</w:t>
      </w:r>
      <w:r w:rsidR="00914B1A" w:rsidRPr="001A3611">
        <w:rPr>
          <w:rFonts w:cs="Arial"/>
          <w:color w:val="000000"/>
          <w:spacing w:val="-2"/>
          <w:sz w:val="20"/>
          <w:lang w:val="pt-PT"/>
        </w:rPr>
        <w:t>vropa Nostra vodi kampanje za očuvanje ugroženih spomenika, mesta i pejzaža širom Evrope, posebno kroz program “7 najugroženijih”.  Uz to, proslavlja izvrsnost u oblasti nasleđa kroz Nagradu za na</w:t>
      </w:r>
      <w:r w:rsidR="00FB3CE7">
        <w:rPr>
          <w:rFonts w:cs="Arial"/>
          <w:color w:val="000000"/>
          <w:spacing w:val="-2"/>
          <w:sz w:val="20"/>
          <w:lang w:val="pt-PT"/>
        </w:rPr>
        <w:t>sleđ</w:t>
      </w:r>
      <w:r w:rsidR="00913224">
        <w:rPr>
          <w:rFonts w:cs="Arial"/>
          <w:color w:val="000000"/>
          <w:spacing w:val="-2"/>
          <w:sz w:val="20"/>
          <w:lang w:val="pt-PT"/>
        </w:rPr>
        <w:t>a</w:t>
      </w:r>
      <w:r w:rsidR="00FB3CE7">
        <w:rPr>
          <w:rFonts w:cs="Arial"/>
          <w:color w:val="000000"/>
          <w:spacing w:val="-2"/>
          <w:sz w:val="20"/>
          <w:lang w:val="pt-PT"/>
        </w:rPr>
        <w:t xml:space="preserve"> Evropske u</w:t>
      </w:r>
      <w:r w:rsidR="00994AA1">
        <w:rPr>
          <w:rFonts w:cs="Arial"/>
          <w:color w:val="000000"/>
          <w:spacing w:val="-2"/>
          <w:sz w:val="20"/>
          <w:lang w:val="pt-PT"/>
        </w:rPr>
        <w:t>nije i</w:t>
      </w:r>
      <w:r w:rsidR="00914B1A" w:rsidRPr="001A3611">
        <w:rPr>
          <w:rFonts w:cs="Arial"/>
          <w:color w:val="000000"/>
          <w:spacing w:val="-2"/>
          <w:sz w:val="20"/>
          <w:lang w:val="pt-PT"/>
        </w:rPr>
        <w:t xml:space="preserve"> Ev</w:t>
      </w:r>
      <w:r w:rsidR="00994AA1">
        <w:rPr>
          <w:rFonts w:cs="Arial"/>
          <w:color w:val="000000"/>
          <w:spacing w:val="-2"/>
          <w:sz w:val="20"/>
          <w:lang w:val="pt-PT"/>
        </w:rPr>
        <w:t>ropa Nostre. Organizacija daje i</w:t>
      </w:r>
      <w:r w:rsidR="00914B1A" w:rsidRPr="001A3611">
        <w:rPr>
          <w:rFonts w:cs="Arial"/>
          <w:color w:val="000000"/>
          <w:spacing w:val="-2"/>
          <w:sz w:val="20"/>
          <w:lang w:val="pt-PT"/>
        </w:rPr>
        <w:t xml:space="preserve"> </w:t>
      </w:r>
      <w:r w:rsidR="00994AA1">
        <w:rPr>
          <w:rFonts w:cs="Arial"/>
          <w:color w:val="000000"/>
          <w:spacing w:val="-2"/>
          <w:sz w:val="20"/>
          <w:lang w:val="pt-PT"/>
        </w:rPr>
        <w:t>aktivan doprinos u fo</w:t>
      </w:r>
      <w:r w:rsidR="00913224">
        <w:rPr>
          <w:rFonts w:cs="Arial"/>
          <w:color w:val="000000"/>
          <w:spacing w:val="-2"/>
          <w:sz w:val="20"/>
          <w:lang w:val="pt-PT"/>
        </w:rPr>
        <w:t>r</w:t>
      </w:r>
      <w:r w:rsidR="00994AA1">
        <w:rPr>
          <w:rFonts w:cs="Arial"/>
          <w:color w:val="000000"/>
          <w:spacing w:val="-2"/>
          <w:sz w:val="20"/>
          <w:lang w:val="pt-PT"/>
        </w:rPr>
        <w:t>mulisanju i</w:t>
      </w:r>
      <w:r w:rsidR="00914B1A" w:rsidRPr="001A3611">
        <w:rPr>
          <w:rFonts w:cs="Arial"/>
          <w:color w:val="000000"/>
          <w:spacing w:val="-2"/>
          <w:sz w:val="20"/>
          <w:lang w:val="pt-PT"/>
        </w:rPr>
        <w:t xml:space="preserve"> imple</w:t>
      </w:r>
      <w:r w:rsidR="00994AA1">
        <w:rPr>
          <w:rFonts w:cs="Arial"/>
          <w:color w:val="000000"/>
          <w:spacing w:val="-2"/>
          <w:sz w:val="20"/>
          <w:lang w:val="pt-PT"/>
        </w:rPr>
        <w:t>mentaciji evropskih strategija i</w:t>
      </w:r>
      <w:r w:rsidR="00914B1A" w:rsidRPr="001A3611">
        <w:rPr>
          <w:rFonts w:cs="Arial"/>
          <w:color w:val="000000"/>
          <w:spacing w:val="-2"/>
          <w:sz w:val="20"/>
          <w:lang w:val="pt-PT"/>
        </w:rPr>
        <w:t xml:space="preserve"> politika vezanih za nasleđe, kroz strukturni dija</w:t>
      </w:r>
      <w:r w:rsidR="00FB3CE7">
        <w:rPr>
          <w:rFonts w:cs="Arial"/>
          <w:color w:val="000000"/>
          <w:spacing w:val="-2"/>
          <w:sz w:val="20"/>
          <w:lang w:val="pt-PT"/>
        </w:rPr>
        <w:t>log za evropskim institucijama i</w:t>
      </w:r>
      <w:r w:rsidR="00914B1A" w:rsidRPr="001A3611">
        <w:rPr>
          <w:rFonts w:cs="Arial"/>
          <w:color w:val="000000"/>
          <w:spacing w:val="-2"/>
          <w:sz w:val="20"/>
          <w:lang w:val="pt-PT"/>
        </w:rPr>
        <w:t xml:space="preserve"> koordinaciju Evropske alijanse za </w:t>
      </w:r>
      <w:r w:rsidR="00914B1A" w:rsidRPr="00994AA1">
        <w:rPr>
          <w:rFonts w:cs="Arial"/>
          <w:color w:val="000000"/>
          <w:spacing w:val="-2"/>
          <w:sz w:val="20"/>
          <w:lang w:val="pt-PT"/>
        </w:rPr>
        <w:t>nasleđe 3.3.</w:t>
      </w:r>
      <w:r w:rsidR="00994AA1" w:rsidRPr="00994AA1">
        <w:rPr>
          <w:lang w:val="pt-PT"/>
        </w:rPr>
        <w:t xml:space="preserve"> </w:t>
      </w:r>
      <w:r w:rsidR="00994AA1">
        <w:rPr>
          <w:rFonts w:cs="Arial"/>
          <w:color w:val="000000"/>
          <w:spacing w:val="-2"/>
          <w:sz w:val="20"/>
          <w:lang w:val="pt-PT"/>
        </w:rPr>
        <w:t>Ev</w:t>
      </w:r>
      <w:r w:rsidR="00994AA1" w:rsidRPr="00994AA1">
        <w:rPr>
          <w:rFonts w:cs="Arial"/>
          <w:color w:val="000000"/>
          <w:spacing w:val="-2"/>
          <w:sz w:val="20"/>
          <w:lang w:val="pt-PT"/>
        </w:rPr>
        <w:t>ropa Nostra je jedan od glavnih aktera i</w:t>
      </w:r>
      <w:r w:rsidR="00914B1A" w:rsidRPr="00994AA1">
        <w:rPr>
          <w:rFonts w:cs="Arial"/>
          <w:color w:val="000000"/>
          <w:spacing w:val="-2"/>
          <w:sz w:val="20"/>
          <w:lang w:val="pt-PT"/>
        </w:rPr>
        <w:t xml:space="preserve"> </w:t>
      </w:r>
      <w:r w:rsidR="00994AA1" w:rsidRPr="00994AA1">
        <w:rPr>
          <w:rFonts w:cs="Arial"/>
          <w:color w:val="000000"/>
          <w:spacing w:val="-2"/>
          <w:sz w:val="20"/>
          <w:lang w:val="pt-PT"/>
        </w:rPr>
        <w:t xml:space="preserve">partnera </w:t>
      </w:r>
      <w:hyperlink r:id="rId26" w:history="1">
        <w:r w:rsidR="00994AA1" w:rsidRPr="00F16A39">
          <w:rPr>
            <w:rStyle w:val="Hyperlink"/>
            <w:rFonts w:cs="Arial"/>
            <w:spacing w:val="-2"/>
            <w:sz w:val="20"/>
            <w:lang w:val="pt-PT"/>
          </w:rPr>
          <w:t>Evropske godine kulturne baštine 2018</w:t>
        </w:r>
      </w:hyperlink>
      <w:r w:rsidR="00994AA1" w:rsidRPr="00A033EB">
        <w:rPr>
          <w:rFonts w:cs="Arial"/>
          <w:color w:val="000000"/>
          <w:spacing w:val="-2"/>
          <w:sz w:val="20"/>
          <w:lang w:val="pt-PT"/>
        </w:rPr>
        <w:t>.</w:t>
      </w:r>
    </w:p>
    <w:p w14:paraId="5492EBDC" w14:textId="77777777" w:rsidR="008D15C9" w:rsidRDefault="008D15C9" w:rsidP="00A033EB">
      <w:pPr>
        <w:jc w:val="both"/>
        <w:rPr>
          <w:rFonts w:cs="Arial"/>
          <w:color w:val="000000"/>
          <w:spacing w:val="-2"/>
          <w:sz w:val="20"/>
          <w:lang w:val="pt-PT"/>
        </w:rPr>
      </w:pPr>
      <w:bookmarkStart w:id="0" w:name="_GoBack"/>
      <w:bookmarkEnd w:id="0"/>
    </w:p>
    <w:p w14:paraId="3D066080" w14:textId="77777777" w:rsidR="00C148D4" w:rsidRPr="00994AA1" w:rsidRDefault="00C148D4" w:rsidP="00A033EB">
      <w:pPr>
        <w:jc w:val="both"/>
        <w:rPr>
          <w:rFonts w:cs="Arial"/>
          <w:color w:val="000000"/>
          <w:spacing w:val="-2"/>
          <w:sz w:val="20"/>
          <w:lang w:val="pt-PT"/>
        </w:rPr>
      </w:pPr>
    </w:p>
    <w:p w14:paraId="03F80577" w14:textId="77777777" w:rsidR="00914B1A" w:rsidRPr="001A3611" w:rsidRDefault="00914B1A" w:rsidP="00A033EB">
      <w:pPr>
        <w:suppressAutoHyphens/>
        <w:jc w:val="both"/>
        <w:rPr>
          <w:rFonts w:cs="Arial"/>
          <w:color w:val="000000"/>
          <w:spacing w:val="-2"/>
          <w:szCs w:val="22"/>
          <w:lang w:val="pt-PT"/>
        </w:rPr>
      </w:pPr>
      <w:r w:rsidRPr="001A3611">
        <w:rPr>
          <w:b/>
          <w:color w:val="000000"/>
          <w:spacing w:val="-2"/>
          <w:szCs w:val="22"/>
          <w:lang w:val="pt-PT"/>
        </w:rPr>
        <w:lastRenderedPageBreak/>
        <w:t>Kreativna Evropa</w:t>
      </w:r>
    </w:p>
    <w:p w14:paraId="5CF64D1E" w14:textId="77777777" w:rsidR="00914B1A" w:rsidRPr="001A3611" w:rsidRDefault="00914B1A" w:rsidP="00A033E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pt-PT"/>
        </w:rPr>
      </w:pPr>
    </w:p>
    <w:p w14:paraId="6FF95C26" w14:textId="7E93C60C" w:rsidR="00914B1A" w:rsidRPr="001A3611" w:rsidRDefault="00066125" w:rsidP="00A033EB">
      <w:pPr>
        <w:jc w:val="both"/>
        <w:rPr>
          <w:rFonts w:cs="Arial"/>
          <w:color w:val="000000"/>
          <w:spacing w:val="-2"/>
          <w:sz w:val="20"/>
          <w:lang w:val="pt-PT"/>
        </w:rPr>
      </w:pPr>
      <w:hyperlink r:id="rId27" w:history="1">
        <w:r w:rsidR="00914B1A" w:rsidRPr="00EA54B4">
          <w:rPr>
            <w:rStyle w:val="Hyperlink"/>
            <w:rFonts w:cs="Arial"/>
            <w:spacing w:val="-2"/>
            <w:sz w:val="20"/>
            <w:lang w:val="pt-PT"/>
          </w:rPr>
          <w:t>Kreativna Evropa</w:t>
        </w:r>
      </w:hyperlink>
      <w:r w:rsidR="00994AA1">
        <w:rPr>
          <w:rFonts w:cs="Arial"/>
          <w:color w:val="000000"/>
          <w:spacing w:val="-2"/>
          <w:sz w:val="20"/>
          <w:lang w:val="pt-PT"/>
        </w:rPr>
        <w:t xml:space="preserve"> je novi program Evropske u</w:t>
      </w:r>
      <w:r w:rsidR="00914B1A" w:rsidRPr="001A3611">
        <w:rPr>
          <w:rFonts w:cs="Arial"/>
          <w:color w:val="000000"/>
          <w:spacing w:val="-2"/>
          <w:sz w:val="20"/>
          <w:lang w:val="pt-PT"/>
        </w:rPr>
        <w:t>n</w:t>
      </w:r>
      <w:r w:rsidR="00994AA1">
        <w:rPr>
          <w:rFonts w:cs="Arial"/>
          <w:color w:val="000000"/>
          <w:spacing w:val="-2"/>
          <w:sz w:val="20"/>
          <w:lang w:val="pt-PT"/>
        </w:rPr>
        <w:t>ije za podršku sektorima kultur</w:t>
      </w:r>
      <w:r w:rsidR="00914B1A" w:rsidRPr="001A3611">
        <w:rPr>
          <w:rFonts w:cs="Arial"/>
          <w:color w:val="000000"/>
          <w:spacing w:val="-2"/>
          <w:sz w:val="20"/>
          <w:lang w:val="pt-PT"/>
        </w:rPr>
        <w:t>e i kreativnosti, koji omogućava da</w:t>
      </w:r>
      <w:r w:rsidR="00994AA1">
        <w:rPr>
          <w:rFonts w:cs="Arial"/>
          <w:color w:val="000000"/>
          <w:spacing w:val="-2"/>
          <w:sz w:val="20"/>
          <w:lang w:val="pt-PT"/>
        </w:rPr>
        <w:t xml:space="preserve"> se poveća </w:t>
      </w:r>
      <w:r w:rsidR="00914B1A" w:rsidRPr="001A3611">
        <w:rPr>
          <w:rFonts w:cs="Arial"/>
          <w:color w:val="000000"/>
          <w:spacing w:val="-2"/>
          <w:sz w:val="20"/>
          <w:lang w:val="pt-PT"/>
        </w:rPr>
        <w:t xml:space="preserve">doprinos zaposlenju i ekonomskom rastu. Budžetom od 1.46 billiona eura za period 2014-2020, program podržava organizacije koje deluju u polju nasleđe, izvođačkih umetnosti, vizuelnih umetnosti, multimedije, izdavaštva, filma, muzičke i TV industrije, video igara, i doprinosi delovanju desetina hiljada umetnika i radnika u kulturi. Finansiranje omogućava saradnju širom Evrope, dolaženje do nove publike i razvoj veština potrebnih za digitalno doba. </w:t>
      </w:r>
    </w:p>
    <w:p w14:paraId="4C511F5B" w14:textId="77777777" w:rsidR="00914B1A" w:rsidRPr="00914B1A" w:rsidRDefault="00914B1A" w:rsidP="00A033EB">
      <w:pPr>
        <w:pStyle w:val="5Normal"/>
        <w:spacing w:after="0"/>
        <w:rPr>
          <w:lang w:val="pt-PT"/>
        </w:rPr>
      </w:pPr>
    </w:p>
    <w:p w14:paraId="5F2CC225" w14:textId="77777777" w:rsidR="00914B1A" w:rsidRPr="00914B1A" w:rsidRDefault="00914B1A" w:rsidP="00914B1A">
      <w:pPr>
        <w:pStyle w:val="5Normal"/>
        <w:rPr>
          <w:lang w:val="pt-PT"/>
        </w:rPr>
      </w:pPr>
    </w:p>
    <w:sectPr w:rsidR="00914B1A" w:rsidRPr="00914B1A" w:rsidSect="00085F05">
      <w:footerReference w:type="default" r:id="rId28"/>
      <w:pgSz w:w="11907" w:h="16840" w:code="9"/>
      <w:pgMar w:top="567" w:right="1008" w:bottom="634" w:left="1008" w:header="0" w:footer="23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A8805" w16cid:durableId="1E96B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4B2F" w14:textId="77777777" w:rsidR="00066125" w:rsidRDefault="00066125">
      <w:r>
        <w:separator/>
      </w:r>
    </w:p>
  </w:endnote>
  <w:endnote w:type="continuationSeparator" w:id="0">
    <w:p w14:paraId="7EDB7DBE" w14:textId="77777777" w:rsidR="00066125" w:rsidRDefault="0006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2ADC" w14:textId="77777777"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A8D3" w14:textId="77777777" w:rsidR="00066125" w:rsidRDefault="00066125">
      <w:r>
        <w:separator/>
      </w:r>
    </w:p>
  </w:footnote>
  <w:footnote w:type="continuationSeparator" w:id="0">
    <w:p w14:paraId="408CC9B1" w14:textId="77777777" w:rsidR="00066125" w:rsidRDefault="00066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07C0"/>
    <w:rsid w:val="000317F7"/>
    <w:rsid w:val="00036F36"/>
    <w:rsid w:val="00041DD5"/>
    <w:rsid w:val="0005166C"/>
    <w:rsid w:val="00052659"/>
    <w:rsid w:val="000616E2"/>
    <w:rsid w:val="00066125"/>
    <w:rsid w:val="000662AE"/>
    <w:rsid w:val="000758D8"/>
    <w:rsid w:val="000831A0"/>
    <w:rsid w:val="00085201"/>
    <w:rsid w:val="00085703"/>
    <w:rsid w:val="00085F05"/>
    <w:rsid w:val="00085FD5"/>
    <w:rsid w:val="000A51B5"/>
    <w:rsid w:val="000A6584"/>
    <w:rsid w:val="000B432F"/>
    <w:rsid w:val="000B51C1"/>
    <w:rsid w:val="000B7EFA"/>
    <w:rsid w:val="000C152B"/>
    <w:rsid w:val="000C6CAB"/>
    <w:rsid w:val="000C76CE"/>
    <w:rsid w:val="000C7861"/>
    <w:rsid w:val="000D44DB"/>
    <w:rsid w:val="000D47A9"/>
    <w:rsid w:val="000D7049"/>
    <w:rsid w:val="000E0869"/>
    <w:rsid w:val="000E0D2D"/>
    <w:rsid w:val="000F1303"/>
    <w:rsid w:val="000F48DC"/>
    <w:rsid w:val="000F4DBA"/>
    <w:rsid w:val="00105DD9"/>
    <w:rsid w:val="001074DF"/>
    <w:rsid w:val="00111B4D"/>
    <w:rsid w:val="00112600"/>
    <w:rsid w:val="00112B52"/>
    <w:rsid w:val="00113B70"/>
    <w:rsid w:val="001210F2"/>
    <w:rsid w:val="001269BD"/>
    <w:rsid w:val="001351D7"/>
    <w:rsid w:val="0013746A"/>
    <w:rsid w:val="00143AC4"/>
    <w:rsid w:val="00144342"/>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2A83"/>
    <w:rsid w:val="001F3C40"/>
    <w:rsid w:val="001F565C"/>
    <w:rsid w:val="001F5D94"/>
    <w:rsid w:val="002025FC"/>
    <w:rsid w:val="00204350"/>
    <w:rsid w:val="002067A5"/>
    <w:rsid w:val="002106E1"/>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1F3"/>
    <w:rsid w:val="00263B50"/>
    <w:rsid w:val="00270903"/>
    <w:rsid w:val="00271446"/>
    <w:rsid w:val="002718EC"/>
    <w:rsid w:val="00272560"/>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ECC"/>
    <w:rsid w:val="002D39C4"/>
    <w:rsid w:val="002D48B9"/>
    <w:rsid w:val="002D74AE"/>
    <w:rsid w:val="002D7AC9"/>
    <w:rsid w:val="002E4CDC"/>
    <w:rsid w:val="002F0B15"/>
    <w:rsid w:val="002F4699"/>
    <w:rsid w:val="002F69AF"/>
    <w:rsid w:val="002F7DE1"/>
    <w:rsid w:val="00303479"/>
    <w:rsid w:val="00310988"/>
    <w:rsid w:val="0031664A"/>
    <w:rsid w:val="003247D8"/>
    <w:rsid w:val="00324AD1"/>
    <w:rsid w:val="003340BC"/>
    <w:rsid w:val="0033487B"/>
    <w:rsid w:val="00335D59"/>
    <w:rsid w:val="00347857"/>
    <w:rsid w:val="00347D00"/>
    <w:rsid w:val="00354F3E"/>
    <w:rsid w:val="00371778"/>
    <w:rsid w:val="00390A16"/>
    <w:rsid w:val="00397732"/>
    <w:rsid w:val="003A004D"/>
    <w:rsid w:val="003A2658"/>
    <w:rsid w:val="003B1B6F"/>
    <w:rsid w:val="003B5279"/>
    <w:rsid w:val="003B5E88"/>
    <w:rsid w:val="003B6581"/>
    <w:rsid w:val="003B7090"/>
    <w:rsid w:val="003B77C7"/>
    <w:rsid w:val="003C3850"/>
    <w:rsid w:val="003C58D8"/>
    <w:rsid w:val="003E07D4"/>
    <w:rsid w:val="003E3066"/>
    <w:rsid w:val="003F5EA4"/>
    <w:rsid w:val="003F7AA5"/>
    <w:rsid w:val="00401755"/>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4DB5"/>
    <w:rsid w:val="00463407"/>
    <w:rsid w:val="004709BB"/>
    <w:rsid w:val="00471A88"/>
    <w:rsid w:val="0047317A"/>
    <w:rsid w:val="00473B7E"/>
    <w:rsid w:val="0047551C"/>
    <w:rsid w:val="00477648"/>
    <w:rsid w:val="00480FD1"/>
    <w:rsid w:val="0048664E"/>
    <w:rsid w:val="00487DF7"/>
    <w:rsid w:val="0049793F"/>
    <w:rsid w:val="00497AE1"/>
    <w:rsid w:val="00497FE8"/>
    <w:rsid w:val="004A2EF1"/>
    <w:rsid w:val="004A79CE"/>
    <w:rsid w:val="004B44EF"/>
    <w:rsid w:val="004B6074"/>
    <w:rsid w:val="004C170E"/>
    <w:rsid w:val="004C563C"/>
    <w:rsid w:val="004C7A06"/>
    <w:rsid w:val="004D3CBD"/>
    <w:rsid w:val="004D568D"/>
    <w:rsid w:val="004D7DFB"/>
    <w:rsid w:val="004E0C47"/>
    <w:rsid w:val="004E1230"/>
    <w:rsid w:val="004E4202"/>
    <w:rsid w:val="004F2B6D"/>
    <w:rsid w:val="004F492A"/>
    <w:rsid w:val="004F6136"/>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356C"/>
    <w:rsid w:val="00566A79"/>
    <w:rsid w:val="0056780C"/>
    <w:rsid w:val="00567C78"/>
    <w:rsid w:val="00567EE1"/>
    <w:rsid w:val="00575AC5"/>
    <w:rsid w:val="005774E4"/>
    <w:rsid w:val="00587AC2"/>
    <w:rsid w:val="005908F7"/>
    <w:rsid w:val="005913DB"/>
    <w:rsid w:val="00591A18"/>
    <w:rsid w:val="00594132"/>
    <w:rsid w:val="00594B24"/>
    <w:rsid w:val="005950C0"/>
    <w:rsid w:val="005A070B"/>
    <w:rsid w:val="005A0F80"/>
    <w:rsid w:val="005A1038"/>
    <w:rsid w:val="005A1D97"/>
    <w:rsid w:val="005A22E6"/>
    <w:rsid w:val="005A4843"/>
    <w:rsid w:val="005B6311"/>
    <w:rsid w:val="005B6B28"/>
    <w:rsid w:val="005B7BC7"/>
    <w:rsid w:val="005C0198"/>
    <w:rsid w:val="005C5DF5"/>
    <w:rsid w:val="005D14C4"/>
    <w:rsid w:val="005D1F8D"/>
    <w:rsid w:val="005D3232"/>
    <w:rsid w:val="005D4E3E"/>
    <w:rsid w:val="005D6ED5"/>
    <w:rsid w:val="005D71B0"/>
    <w:rsid w:val="005E4F4B"/>
    <w:rsid w:val="005E50C2"/>
    <w:rsid w:val="005E5113"/>
    <w:rsid w:val="005E5A9E"/>
    <w:rsid w:val="005E5C2D"/>
    <w:rsid w:val="005E6865"/>
    <w:rsid w:val="005F070F"/>
    <w:rsid w:val="005F1081"/>
    <w:rsid w:val="005F1FF0"/>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1C11"/>
    <w:rsid w:val="0068328B"/>
    <w:rsid w:val="006854D9"/>
    <w:rsid w:val="00685CA6"/>
    <w:rsid w:val="00686D0B"/>
    <w:rsid w:val="00690FEA"/>
    <w:rsid w:val="00691070"/>
    <w:rsid w:val="00691A18"/>
    <w:rsid w:val="00696458"/>
    <w:rsid w:val="006A0156"/>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560F9"/>
    <w:rsid w:val="007610FC"/>
    <w:rsid w:val="00770704"/>
    <w:rsid w:val="007722FE"/>
    <w:rsid w:val="00772FB0"/>
    <w:rsid w:val="00773132"/>
    <w:rsid w:val="00773705"/>
    <w:rsid w:val="007770A8"/>
    <w:rsid w:val="00780AD1"/>
    <w:rsid w:val="00786B15"/>
    <w:rsid w:val="007908A9"/>
    <w:rsid w:val="00790A01"/>
    <w:rsid w:val="00792922"/>
    <w:rsid w:val="0079375C"/>
    <w:rsid w:val="00794348"/>
    <w:rsid w:val="00795D4B"/>
    <w:rsid w:val="007A00E7"/>
    <w:rsid w:val="007A3BFE"/>
    <w:rsid w:val="007B168A"/>
    <w:rsid w:val="007B32CD"/>
    <w:rsid w:val="007B5479"/>
    <w:rsid w:val="007E2DBB"/>
    <w:rsid w:val="007E352A"/>
    <w:rsid w:val="007E5EF0"/>
    <w:rsid w:val="007E6811"/>
    <w:rsid w:val="007E6D04"/>
    <w:rsid w:val="007F0C4D"/>
    <w:rsid w:val="007F700F"/>
    <w:rsid w:val="007F706B"/>
    <w:rsid w:val="008047A2"/>
    <w:rsid w:val="00815053"/>
    <w:rsid w:val="00815597"/>
    <w:rsid w:val="00815908"/>
    <w:rsid w:val="00817F47"/>
    <w:rsid w:val="0082232D"/>
    <w:rsid w:val="00830624"/>
    <w:rsid w:val="00833658"/>
    <w:rsid w:val="0083397F"/>
    <w:rsid w:val="00836062"/>
    <w:rsid w:val="008374E5"/>
    <w:rsid w:val="0083757D"/>
    <w:rsid w:val="008419FF"/>
    <w:rsid w:val="00842045"/>
    <w:rsid w:val="0084277D"/>
    <w:rsid w:val="0084325D"/>
    <w:rsid w:val="00847DF5"/>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15C9"/>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3224"/>
    <w:rsid w:val="00914B1A"/>
    <w:rsid w:val="0091724B"/>
    <w:rsid w:val="00917F7F"/>
    <w:rsid w:val="0092086F"/>
    <w:rsid w:val="00920C9E"/>
    <w:rsid w:val="009235FA"/>
    <w:rsid w:val="00945468"/>
    <w:rsid w:val="009553EA"/>
    <w:rsid w:val="00956BE0"/>
    <w:rsid w:val="00967150"/>
    <w:rsid w:val="009717EA"/>
    <w:rsid w:val="00971915"/>
    <w:rsid w:val="009737C1"/>
    <w:rsid w:val="00976BB5"/>
    <w:rsid w:val="009830D7"/>
    <w:rsid w:val="00990501"/>
    <w:rsid w:val="00992B23"/>
    <w:rsid w:val="00994AA1"/>
    <w:rsid w:val="009958E1"/>
    <w:rsid w:val="00995A25"/>
    <w:rsid w:val="009A23A5"/>
    <w:rsid w:val="009A60E7"/>
    <w:rsid w:val="009A7759"/>
    <w:rsid w:val="009B00A7"/>
    <w:rsid w:val="009B06E5"/>
    <w:rsid w:val="009B6C94"/>
    <w:rsid w:val="009B7BC5"/>
    <w:rsid w:val="009C0453"/>
    <w:rsid w:val="009C5FF2"/>
    <w:rsid w:val="009C6754"/>
    <w:rsid w:val="009C68CA"/>
    <w:rsid w:val="009D150E"/>
    <w:rsid w:val="009D3C27"/>
    <w:rsid w:val="009E1504"/>
    <w:rsid w:val="00A013B0"/>
    <w:rsid w:val="00A033EB"/>
    <w:rsid w:val="00A061AB"/>
    <w:rsid w:val="00A11E93"/>
    <w:rsid w:val="00A12119"/>
    <w:rsid w:val="00A128F9"/>
    <w:rsid w:val="00A1458A"/>
    <w:rsid w:val="00A1738F"/>
    <w:rsid w:val="00A20E2F"/>
    <w:rsid w:val="00A25C5C"/>
    <w:rsid w:val="00A31366"/>
    <w:rsid w:val="00A31717"/>
    <w:rsid w:val="00A36BE4"/>
    <w:rsid w:val="00A41139"/>
    <w:rsid w:val="00A42287"/>
    <w:rsid w:val="00A423CB"/>
    <w:rsid w:val="00A42D1A"/>
    <w:rsid w:val="00A6128D"/>
    <w:rsid w:val="00A6415C"/>
    <w:rsid w:val="00A65575"/>
    <w:rsid w:val="00A714A1"/>
    <w:rsid w:val="00A8597A"/>
    <w:rsid w:val="00A91BA6"/>
    <w:rsid w:val="00A92A4F"/>
    <w:rsid w:val="00A9613E"/>
    <w:rsid w:val="00AA0EF6"/>
    <w:rsid w:val="00AA1563"/>
    <w:rsid w:val="00AA43FA"/>
    <w:rsid w:val="00AA584D"/>
    <w:rsid w:val="00AA73C6"/>
    <w:rsid w:val="00AB01F8"/>
    <w:rsid w:val="00AB1550"/>
    <w:rsid w:val="00AB1C1A"/>
    <w:rsid w:val="00AB265E"/>
    <w:rsid w:val="00AB660A"/>
    <w:rsid w:val="00AB7FFA"/>
    <w:rsid w:val="00AC04E6"/>
    <w:rsid w:val="00AC61DD"/>
    <w:rsid w:val="00AC70EE"/>
    <w:rsid w:val="00AD3CD1"/>
    <w:rsid w:val="00AD7075"/>
    <w:rsid w:val="00AF2175"/>
    <w:rsid w:val="00AF3C3C"/>
    <w:rsid w:val="00B00955"/>
    <w:rsid w:val="00B00AB5"/>
    <w:rsid w:val="00B14584"/>
    <w:rsid w:val="00B20701"/>
    <w:rsid w:val="00B22B7E"/>
    <w:rsid w:val="00B26B8C"/>
    <w:rsid w:val="00B31914"/>
    <w:rsid w:val="00B36620"/>
    <w:rsid w:val="00B36D13"/>
    <w:rsid w:val="00B36DDC"/>
    <w:rsid w:val="00B40034"/>
    <w:rsid w:val="00B41B80"/>
    <w:rsid w:val="00B46411"/>
    <w:rsid w:val="00B46AF4"/>
    <w:rsid w:val="00B46F1C"/>
    <w:rsid w:val="00B47201"/>
    <w:rsid w:val="00B5360B"/>
    <w:rsid w:val="00B5422C"/>
    <w:rsid w:val="00B55CF9"/>
    <w:rsid w:val="00B5694B"/>
    <w:rsid w:val="00B74438"/>
    <w:rsid w:val="00B7644F"/>
    <w:rsid w:val="00B86157"/>
    <w:rsid w:val="00B87A1E"/>
    <w:rsid w:val="00B90533"/>
    <w:rsid w:val="00B91FE2"/>
    <w:rsid w:val="00B95385"/>
    <w:rsid w:val="00B97CE4"/>
    <w:rsid w:val="00BA0176"/>
    <w:rsid w:val="00BA4811"/>
    <w:rsid w:val="00BA6AAC"/>
    <w:rsid w:val="00BB6040"/>
    <w:rsid w:val="00BC09D5"/>
    <w:rsid w:val="00BC1DA9"/>
    <w:rsid w:val="00BC2C35"/>
    <w:rsid w:val="00BC37DD"/>
    <w:rsid w:val="00BC4DC6"/>
    <w:rsid w:val="00BC560A"/>
    <w:rsid w:val="00BC57C0"/>
    <w:rsid w:val="00BD1A9C"/>
    <w:rsid w:val="00BD1C50"/>
    <w:rsid w:val="00BD4FCF"/>
    <w:rsid w:val="00BE131E"/>
    <w:rsid w:val="00BE21C9"/>
    <w:rsid w:val="00BF01F2"/>
    <w:rsid w:val="00BF2D86"/>
    <w:rsid w:val="00BF2FF2"/>
    <w:rsid w:val="00BF45A1"/>
    <w:rsid w:val="00BF5686"/>
    <w:rsid w:val="00C009D7"/>
    <w:rsid w:val="00C03F42"/>
    <w:rsid w:val="00C10D9A"/>
    <w:rsid w:val="00C148D4"/>
    <w:rsid w:val="00C1495B"/>
    <w:rsid w:val="00C23588"/>
    <w:rsid w:val="00C24431"/>
    <w:rsid w:val="00C27286"/>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4AD3"/>
    <w:rsid w:val="00C75154"/>
    <w:rsid w:val="00C768CF"/>
    <w:rsid w:val="00C80133"/>
    <w:rsid w:val="00C81D1F"/>
    <w:rsid w:val="00C84FCC"/>
    <w:rsid w:val="00C9211B"/>
    <w:rsid w:val="00C933F4"/>
    <w:rsid w:val="00C95B24"/>
    <w:rsid w:val="00C97C99"/>
    <w:rsid w:val="00CA775E"/>
    <w:rsid w:val="00CB2E56"/>
    <w:rsid w:val="00CB353C"/>
    <w:rsid w:val="00CB3FEC"/>
    <w:rsid w:val="00CC3D2C"/>
    <w:rsid w:val="00CC3DE9"/>
    <w:rsid w:val="00CD0316"/>
    <w:rsid w:val="00CD17C2"/>
    <w:rsid w:val="00CD2B97"/>
    <w:rsid w:val="00CE15E5"/>
    <w:rsid w:val="00CE2F43"/>
    <w:rsid w:val="00CE480C"/>
    <w:rsid w:val="00CE56EE"/>
    <w:rsid w:val="00CF0E1B"/>
    <w:rsid w:val="00CF11E9"/>
    <w:rsid w:val="00D00462"/>
    <w:rsid w:val="00D00F69"/>
    <w:rsid w:val="00D01190"/>
    <w:rsid w:val="00D011C8"/>
    <w:rsid w:val="00D10D7A"/>
    <w:rsid w:val="00D12B17"/>
    <w:rsid w:val="00D1341E"/>
    <w:rsid w:val="00D1716F"/>
    <w:rsid w:val="00D17B34"/>
    <w:rsid w:val="00D229A6"/>
    <w:rsid w:val="00D24D4C"/>
    <w:rsid w:val="00D316E2"/>
    <w:rsid w:val="00D363A5"/>
    <w:rsid w:val="00D37099"/>
    <w:rsid w:val="00D436B2"/>
    <w:rsid w:val="00D47390"/>
    <w:rsid w:val="00D47DFE"/>
    <w:rsid w:val="00D53122"/>
    <w:rsid w:val="00D54A28"/>
    <w:rsid w:val="00D55C25"/>
    <w:rsid w:val="00D57C15"/>
    <w:rsid w:val="00D63B07"/>
    <w:rsid w:val="00D63EF2"/>
    <w:rsid w:val="00D65434"/>
    <w:rsid w:val="00D67315"/>
    <w:rsid w:val="00D769FB"/>
    <w:rsid w:val="00D77259"/>
    <w:rsid w:val="00D77FC9"/>
    <w:rsid w:val="00D826CD"/>
    <w:rsid w:val="00D859FE"/>
    <w:rsid w:val="00D86F00"/>
    <w:rsid w:val="00D9150B"/>
    <w:rsid w:val="00D96361"/>
    <w:rsid w:val="00D97869"/>
    <w:rsid w:val="00DA13AC"/>
    <w:rsid w:val="00DA41D5"/>
    <w:rsid w:val="00DA79B1"/>
    <w:rsid w:val="00DC11B2"/>
    <w:rsid w:val="00DC33BA"/>
    <w:rsid w:val="00DD0CB3"/>
    <w:rsid w:val="00DD17E5"/>
    <w:rsid w:val="00DD2AE4"/>
    <w:rsid w:val="00DD317E"/>
    <w:rsid w:val="00DD4F31"/>
    <w:rsid w:val="00DE0A65"/>
    <w:rsid w:val="00DE46C6"/>
    <w:rsid w:val="00DF11D7"/>
    <w:rsid w:val="00DF6AC2"/>
    <w:rsid w:val="00DF7D70"/>
    <w:rsid w:val="00E002E2"/>
    <w:rsid w:val="00E01845"/>
    <w:rsid w:val="00E02CF6"/>
    <w:rsid w:val="00E03014"/>
    <w:rsid w:val="00E064C6"/>
    <w:rsid w:val="00E127A5"/>
    <w:rsid w:val="00E20C9C"/>
    <w:rsid w:val="00E22815"/>
    <w:rsid w:val="00E24319"/>
    <w:rsid w:val="00E2747B"/>
    <w:rsid w:val="00E27890"/>
    <w:rsid w:val="00E35844"/>
    <w:rsid w:val="00E35CC5"/>
    <w:rsid w:val="00E36374"/>
    <w:rsid w:val="00E448EB"/>
    <w:rsid w:val="00E46778"/>
    <w:rsid w:val="00E46C41"/>
    <w:rsid w:val="00E5669E"/>
    <w:rsid w:val="00E56A81"/>
    <w:rsid w:val="00E57B02"/>
    <w:rsid w:val="00E77455"/>
    <w:rsid w:val="00E77DD0"/>
    <w:rsid w:val="00E8070C"/>
    <w:rsid w:val="00E86D8F"/>
    <w:rsid w:val="00E91F53"/>
    <w:rsid w:val="00E96C0A"/>
    <w:rsid w:val="00EA2276"/>
    <w:rsid w:val="00EA4CAE"/>
    <w:rsid w:val="00EB1A31"/>
    <w:rsid w:val="00EB46FC"/>
    <w:rsid w:val="00EB7D0F"/>
    <w:rsid w:val="00EC0302"/>
    <w:rsid w:val="00EC7A0B"/>
    <w:rsid w:val="00ED123A"/>
    <w:rsid w:val="00ED398B"/>
    <w:rsid w:val="00ED5F71"/>
    <w:rsid w:val="00EE309C"/>
    <w:rsid w:val="00EE4B5B"/>
    <w:rsid w:val="00EE4E48"/>
    <w:rsid w:val="00EE7B98"/>
    <w:rsid w:val="00EF2B13"/>
    <w:rsid w:val="00EF39F8"/>
    <w:rsid w:val="00F03AB0"/>
    <w:rsid w:val="00F04A4B"/>
    <w:rsid w:val="00F06976"/>
    <w:rsid w:val="00F107CB"/>
    <w:rsid w:val="00F1161D"/>
    <w:rsid w:val="00F133A1"/>
    <w:rsid w:val="00F16A39"/>
    <w:rsid w:val="00F17E61"/>
    <w:rsid w:val="00F20719"/>
    <w:rsid w:val="00F22839"/>
    <w:rsid w:val="00F22B91"/>
    <w:rsid w:val="00F25AED"/>
    <w:rsid w:val="00F25D4D"/>
    <w:rsid w:val="00F263CF"/>
    <w:rsid w:val="00F2662A"/>
    <w:rsid w:val="00F27037"/>
    <w:rsid w:val="00F30692"/>
    <w:rsid w:val="00F32BAE"/>
    <w:rsid w:val="00F4330C"/>
    <w:rsid w:val="00F51CE6"/>
    <w:rsid w:val="00F54C10"/>
    <w:rsid w:val="00F54EA5"/>
    <w:rsid w:val="00F57DD9"/>
    <w:rsid w:val="00F70924"/>
    <w:rsid w:val="00F7591A"/>
    <w:rsid w:val="00F80B86"/>
    <w:rsid w:val="00F81190"/>
    <w:rsid w:val="00F8448F"/>
    <w:rsid w:val="00F906A9"/>
    <w:rsid w:val="00F93484"/>
    <w:rsid w:val="00F96462"/>
    <w:rsid w:val="00F97D05"/>
    <w:rsid w:val="00FA2802"/>
    <w:rsid w:val="00FA4FF4"/>
    <w:rsid w:val="00FB2E2F"/>
    <w:rsid w:val="00FB2EA5"/>
    <w:rsid w:val="00FB3CE7"/>
    <w:rsid w:val="00FB5E05"/>
    <w:rsid w:val="00FC064E"/>
    <w:rsid w:val="00FC0EFC"/>
    <w:rsid w:val="00FC2F2A"/>
    <w:rsid w:val="00FC4E46"/>
    <w:rsid w:val="00FD0F57"/>
    <w:rsid w:val="00FD3FA2"/>
    <w:rsid w:val="00FD6DB3"/>
    <w:rsid w:val="00FE06BE"/>
    <w:rsid w:val="00FE2BCA"/>
    <w:rsid w:val="00FE5822"/>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5CC74"/>
  <w15:docId w15:val="{9745FC30-95E2-2649-974A-E8A91582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486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0428253">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395667856">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13183079">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27209358">
      <w:bodyDiv w:val="1"/>
      <w:marLeft w:val="0"/>
      <w:marRight w:val="0"/>
      <w:marTop w:val="0"/>
      <w:marBottom w:val="0"/>
      <w:divBdr>
        <w:top w:val="none" w:sz="0" w:space="0" w:color="auto"/>
        <w:left w:val="none" w:sz="0" w:space="0" w:color="auto"/>
        <w:bottom w:val="none" w:sz="0" w:space="0" w:color="auto"/>
        <w:right w:val="none" w:sz="0" w:space="0" w:color="auto"/>
      </w:divBdr>
      <w:divsChild>
        <w:div w:id="1462504207">
          <w:marLeft w:val="0"/>
          <w:marRight w:val="0"/>
          <w:marTop w:val="0"/>
          <w:marBottom w:val="0"/>
          <w:divBdr>
            <w:top w:val="none" w:sz="0" w:space="0" w:color="auto"/>
            <w:left w:val="none" w:sz="0" w:space="0" w:color="auto"/>
            <w:bottom w:val="none" w:sz="0" w:space="0" w:color="auto"/>
            <w:right w:val="none" w:sz="0" w:space="0" w:color="auto"/>
          </w:divBdr>
        </w:div>
        <w:div w:id="1168252508">
          <w:marLeft w:val="0"/>
          <w:marRight w:val="0"/>
          <w:marTop w:val="0"/>
          <w:marBottom w:val="0"/>
          <w:divBdr>
            <w:top w:val="none" w:sz="0" w:space="0" w:color="auto"/>
            <w:left w:val="none" w:sz="0" w:space="0" w:color="auto"/>
            <w:bottom w:val="none" w:sz="0" w:space="0" w:color="auto"/>
            <w:right w:val="none" w:sz="0" w:space="0" w:color="auto"/>
          </w:divBdr>
        </w:div>
        <w:div w:id="811753375">
          <w:marLeft w:val="0"/>
          <w:marRight w:val="0"/>
          <w:marTop w:val="0"/>
          <w:marBottom w:val="0"/>
          <w:divBdr>
            <w:top w:val="none" w:sz="0" w:space="0" w:color="auto"/>
            <w:left w:val="none" w:sz="0" w:space="0" w:color="auto"/>
            <w:bottom w:val="none" w:sz="0" w:space="0" w:color="auto"/>
            <w:right w:val="none" w:sz="0" w:space="0" w:color="auto"/>
          </w:divBdr>
        </w:div>
      </w:divsChild>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1666966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623858">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awards.eu/winner_year/2018" TargetMode="External"/><Relationship Id="rId18" Type="http://schemas.openxmlformats.org/officeDocument/2006/relationships/hyperlink" Target="http://ec.europa.eu/commission/2014-2019/navracsics_en" TargetMode="External"/><Relationship Id="rId26" Type="http://schemas.openxmlformats.org/officeDocument/2006/relationships/hyperlink" Target="http://www.europanostra.org/our-work/policy/european-year-cultural-heritage/" TargetMode="External"/><Relationship Id="rId3" Type="http://schemas.openxmlformats.org/officeDocument/2006/relationships/styles" Target="styles.xml"/><Relationship Id="rId21" Type="http://schemas.openxmlformats.org/officeDocument/2006/relationships/hyperlink" Target="http://www.bukovickabanja.co.rs" TargetMode="External"/><Relationship Id="rId7" Type="http://schemas.openxmlformats.org/officeDocument/2006/relationships/endnotes" Target="endnotes.xml"/><Relationship Id="rId12" Type="http://schemas.openxmlformats.org/officeDocument/2006/relationships/hyperlink" Target="tel:%2B32%202%202967083" TargetMode="External"/><Relationship Id="rId17" Type="http://schemas.openxmlformats.org/officeDocument/2006/relationships/hyperlink" Target="http://ec.europa.eu/programmes/creative-europe/index_en.htm" TargetMode="External"/><Relationship Id="rId25" Type="http://schemas.openxmlformats.org/officeDocument/2006/relationships/hyperlink" Target="http://www.europanostra.org/" TargetMode="External"/><Relationship Id="rId2" Type="http://schemas.openxmlformats.org/officeDocument/2006/relationships/numbering" Target="numbering.xml"/><Relationship Id="rId16" Type="http://schemas.openxmlformats.org/officeDocument/2006/relationships/hyperlink" Target="https://drive.google.com/drive/folders/1ZytiljzJusybCo-qcK9e7zROx3ksyIR3" TargetMode="External"/><Relationship Id="rId20" Type="http://schemas.openxmlformats.org/officeDocument/2006/relationships/hyperlink" Target="http://europanostraserbia.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an-cultural-heritage-summit.eu/events/european-heritage-awards-ceremony?title=European%20Heritage%20Awards%20Ceremony&amp;card=3311" TargetMode="External"/><Relationship Id="rId24" Type="http://schemas.openxmlformats.org/officeDocument/2006/relationships/hyperlink" Target="http://www.europanostra.org/heritage-awards/" TargetMode="Externa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s://flu.bg.ac.r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uropa.eu/cultural-heritag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lickr.com/photos/europanostra/albums/72157694515957994" TargetMode="External"/><Relationship Id="rId22" Type="http://schemas.openxmlformats.org/officeDocument/2006/relationships/hyperlink" Target="http://www.pzzzsk.rs" TargetMode="External"/><Relationship Id="rId27" Type="http://schemas.openxmlformats.org/officeDocument/2006/relationships/hyperlink" Target="http://ec.europa.eu/programmes/creative-europe/index_en.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B48C-E1AB-46F5-AE08-5D00EA1F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947</TotalTime>
  <Pages>5</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20774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98</cp:revision>
  <cp:lastPrinted>2018-04-23T13:03:00Z</cp:lastPrinted>
  <dcterms:created xsi:type="dcterms:W3CDTF">2018-04-04T10:11:00Z</dcterms:created>
  <dcterms:modified xsi:type="dcterms:W3CDTF">2018-05-14T09:54:00Z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