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17" w:rsidRPr="009663AF" w:rsidRDefault="00FD3617">
      <w:pPr>
        <w:widowControl w:val="0"/>
        <w:pBdr>
          <w:top w:val="nil"/>
          <w:left w:val="nil"/>
          <w:bottom w:val="nil"/>
          <w:right w:val="nil"/>
          <w:between w:val="nil"/>
        </w:pBdr>
        <w:spacing w:line="276" w:lineRule="auto"/>
        <w:rPr>
          <w:color w:val="000000"/>
          <w:lang w:val="ro-RO"/>
        </w:rPr>
      </w:pPr>
    </w:p>
    <w:tbl>
      <w:tblPr>
        <w:tblStyle w:val="a9"/>
        <w:tblW w:w="10184" w:type="dxa"/>
        <w:tblInd w:w="-176" w:type="dxa"/>
        <w:tblLayout w:type="fixed"/>
        <w:tblLook w:val="0000" w:firstRow="0" w:lastRow="0" w:firstColumn="0" w:lastColumn="0" w:noHBand="0" w:noVBand="0"/>
      </w:tblPr>
      <w:tblGrid>
        <w:gridCol w:w="4394"/>
        <w:gridCol w:w="5790"/>
      </w:tblGrid>
      <w:tr w:rsidR="00FD3617">
        <w:tc>
          <w:tcPr>
            <w:tcW w:w="4394" w:type="dxa"/>
          </w:tcPr>
          <w:p w:rsidR="00FD3617" w:rsidRDefault="00FD3617">
            <w:pPr>
              <w:rPr>
                <w:b/>
                <w:sz w:val="28"/>
                <w:szCs w:val="28"/>
              </w:rPr>
            </w:pPr>
          </w:p>
          <w:p w:rsidR="00FD3617" w:rsidRDefault="0059192B">
            <w:pPr>
              <w:rPr>
                <w:b/>
                <w:sz w:val="20"/>
                <w:szCs w:val="20"/>
              </w:rPr>
            </w:pPr>
            <w:r>
              <w:rPr>
                <w:b/>
                <w:noProof/>
                <w:sz w:val="28"/>
                <w:szCs w:val="28"/>
                <w:lang w:val="pt-PT" w:eastAsia="pt-PT"/>
              </w:rPr>
              <w:drawing>
                <wp:inline distT="0" distB="0" distL="0" distR="0">
                  <wp:extent cx="1686122" cy="540000"/>
                  <wp:effectExtent l="0" t="0" r="0" b="0"/>
                  <wp:docPr id="11"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8"/>
                          <a:srcRect/>
                          <a:stretch>
                            <a:fillRect/>
                          </a:stretch>
                        </pic:blipFill>
                        <pic:spPr>
                          <a:xfrm>
                            <a:off x="0" y="0"/>
                            <a:ext cx="1686122" cy="540000"/>
                          </a:xfrm>
                          <a:prstGeom prst="rect">
                            <a:avLst/>
                          </a:prstGeom>
                          <a:ln/>
                        </pic:spPr>
                      </pic:pic>
                    </a:graphicData>
                  </a:graphic>
                </wp:inline>
              </w:drawing>
            </w:r>
          </w:p>
          <w:p w:rsidR="00FD3617" w:rsidRDefault="00FD3617">
            <w:pPr>
              <w:jc w:val="center"/>
              <w:rPr>
                <w:sz w:val="20"/>
                <w:szCs w:val="20"/>
              </w:rPr>
            </w:pPr>
          </w:p>
          <w:p w:rsidR="00FD3617" w:rsidRDefault="00FD3617">
            <w:pPr>
              <w:jc w:val="center"/>
              <w:rPr>
                <w:b/>
                <w:color w:val="FF0000"/>
                <w:sz w:val="24"/>
                <w:szCs w:val="24"/>
                <w:u w:val="single"/>
              </w:rPr>
            </w:pPr>
          </w:p>
          <w:p w:rsidR="00FD3617" w:rsidRDefault="00FD3617">
            <w:pPr>
              <w:rPr>
                <w:b/>
                <w:sz w:val="24"/>
                <w:szCs w:val="24"/>
              </w:rPr>
            </w:pPr>
          </w:p>
        </w:tc>
        <w:tc>
          <w:tcPr>
            <w:tcW w:w="5790" w:type="dxa"/>
          </w:tcPr>
          <w:p w:rsidR="00FD3617" w:rsidRDefault="0059192B">
            <w:pPr>
              <w:jc w:val="right"/>
              <w:rPr>
                <w:b/>
                <w:sz w:val="20"/>
                <w:szCs w:val="20"/>
              </w:rPr>
            </w:pPr>
            <w:r>
              <w:rPr>
                <w:b/>
                <w:noProof/>
                <w:color w:val="002060"/>
                <w:lang w:val="pt-PT" w:eastAsia="pt-PT"/>
              </w:rPr>
              <w:drawing>
                <wp:inline distT="0" distB="0" distL="0" distR="0">
                  <wp:extent cx="818526" cy="1296000"/>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rsidR="002768E8" w:rsidRPr="002768E8" w:rsidRDefault="002768E8">
      <w:pPr>
        <w:pBdr>
          <w:top w:val="nil"/>
          <w:left w:val="nil"/>
          <w:bottom w:val="nil"/>
          <w:right w:val="nil"/>
          <w:between w:val="nil"/>
        </w:pBdr>
        <w:spacing w:line="312" w:lineRule="auto"/>
        <w:jc w:val="center"/>
        <w:rPr>
          <w:b/>
          <w:color w:val="A6A6A6" w:themeColor="background1" w:themeShade="A6"/>
          <w:sz w:val="20"/>
          <w:szCs w:val="20"/>
        </w:rPr>
      </w:pPr>
      <w:bookmarkStart w:id="0" w:name="_heading=h.df3iqql04d98" w:colFirst="0" w:colLast="0"/>
      <w:bookmarkEnd w:id="0"/>
    </w:p>
    <w:p w:rsidR="00FD3617" w:rsidRPr="000F7B17" w:rsidRDefault="002768E8">
      <w:pPr>
        <w:pBdr>
          <w:top w:val="nil"/>
          <w:left w:val="nil"/>
          <w:bottom w:val="nil"/>
          <w:right w:val="nil"/>
          <w:between w:val="nil"/>
        </w:pBdr>
        <w:spacing w:line="312" w:lineRule="auto"/>
        <w:jc w:val="center"/>
        <w:rPr>
          <w:b/>
          <w:color w:val="000000"/>
          <w:sz w:val="24"/>
          <w:szCs w:val="24"/>
          <w:lang w:val="pt-PT"/>
        </w:rPr>
      </w:pPr>
      <w:r w:rsidRPr="000F7B17">
        <w:rPr>
          <w:b/>
          <w:color w:val="000000"/>
          <w:sz w:val="24"/>
          <w:szCs w:val="24"/>
          <w:lang w:val="pt-PT"/>
        </w:rPr>
        <w:t>COMUNICAT DE PRESĂ</w:t>
      </w:r>
    </w:p>
    <w:p w:rsidR="002768E8" w:rsidRPr="002768E8" w:rsidRDefault="002768E8" w:rsidP="002768E8">
      <w:pPr>
        <w:pBdr>
          <w:top w:val="nil"/>
          <w:left w:val="nil"/>
          <w:bottom w:val="nil"/>
          <w:right w:val="nil"/>
          <w:between w:val="nil"/>
        </w:pBdr>
        <w:spacing w:line="312" w:lineRule="auto"/>
        <w:jc w:val="center"/>
        <w:rPr>
          <w:b/>
          <w:color w:val="FF0000"/>
          <w:sz w:val="20"/>
          <w:szCs w:val="20"/>
          <w:lang w:val="ro-RO"/>
        </w:rPr>
      </w:pPr>
      <w:bookmarkStart w:id="1" w:name="_heading=h.gjdgxs" w:colFirst="0" w:colLast="0"/>
      <w:bookmarkEnd w:id="1"/>
    </w:p>
    <w:p w:rsidR="002768E8" w:rsidRPr="000F7B17" w:rsidRDefault="002768E8" w:rsidP="00FA28DE">
      <w:pPr>
        <w:pBdr>
          <w:top w:val="nil"/>
          <w:left w:val="nil"/>
          <w:bottom w:val="nil"/>
          <w:right w:val="nil"/>
          <w:between w:val="nil"/>
        </w:pBdr>
        <w:jc w:val="center"/>
        <w:rPr>
          <w:b/>
          <w:color w:val="000000"/>
          <w:sz w:val="24"/>
          <w:szCs w:val="24"/>
          <w:lang w:val="pt-PT"/>
        </w:rPr>
      </w:pPr>
      <w:r w:rsidRPr="000F7B17">
        <w:rPr>
          <w:b/>
          <w:color w:val="000000"/>
          <w:sz w:val="24"/>
          <w:szCs w:val="24"/>
          <w:lang w:val="pt-PT"/>
        </w:rPr>
        <w:t xml:space="preserve">Ambulanța pentru </w:t>
      </w:r>
      <w:r w:rsidR="0082178E" w:rsidRPr="000F7B17">
        <w:rPr>
          <w:b/>
          <w:color w:val="000000"/>
          <w:sz w:val="24"/>
          <w:szCs w:val="24"/>
          <w:lang w:val="pt-PT"/>
        </w:rPr>
        <w:t>m</w:t>
      </w:r>
      <w:r w:rsidRPr="000F7B17">
        <w:rPr>
          <w:b/>
          <w:color w:val="000000"/>
          <w:sz w:val="24"/>
          <w:szCs w:val="24"/>
          <w:lang w:val="pt-PT"/>
        </w:rPr>
        <w:t>onumente</w:t>
      </w:r>
      <w:r w:rsidR="0082178E" w:rsidRPr="000F7B17">
        <w:rPr>
          <w:b/>
          <w:color w:val="000000"/>
          <w:sz w:val="24"/>
          <w:szCs w:val="24"/>
          <w:lang w:val="pt-PT"/>
        </w:rPr>
        <w:t xml:space="preserve"> (România)</w:t>
      </w:r>
      <w:r w:rsidRPr="000F7B17">
        <w:rPr>
          <w:b/>
          <w:color w:val="000000"/>
          <w:sz w:val="24"/>
          <w:szCs w:val="24"/>
          <w:lang w:val="pt-PT"/>
        </w:rPr>
        <w:t xml:space="preserve"> printre câștigătorii</w:t>
      </w:r>
    </w:p>
    <w:p w:rsidR="002768E8" w:rsidRPr="000F7B17" w:rsidRDefault="002768E8" w:rsidP="00FA28DE">
      <w:pPr>
        <w:pBdr>
          <w:top w:val="nil"/>
          <w:left w:val="nil"/>
          <w:bottom w:val="nil"/>
          <w:right w:val="nil"/>
          <w:between w:val="nil"/>
        </w:pBdr>
        <w:jc w:val="center"/>
        <w:rPr>
          <w:b/>
          <w:color w:val="000000"/>
          <w:sz w:val="24"/>
          <w:szCs w:val="24"/>
          <w:lang w:val="pt-PT"/>
        </w:rPr>
      </w:pPr>
      <w:r w:rsidRPr="000F7B17">
        <w:rPr>
          <w:b/>
          <w:color w:val="000000"/>
          <w:sz w:val="24"/>
          <w:szCs w:val="24"/>
          <w:lang w:val="pt-PT"/>
        </w:rPr>
        <w:t>Premiilor Europene pentru Patrimoniu / Premiilor Europ</w:t>
      </w:r>
      <w:r w:rsidR="00B83783" w:rsidRPr="000F7B17">
        <w:rPr>
          <w:b/>
          <w:color w:val="000000"/>
          <w:sz w:val="24"/>
          <w:szCs w:val="24"/>
          <w:lang w:val="pt-PT"/>
        </w:rPr>
        <w:t>a</w:t>
      </w:r>
      <w:r w:rsidRPr="000F7B17">
        <w:rPr>
          <w:b/>
          <w:color w:val="000000"/>
          <w:sz w:val="24"/>
          <w:szCs w:val="24"/>
          <w:lang w:val="pt-PT"/>
        </w:rPr>
        <w:t xml:space="preserve"> Nostra 2020</w:t>
      </w:r>
    </w:p>
    <w:p w:rsidR="002768E8" w:rsidRPr="000F7B17" w:rsidRDefault="002768E8">
      <w:pPr>
        <w:pBdr>
          <w:top w:val="nil"/>
          <w:left w:val="nil"/>
          <w:bottom w:val="nil"/>
          <w:right w:val="nil"/>
          <w:between w:val="nil"/>
        </w:pBdr>
        <w:jc w:val="both"/>
        <w:rPr>
          <w:color w:val="000000"/>
          <w:sz w:val="20"/>
          <w:szCs w:val="20"/>
          <w:lang w:val="pt-PT"/>
        </w:rPr>
      </w:pPr>
    </w:p>
    <w:p w:rsidR="002768E8" w:rsidRPr="000F7B17" w:rsidRDefault="002768E8">
      <w:pPr>
        <w:pBdr>
          <w:top w:val="nil"/>
          <w:left w:val="nil"/>
          <w:bottom w:val="nil"/>
          <w:right w:val="nil"/>
          <w:between w:val="nil"/>
        </w:pBdr>
        <w:jc w:val="both"/>
        <w:rPr>
          <w:color w:val="000000"/>
          <w:sz w:val="20"/>
          <w:szCs w:val="20"/>
          <w:lang w:val="pt-PT"/>
        </w:rPr>
      </w:pPr>
      <w:r w:rsidRPr="000F7B17">
        <w:rPr>
          <w:color w:val="000000"/>
          <w:sz w:val="20"/>
          <w:szCs w:val="20"/>
          <w:lang w:val="pt-PT"/>
        </w:rPr>
        <w:t>Bruxelles / Haga, 7 mai 2020</w:t>
      </w:r>
    </w:p>
    <w:p w:rsidR="002768E8" w:rsidRPr="000F7B17" w:rsidRDefault="002768E8">
      <w:pPr>
        <w:pBdr>
          <w:top w:val="nil"/>
          <w:left w:val="nil"/>
          <w:bottom w:val="nil"/>
          <w:right w:val="nil"/>
          <w:between w:val="nil"/>
        </w:pBdr>
        <w:jc w:val="both"/>
        <w:rPr>
          <w:color w:val="000000"/>
          <w:sz w:val="20"/>
          <w:szCs w:val="20"/>
          <w:lang w:val="pt-PT"/>
        </w:rPr>
      </w:pPr>
    </w:p>
    <w:p w:rsidR="002768E8" w:rsidRPr="000F7B17" w:rsidRDefault="002768E8" w:rsidP="00495F07">
      <w:pPr>
        <w:spacing w:line="276" w:lineRule="auto"/>
        <w:jc w:val="both"/>
        <w:rPr>
          <w:sz w:val="20"/>
          <w:szCs w:val="20"/>
          <w:lang w:val="pt-PT"/>
        </w:rPr>
      </w:pPr>
      <w:r w:rsidRPr="000F7B17">
        <w:rPr>
          <w:sz w:val="20"/>
          <w:szCs w:val="20"/>
          <w:lang w:val="pt-PT"/>
        </w:rPr>
        <w:t xml:space="preserve">În întâmpinarea </w:t>
      </w:r>
      <w:r w:rsidR="00495F07" w:rsidRPr="000F7B17">
        <w:rPr>
          <w:sz w:val="20"/>
          <w:szCs w:val="20"/>
          <w:lang w:val="pt-PT"/>
        </w:rPr>
        <w:t>celebrării</w:t>
      </w:r>
      <w:r w:rsidRPr="000F7B17">
        <w:rPr>
          <w:sz w:val="20"/>
          <w:szCs w:val="20"/>
          <w:lang w:val="pt-PT"/>
        </w:rPr>
        <w:t xml:space="preserve"> de anul acesta a Zilei Europei (9 mai), Comisia Europeană și Euro</w:t>
      </w:r>
      <w:r w:rsidR="00534552" w:rsidRPr="000F7B17">
        <w:rPr>
          <w:sz w:val="20"/>
          <w:szCs w:val="20"/>
          <w:lang w:val="pt-PT"/>
        </w:rPr>
        <w:t xml:space="preserve">pa Nostra sunt mândre </w:t>
      </w:r>
      <w:r w:rsidR="00714FD7" w:rsidRPr="000F7B17">
        <w:rPr>
          <w:sz w:val="20"/>
          <w:szCs w:val="20"/>
          <w:lang w:val="pt-PT"/>
        </w:rPr>
        <w:t>să</w:t>
      </w:r>
      <w:r w:rsidR="00534552">
        <w:rPr>
          <w:sz w:val="20"/>
          <w:szCs w:val="20"/>
          <w:lang w:val="ro-RO"/>
        </w:rPr>
        <w:t xml:space="preserve"> anunțe</w:t>
      </w:r>
      <w:r w:rsidRPr="000F7B17">
        <w:rPr>
          <w:sz w:val="20"/>
          <w:szCs w:val="20"/>
          <w:lang w:val="pt-PT"/>
        </w:rPr>
        <w:t xml:space="preserve"> câștigătorii </w:t>
      </w:r>
      <w:r w:rsidRPr="000F7B17">
        <w:rPr>
          <w:b/>
          <w:sz w:val="20"/>
          <w:szCs w:val="20"/>
          <w:lang w:val="pt-PT"/>
        </w:rPr>
        <w:t>Premiilor Europene pentru Patrimoniu / Premiilor Europ</w:t>
      </w:r>
      <w:r w:rsidR="00B83783" w:rsidRPr="000F7B17">
        <w:rPr>
          <w:b/>
          <w:sz w:val="20"/>
          <w:szCs w:val="20"/>
          <w:lang w:val="pt-PT"/>
        </w:rPr>
        <w:t>a</w:t>
      </w:r>
      <w:r w:rsidRPr="000F7B17">
        <w:rPr>
          <w:b/>
          <w:sz w:val="20"/>
          <w:szCs w:val="20"/>
          <w:lang w:val="pt-PT"/>
        </w:rPr>
        <w:t xml:space="preserve"> Nostra</w:t>
      </w:r>
      <w:r w:rsidRPr="000F7B17">
        <w:rPr>
          <w:sz w:val="20"/>
          <w:szCs w:val="20"/>
          <w:lang w:val="pt-PT"/>
        </w:rPr>
        <w:t xml:space="preserve"> </w:t>
      </w:r>
      <w:r w:rsidRPr="000F7B17">
        <w:rPr>
          <w:b/>
          <w:sz w:val="20"/>
          <w:szCs w:val="20"/>
          <w:lang w:val="pt-PT"/>
        </w:rPr>
        <w:t>2020</w:t>
      </w:r>
      <w:r w:rsidR="00495F07" w:rsidRPr="000F7B17">
        <w:rPr>
          <w:sz w:val="20"/>
          <w:szCs w:val="20"/>
          <w:lang w:val="pt-PT"/>
        </w:rPr>
        <w:t xml:space="preserve">. Cea mai înaltă onoare a Europei în domeniul patrimoniului merge către 21 de </w:t>
      </w:r>
      <w:r w:rsidR="009B32FD" w:rsidRPr="000F7B17">
        <w:rPr>
          <w:sz w:val="20"/>
          <w:szCs w:val="20"/>
          <w:lang w:val="pt-PT"/>
        </w:rPr>
        <w:t>inițiative</w:t>
      </w:r>
      <w:r w:rsidR="00495F07" w:rsidRPr="000F7B17">
        <w:rPr>
          <w:sz w:val="20"/>
          <w:szCs w:val="20"/>
          <w:lang w:val="pt-PT"/>
        </w:rPr>
        <w:t xml:space="preserve"> exemplare din 15 țări europene (mai multe informații despre lista completă a laur</w:t>
      </w:r>
      <w:r w:rsidR="00714FD7" w:rsidRPr="000F7B17">
        <w:rPr>
          <w:sz w:val="20"/>
          <w:szCs w:val="20"/>
          <w:lang w:val="pt-PT"/>
        </w:rPr>
        <w:t>e</w:t>
      </w:r>
      <w:r w:rsidR="00495F07" w:rsidRPr="000F7B17">
        <w:rPr>
          <w:sz w:val="20"/>
          <w:szCs w:val="20"/>
          <w:lang w:val="pt-PT"/>
        </w:rPr>
        <w:t xml:space="preserve">aților se găsesc mai jos). </w:t>
      </w:r>
      <w:r w:rsidR="00495F07" w:rsidRPr="000F7B17">
        <w:rPr>
          <w:b/>
          <w:sz w:val="20"/>
          <w:szCs w:val="20"/>
          <w:lang w:val="pt-PT"/>
        </w:rPr>
        <w:t>Printre câștigătorii de anul acesta se află și Ambulanța pentru Monumente (România)</w:t>
      </w:r>
      <w:r w:rsidR="00495F07" w:rsidRPr="000F7B17">
        <w:rPr>
          <w:sz w:val="20"/>
          <w:szCs w:val="20"/>
          <w:lang w:val="pt-PT"/>
        </w:rPr>
        <w:t xml:space="preserve">, proiect laureat la categoria Educație, Formare și </w:t>
      </w:r>
      <w:r w:rsidR="00604613" w:rsidRPr="000F7B17">
        <w:rPr>
          <w:sz w:val="20"/>
          <w:szCs w:val="20"/>
          <w:lang w:val="pt-PT"/>
        </w:rPr>
        <w:t>Sensibilizare.</w:t>
      </w:r>
    </w:p>
    <w:p w:rsidR="00FD3617" w:rsidRPr="000F7B17" w:rsidRDefault="00FD3617">
      <w:pPr>
        <w:rPr>
          <w:color w:val="000000"/>
          <w:sz w:val="20"/>
          <w:szCs w:val="20"/>
          <w:highlight w:val="white"/>
          <w:lang w:val="pt-PT"/>
        </w:rPr>
      </w:pPr>
    </w:p>
    <w:p w:rsidR="00B83783" w:rsidRPr="000F7B17" w:rsidRDefault="00B83783" w:rsidP="00FA1E4C">
      <w:pPr>
        <w:pBdr>
          <w:top w:val="nil"/>
          <w:left w:val="nil"/>
          <w:bottom w:val="nil"/>
          <w:right w:val="nil"/>
          <w:between w:val="nil"/>
        </w:pBdr>
        <w:spacing w:line="276" w:lineRule="auto"/>
        <w:jc w:val="both"/>
        <w:rPr>
          <w:color w:val="000000"/>
          <w:sz w:val="20"/>
          <w:szCs w:val="20"/>
          <w:lang w:val="pt-PT"/>
        </w:rPr>
      </w:pPr>
      <w:r w:rsidRPr="000F7B17">
        <w:rPr>
          <w:color w:val="000000"/>
          <w:sz w:val="20"/>
          <w:szCs w:val="20"/>
          <w:lang w:val="pt-PT"/>
        </w:rPr>
        <w:t xml:space="preserve">Pasionații de patrimoniu precum și susținărorii acestuia, din Europa </w:t>
      </w:r>
      <w:r w:rsidR="00A53C85" w:rsidRPr="000F7B17">
        <w:rPr>
          <w:color w:val="000000"/>
          <w:sz w:val="20"/>
          <w:szCs w:val="20"/>
          <w:lang w:val="pt-PT"/>
        </w:rPr>
        <w:t>și</w:t>
      </w:r>
      <w:r w:rsidRPr="000F7B17">
        <w:rPr>
          <w:color w:val="000000"/>
          <w:sz w:val="20"/>
          <w:szCs w:val="20"/>
          <w:lang w:val="pt-PT"/>
        </w:rPr>
        <w:t xml:space="preserve"> din lume</w:t>
      </w:r>
      <w:r w:rsidR="00A53C85" w:rsidRPr="000F7B17">
        <w:rPr>
          <w:color w:val="000000"/>
          <w:sz w:val="20"/>
          <w:szCs w:val="20"/>
          <w:lang w:val="pt-PT"/>
        </w:rPr>
        <w:t>a întreagă</w:t>
      </w:r>
      <w:r w:rsidR="00714FD7" w:rsidRPr="000F7B17">
        <w:rPr>
          <w:color w:val="000000"/>
          <w:sz w:val="20"/>
          <w:szCs w:val="20"/>
          <w:lang w:val="pt-PT"/>
        </w:rPr>
        <w:t>,</w:t>
      </w:r>
      <w:r w:rsidRPr="000F7B17">
        <w:rPr>
          <w:color w:val="000000"/>
          <w:sz w:val="20"/>
          <w:szCs w:val="20"/>
          <w:lang w:val="pt-PT"/>
        </w:rPr>
        <w:t xml:space="preserve"> pot </w:t>
      </w:r>
      <w:r w:rsidR="00917046">
        <w:fldChar w:fldCharType="begin"/>
      </w:r>
      <w:r w:rsidR="00917046" w:rsidRPr="000F7B17">
        <w:rPr>
          <w:lang w:val="pt-PT"/>
        </w:rPr>
        <w:instrText xml:space="preserve"> HYPERLINK "http://vote.europanostra.org/" </w:instrText>
      </w:r>
      <w:r w:rsidR="00917046">
        <w:fldChar w:fldCharType="separate"/>
      </w:r>
      <w:r w:rsidRPr="000F7B17">
        <w:rPr>
          <w:rStyle w:val="Hyperlink"/>
          <w:sz w:val="20"/>
          <w:szCs w:val="20"/>
          <w:lang w:val="pt-PT"/>
        </w:rPr>
        <w:t>vota online</w:t>
      </w:r>
      <w:r w:rsidR="00917046">
        <w:rPr>
          <w:rStyle w:val="Hyperlink"/>
          <w:sz w:val="20"/>
          <w:szCs w:val="20"/>
        </w:rPr>
        <w:fldChar w:fldCharType="end"/>
      </w:r>
      <w:r w:rsidRPr="000F7B17">
        <w:rPr>
          <w:color w:val="000000"/>
          <w:sz w:val="20"/>
          <w:szCs w:val="20"/>
          <w:lang w:val="pt-PT"/>
        </w:rPr>
        <w:t xml:space="preserve"> laureații preferați pentru a decide care dintre aceștia v</w:t>
      </w:r>
      <w:r w:rsidR="00714FD7" w:rsidRPr="000F7B17">
        <w:rPr>
          <w:color w:val="000000"/>
          <w:sz w:val="20"/>
          <w:szCs w:val="20"/>
          <w:lang w:val="pt-PT"/>
        </w:rPr>
        <w:t>or</w:t>
      </w:r>
      <w:r w:rsidRPr="000F7B17">
        <w:rPr>
          <w:color w:val="000000"/>
          <w:sz w:val="20"/>
          <w:szCs w:val="20"/>
          <w:lang w:val="pt-PT"/>
        </w:rPr>
        <w:t xml:space="preserve"> câștiga Premiul Publicului</w:t>
      </w:r>
      <w:r w:rsidRPr="000F7B17">
        <w:rPr>
          <w:b/>
          <w:color w:val="000000"/>
          <w:sz w:val="20"/>
          <w:szCs w:val="20"/>
          <w:lang w:val="pt-PT"/>
        </w:rPr>
        <w:t>.</w:t>
      </w:r>
      <w:r w:rsidR="00A53C85" w:rsidRPr="000F7B17">
        <w:rPr>
          <w:b/>
          <w:color w:val="000000"/>
          <w:sz w:val="20"/>
          <w:szCs w:val="20"/>
          <w:lang w:val="pt-PT"/>
        </w:rPr>
        <w:t xml:space="preserve"> </w:t>
      </w:r>
      <w:r w:rsidR="00A53C85" w:rsidRPr="000F7B17">
        <w:rPr>
          <w:color w:val="000000"/>
          <w:sz w:val="20"/>
          <w:szCs w:val="20"/>
          <w:lang w:val="pt-PT"/>
        </w:rPr>
        <w:t>În aceste momente de izolare și distanțare social</w:t>
      </w:r>
      <w:r w:rsidR="00714FD7" w:rsidRPr="000F7B17">
        <w:rPr>
          <w:color w:val="000000"/>
          <w:sz w:val="20"/>
          <w:szCs w:val="20"/>
          <w:lang w:val="pt-PT"/>
        </w:rPr>
        <w:t>ă</w:t>
      </w:r>
      <w:r w:rsidR="00A53C85" w:rsidRPr="000F7B17">
        <w:rPr>
          <w:color w:val="000000"/>
          <w:sz w:val="20"/>
          <w:szCs w:val="20"/>
          <w:lang w:val="pt-PT"/>
        </w:rPr>
        <w:t>, Comisia Europeană și Europa Nostra spe</w:t>
      </w:r>
      <w:r w:rsidR="00FA1E4C" w:rsidRPr="000F7B17">
        <w:rPr>
          <w:color w:val="000000"/>
          <w:sz w:val="20"/>
          <w:szCs w:val="20"/>
          <w:lang w:val="pt-PT"/>
        </w:rPr>
        <w:t>ră</w:t>
      </w:r>
      <w:r w:rsidR="00A53C85" w:rsidRPr="000F7B17">
        <w:rPr>
          <w:color w:val="000000"/>
          <w:sz w:val="20"/>
          <w:szCs w:val="20"/>
          <w:lang w:val="pt-PT"/>
        </w:rPr>
        <w:t xml:space="preserve"> că un număr cât mai mare de oameni va fi impulsionat să descopere </w:t>
      </w:r>
      <w:r w:rsidR="009B32FD" w:rsidRPr="000F7B17">
        <w:rPr>
          <w:color w:val="000000"/>
          <w:sz w:val="20"/>
          <w:szCs w:val="20"/>
          <w:lang w:val="pt-PT"/>
        </w:rPr>
        <w:t>inițiativele</w:t>
      </w:r>
      <w:r w:rsidR="00A53C85" w:rsidRPr="000F7B17">
        <w:rPr>
          <w:color w:val="000000"/>
          <w:sz w:val="20"/>
          <w:szCs w:val="20"/>
          <w:lang w:val="pt-PT"/>
        </w:rPr>
        <w:t xml:space="preserve"> </w:t>
      </w:r>
      <w:r w:rsidR="00714FD7" w:rsidRPr="000F7B17">
        <w:rPr>
          <w:color w:val="000000"/>
          <w:sz w:val="20"/>
          <w:szCs w:val="20"/>
          <w:lang w:val="pt-PT"/>
        </w:rPr>
        <w:t xml:space="preserve">premiate </w:t>
      </w:r>
      <w:r w:rsidR="00A53C85" w:rsidRPr="000F7B17">
        <w:rPr>
          <w:color w:val="000000"/>
          <w:sz w:val="20"/>
          <w:szCs w:val="20"/>
          <w:lang w:val="pt-PT"/>
        </w:rPr>
        <w:t>anul acesta și să împărtășească numele prim</w:t>
      </w:r>
      <w:r w:rsidR="009B32FD" w:rsidRPr="000F7B17">
        <w:rPr>
          <w:color w:val="000000"/>
          <w:sz w:val="20"/>
          <w:szCs w:val="20"/>
          <w:lang w:val="pt-PT"/>
        </w:rPr>
        <w:t>elor</w:t>
      </w:r>
      <w:r w:rsidR="00A53C85" w:rsidRPr="000F7B17">
        <w:rPr>
          <w:color w:val="000000"/>
          <w:sz w:val="20"/>
          <w:szCs w:val="20"/>
          <w:lang w:val="pt-PT"/>
        </w:rPr>
        <w:t xml:space="preserve"> trei favor</w:t>
      </w:r>
      <w:r w:rsidR="009B32FD" w:rsidRPr="000F7B17">
        <w:rPr>
          <w:color w:val="000000"/>
          <w:sz w:val="20"/>
          <w:szCs w:val="20"/>
          <w:lang w:val="pt-PT"/>
        </w:rPr>
        <w:t>ite</w:t>
      </w:r>
      <w:r w:rsidR="00A53C85" w:rsidRPr="000F7B17">
        <w:rPr>
          <w:color w:val="000000"/>
          <w:sz w:val="20"/>
          <w:szCs w:val="20"/>
          <w:lang w:val="pt-PT"/>
        </w:rPr>
        <w:t xml:space="preserve">. </w:t>
      </w:r>
      <w:r w:rsidR="00A53C85" w:rsidRPr="000F7B17">
        <w:rPr>
          <w:b/>
          <w:color w:val="000000"/>
          <w:sz w:val="20"/>
          <w:szCs w:val="20"/>
          <w:lang w:val="pt-PT"/>
        </w:rPr>
        <w:t xml:space="preserve">Câștigătorul Premiul Publicului va fi anunțat după această vară. Căștigătorii </w:t>
      </w:r>
      <w:r w:rsidR="00FA1E4C" w:rsidRPr="000F7B17">
        <w:rPr>
          <w:b/>
          <w:color w:val="000000"/>
          <w:sz w:val="20"/>
          <w:szCs w:val="20"/>
          <w:lang w:val="pt-PT"/>
        </w:rPr>
        <w:t>Marilor Premii, care vor primi și suma de 10.000 euro fiecare, vor fi anunțați public tot cu această ocazie.</w:t>
      </w:r>
    </w:p>
    <w:p w:rsidR="00FD3617" w:rsidRPr="000F7B17" w:rsidRDefault="00FD3617">
      <w:pPr>
        <w:pBdr>
          <w:top w:val="nil"/>
          <w:left w:val="nil"/>
          <w:bottom w:val="nil"/>
          <w:right w:val="nil"/>
          <w:between w:val="nil"/>
        </w:pBdr>
        <w:jc w:val="both"/>
        <w:rPr>
          <w:color w:val="000000"/>
          <w:sz w:val="20"/>
          <w:szCs w:val="20"/>
          <w:lang w:val="pt-PT"/>
        </w:rPr>
      </w:pPr>
    </w:p>
    <w:p w:rsidR="00BC4AD4" w:rsidRPr="000F7B17" w:rsidRDefault="00947EEB">
      <w:pPr>
        <w:pBdr>
          <w:top w:val="nil"/>
          <w:left w:val="nil"/>
          <w:bottom w:val="nil"/>
          <w:right w:val="nil"/>
          <w:between w:val="nil"/>
        </w:pBdr>
        <w:jc w:val="both"/>
        <w:rPr>
          <w:b/>
          <w:sz w:val="20"/>
          <w:szCs w:val="20"/>
          <w:lang w:val="pt-PT"/>
        </w:rPr>
      </w:pPr>
      <w:bookmarkStart w:id="2" w:name="_heading=h.30j0zll" w:colFirst="0" w:colLast="0"/>
      <w:bookmarkEnd w:id="2"/>
      <w:r w:rsidRPr="000F7B17">
        <w:rPr>
          <w:color w:val="000000"/>
          <w:sz w:val="20"/>
          <w:szCs w:val="20"/>
          <w:lang w:val="pt-PT"/>
        </w:rPr>
        <w:t>„</w:t>
      </w:r>
      <w:r w:rsidR="00BC4AD4" w:rsidRPr="000F7B17">
        <w:rPr>
          <w:color w:val="000000"/>
          <w:sz w:val="20"/>
          <w:szCs w:val="20"/>
          <w:lang w:val="pt-PT"/>
        </w:rPr>
        <w:t>Criza COVID-19 a evidențiat cât de necesare sunt cultura și patrimoni</w:t>
      </w:r>
      <w:r w:rsidR="00534552" w:rsidRPr="000F7B17">
        <w:rPr>
          <w:color w:val="000000"/>
          <w:sz w:val="20"/>
          <w:szCs w:val="20"/>
          <w:lang w:val="pt-PT"/>
        </w:rPr>
        <w:t>u</w:t>
      </w:r>
      <w:r w:rsidR="00BC4AD4" w:rsidRPr="000F7B17">
        <w:rPr>
          <w:color w:val="000000"/>
          <w:sz w:val="20"/>
          <w:szCs w:val="20"/>
          <w:lang w:val="pt-PT"/>
        </w:rPr>
        <w:t>l cultural pentru oamenii și comunitățile din Europa. Într-un moment în care sute de milioane de europeni sunt s</w:t>
      </w:r>
      <w:r w:rsidR="00534552" w:rsidRPr="000F7B17">
        <w:rPr>
          <w:color w:val="000000"/>
          <w:sz w:val="20"/>
          <w:szCs w:val="20"/>
          <w:lang w:val="pt-PT"/>
        </w:rPr>
        <w:t>e</w:t>
      </w:r>
      <w:r w:rsidR="00BC4AD4" w:rsidRPr="000F7B17">
        <w:rPr>
          <w:color w:val="000000"/>
          <w:sz w:val="20"/>
          <w:szCs w:val="20"/>
          <w:lang w:val="pt-PT"/>
        </w:rPr>
        <w:t>parați fizic, patrimoni</w:t>
      </w:r>
      <w:r w:rsidR="00534552" w:rsidRPr="000F7B17">
        <w:rPr>
          <w:color w:val="000000"/>
          <w:sz w:val="20"/>
          <w:szCs w:val="20"/>
          <w:lang w:val="pt-PT"/>
        </w:rPr>
        <w:t>u</w:t>
      </w:r>
      <w:r w:rsidR="00BC4AD4" w:rsidRPr="000F7B17">
        <w:rPr>
          <w:color w:val="000000"/>
          <w:sz w:val="20"/>
          <w:szCs w:val="20"/>
          <w:lang w:val="pt-PT"/>
        </w:rPr>
        <w:t xml:space="preserve">l nostru cultural continuă mai mult ca oricând să ne aducă împreună. Câștigătorii </w:t>
      </w:r>
      <w:r w:rsidR="00BC4AD4" w:rsidRPr="000F7B17">
        <w:rPr>
          <w:sz w:val="20"/>
          <w:szCs w:val="20"/>
          <w:lang w:val="pt-PT"/>
        </w:rPr>
        <w:t xml:space="preserve">Premiilor Europene pentru Patrimoniu / Premiilor Europa Nostra </w:t>
      </w:r>
      <w:r w:rsidR="00BC4AD4" w:rsidRPr="000F7B17">
        <w:rPr>
          <w:color w:val="000000"/>
          <w:sz w:val="20"/>
          <w:szCs w:val="20"/>
          <w:lang w:val="pt-PT"/>
        </w:rPr>
        <w:t>din acest an sunt exemple puternice, care ne inspiră și care contribuie cu adevărat</w:t>
      </w:r>
      <w:r w:rsidRPr="000F7B17">
        <w:rPr>
          <w:color w:val="000000"/>
          <w:sz w:val="20"/>
          <w:szCs w:val="20"/>
          <w:lang w:val="pt-PT"/>
        </w:rPr>
        <w:t xml:space="preserve"> </w:t>
      </w:r>
      <w:r w:rsidR="00BC4AD4" w:rsidRPr="000F7B17">
        <w:rPr>
          <w:color w:val="000000"/>
          <w:sz w:val="20"/>
          <w:szCs w:val="20"/>
          <w:lang w:val="pt-PT"/>
        </w:rPr>
        <w:t>la o Europă mai apropia</w:t>
      </w:r>
      <w:r w:rsidR="00EC15A3">
        <w:rPr>
          <w:color w:val="000000"/>
          <w:sz w:val="20"/>
          <w:szCs w:val="20"/>
          <w:lang w:val="pt-PT"/>
        </w:rPr>
        <w:t>tă, mai unită și mai rezilientă,</w:t>
      </w:r>
      <w:r w:rsidRPr="000F7B17">
        <w:rPr>
          <w:color w:val="000000"/>
          <w:sz w:val="20"/>
          <w:szCs w:val="20"/>
          <w:lang w:val="pt-PT"/>
        </w:rPr>
        <w:t xml:space="preserve">” spune </w:t>
      </w:r>
      <w:r w:rsidRPr="000F7B17">
        <w:rPr>
          <w:b/>
          <w:color w:val="000000"/>
          <w:sz w:val="20"/>
          <w:szCs w:val="20"/>
          <w:lang w:val="pt-PT"/>
        </w:rPr>
        <w:t>Mariya Gabriel</w:t>
      </w:r>
      <w:bookmarkStart w:id="3" w:name="_GoBack"/>
      <w:r w:rsidR="00534552" w:rsidRPr="00EC15A3">
        <w:rPr>
          <w:color w:val="000000"/>
          <w:sz w:val="20"/>
          <w:szCs w:val="20"/>
          <w:lang w:val="pt-PT"/>
        </w:rPr>
        <w:t>,</w:t>
      </w:r>
      <w:bookmarkEnd w:id="3"/>
      <w:r w:rsidRPr="000F7B17">
        <w:rPr>
          <w:b/>
          <w:color w:val="000000"/>
          <w:sz w:val="20"/>
          <w:szCs w:val="20"/>
          <w:lang w:val="pt-PT"/>
        </w:rPr>
        <w:t xml:space="preserve"> </w:t>
      </w:r>
      <w:r w:rsidRPr="000F7B17">
        <w:rPr>
          <w:color w:val="000000"/>
          <w:sz w:val="20"/>
          <w:szCs w:val="20"/>
          <w:lang w:val="pt-PT"/>
        </w:rPr>
        <w:t>Comisarul European pentru Inovație, Cercetare, Cultură, Educație și Tineret.</w:t>
      </w:r>
    </w:p>
    <w:p w:rsidR="00FD3617" w:rsidRPr="000F7B17" w:rsidRDefault="00FD3617">
      <w:pPr>
        <w:pBdr>
          <w:top w:val="nil"/>
          <w:left w:val="nil"/>
          <w:bottom w:val="nil"/>
          <w:right w:val="nil"/>
          <w:between w:val="nil"/>
        </w:pBdr>
        <w:jc w:val="both"/>
        <w:rPr>
          <w:color w:val="000000"/>
          <w:sz w:val="20"/>
          <w:szCs w:val="20"/>
          <w:lang w:val="pt-PT"/>
        </w:rPr>
      </w:pPr>
    </w:p>
    <w:p w:rsidR="00947EEB" w:rsidRPr="000F7B17" w:rsidRDefault="0046380A" w:rsidP="0046380A">
      <w:pPr>
        <w:spacing w:line="276" w:lineRule="auto"/>
        <w:jc w:val="both"/>
        <w:rPr>
          <w:color w:val="FF0000"/>
          <w:sz w:val="20"/>
          <w:szCs w:val="20"/>
          <w:lang w:val="pt-PT"/>
        </w:rPr>
      </w:pPr>
      <w:r w:rsidRPr="000F7B17">
        <w:rPr>
          <w:color w:val="000000"/>
          <w:sz w:val="20"/>
          <w:szCs w:val="20"/>
          <w:lang w:val="pt-PT"/>
        </w:rPr>
        <w:t>”</w:t>
      </w:r>
      <w:r w:rsidR="00947EEB" w:rsidRPr="000F7B17">
        <w:rPr>
          <w:color w:val="000000"/>
          <w:sz w:val="20"/>
          <w:szCs w:val="20"/>
          <w:lang w:val="pt-PT"/>
        </w:rPr>
        <w:t>În aceste vremuri de restriște</w:t>
      </w:r>
      <w:r w:rsidR="00534552" w:rsidRPr="000F7B17">
        <w:rPr>
          <w:color w:val="000000"/>
          <w:sz w:val="20"/>
          <w:szCs w:val="20"/>
          <w:lang w:val="pt-PT"/>
        </w:rPr>
        <w:t>,</w:t>
      </w:r>
      <w:r w:rsidR="00947EEB" w:rsidRPr="000F7B17">
        <w:rPr>
          <w:color w:val="000000"/>
          <w:sz w:val="20"/>
          <w:szCs w:val="20"/>
          <w:lang w:val="pt-PT"/>
        </w:rPr>
        <w:t xml:space="preserve"> laureații </w:t>
      </w:r>
      <w:r w:rsidR="00534552" w:rsidRPr="000F7B17">
        <w:rPr>
          <w:color w:val="000000"/>
          <w:sz w:val="20"/>
          <w:szCs w:val="20"/>
          <w:lang w:val="pt-PT"/>
        </w:rPr>
        <w:t xml:space="preserve">premiilor </w:t>
      </w:r>
      <w:r w:rsidR="00947EEB" w:rsidRPr="000F7B17">
        <w:rPr>
          <w:color w:val="000000"/>
          <w:sz w:val="20"/>
          <w:szCs w:val="20"/>
          <w:lang w:val="pt-PT"/>
        </w:rPr>
        <w:t>no</w:t>
      </w:r>
      <w:r w:rsidR="00534552" w:rsidRPr="000F7B17">
        <w:rPr>
          <w:color w:val="000000"/>
          <w:sz w:val="20"/>
          <w:szCs w:val="20"/>
          <w:lang w:val="pt-PT"/>
        </w:rPr>
        <w:t>a</w:t>
      </w:r>
      <w:r w:rsidR="00947EEB" w:rsidRPr="000F7B17">
        <w:rPr>
          <w:color w:val="000000"/>
          <w:sz w:val="20"/>
          <w:szCs w:val="20"/>
          <w:lang w:val="pt-PT"/>
        </w:rPr>
        <w:t>str</w:t>
      </w:r>
      <w:r w:rsidR="00534552" w:rsidRPr="000F7B17">
        <w:rPr>
          <w:color w:val="000000"/>
          <w:sz w:val="20"/>
          <w:szCs w:val="20"/>
          <w:lang w:val="pt-PT"/>
        </w:rPr>
        <w:t>e</w:t>
      </w:r>
      <w:r w:rsidR="00947EEB" w:rsidRPr="000F7B17">
        <w:rPr>
          <w:color w:val="000000"/>
          <w:sz w:val="20"/>
          <w:szCs w:val="20"/>
          <w:lang w:val="pt-PT"/>
        </w:rPr>
        <w:t xml:space="preserve"> sunt adevărați mesageri ai speranței, prin poveștile lor de success care arată cum dificultățile pot fi depășite prin expertiză, dedicare și lucru în echipă. Aceste </w:t>
      </w:r>
      <w:r w:rsidR="00534552" w:rsidRPr="000F7B17">
        <w:rPr>
          <w:color w:val="000000"/>
          <w:sz w:val="20"/>
          <w:szCs w:val="20"/>
          <w:lang w:val="pt-PT"/>
        </w:rPr>
        <w:t xml:space="preserve">proiecte </w:t>
      </w:r>
      <w:r w:rsidRPr="000F7B17">
        <w:rPr>
          <w:color w:val="000000"/>
          <w:sz w:val="20"/>
          <w:szCs w:val="20"/>
          <w:lang w:val="pt-PT"/>
        </w:rPr>
        <w:t>exemplare câștigătoare demonstrează că patrimoni</w:t>
      </w:r>
      <w:r w:rsidR="00534552" w:rsidRPr="000F7B17">
        <w:rPr>
          <w:color w:val="000000"/>
          <w:sz w:val="20"/>
          <w:szCs w:val="20"/>
          <w:lang w:val="pt-PT"/>
        </w:rPr>
        <w:t>u</w:t>
      </w:r>
      <w:r w:rsidRPr="000F7B17">
        <w:rPr>
          <w:color w:val="000000"/>
          <w:sz w:val="20"/>
          <w:szCs w:val="20"/>
          <w:lang w:val="pt-PT"/>
        </w:rPr>
        <w:t xml:space="preserve">l cultural este vital pentru recuperarea noastră mentală și fizică după trauma cauzată de pandemie. Patrimoniul nostru comun </w:t>
      </w:r>
      <w:r w:rsidRPr="000F7B17">
        <w:rPr>
          <w:sz w:val="20"/>
          <w:szCs w:val="20"/>
          <w:lang w:val="pt-PT"/>
        </w:rPr>
        <w:t xml:space="preserve">și custozii acestuia pot contribui în nenumărate moduri: de la </w:t>
      </w:r>
      <w:r w:rsidR="00534552" w:rsidRPr="000F7B17">
        <w:rPr>
          <w:sz w:val="20"/>
          <w:szCs w:val="20"/>
          <w:lang w:val="pt-PT"/>
        </w:rPr>
        <w:t>accesibilizarea</w:t>
      </w:r>
      <w:r w:rsidRPr="000F7B17">
        <w:rPr>
          <w:sz w:val="20"/>
          <w:szCs w:val="20"/>
          <w:lang w:val="pt-PT"/>
        </w:rPr>
        <w:t xml:space="preserve"> conținutului cultural, prin soluții digitale creative, până la realizarea unor lucrări concrete de restaurare și reabilitare ca act de renaștere socială și economică pentru orașele și satele noastre,” afirmă </w:t>
      </w:r>
      <w:r w:rsidRPr="000F7B17">
        <w:rPr>
          <w:b/>
          <w:color w:val="000000"/>
          <w:sz w:val="20"/>
          <w:szCs w:val="20"/>
          <w:lang w:val="pt-PT"/>
        </w:rPr>
        <w:t>Hermann Parzinger</w:t>
      </w:r>
      <w:r w:rsidRPr="000F7B17">
        <w:rPr>
          <w:color w:val="000000"/>
          <w:sz w:val="20"/>
          <w:szCs w:val="20"/>
          <w:lang w:val="pt-PT"/>
        </w:rPr>
        <w:t>, Președinte Executiv al Europa Nostra.</w:t>
      </w:r>
    </w:p>
    <w:p w:rsidR="00FD3617" w:rsidRPr="000F7B17" w:rsidRDefault="00FD3617">
      <w:pPr>
        <w:pBdr>
          <w:top w:val="nil"/>
          <w:left w:val="nil"/>
          <w:bottom w:val="nil"/>
          <w:right w:val="nil"/>
          <w:between w:val="nil"/>
        </w:pBdr>
        <w:jc w:val="both"/>
        <w:rPr>
          <w:color w:val="000000"/>
          <w:sz w:val="20"/>
          <w:szCs w:val="20"/>
          <w:lang w:val="pt-PT"/>
        </w:rPr>
      </w:pPr>
    </w:p>
    <w:p w:rsidR="00FD3617" w:rsidRPr="000F7B17" w:rsidRDefault="00DA6EAE">
      <w:pPr>
        <w:jc w:val="both"/>
        <w:rPr>
          <w:color w:val="000000"/>
          <w:sz w:val="20"/>
          <w:szCs w:val="20"/>
          <w:lang w:val="pt-PT"/>
        </w:rPr>
      </w:pPr>
      <w:r w:rsidRPr="000F7B17">
        <w:rPr>
          <w:color w:val="000000"/>
          <w:sz w:val="20"/>
          <w:szCs w:val="20"/>
          <w:lang w:val="pt-PT"/>
        </w:rPr>
        <w:t xml:space="preserve">Premiile Europene pentru Patrimoniu / Premiile Europa Nostra au fost lansate de Comisia Europeană în anul 2002 fiind încă de atunci gestionate de Europa Nostra – Vocea </w:t>
      </w:r>
      <w:r w:rsidR="00534552" w:rsidRPr="000F7B17">
        <w:rPr>
          <w:color w:val="000000"/>
          <w:sz w:val="20"/>
          <w:szCs w:val="20"/>
          <w:lang w:val="pt-PT"/>
        </w:rPr>
        <w:t xml:space="preserve">europeană </w:t>
      </w:r>
      <w:r w:rsidRPr="000F7B17">
        <w:rPr>
          <w:color w:val="000000"/>
          <w:sz w:val="20"/>
          <w:szCs w:val="20"/>
          <w:lang w:val="pt-PT"/>
        </w:rPr>
        <w:t xml:space="preserve">a Societății Civile dedicate Patrimoniului Cultural-. </w:t>
      </w:r>
      <w:r w:rsidR="00F053E1" w:rsidRPr="000F7B17">
        <w:rPr>
          <w:color w:val="000000"/>
          <w:sz w:val="20"/>
          <w:szCs w:val="20"/>
          <w:lang w:val="pt-PT"/>
        </w:rPr>
        <w:t>Premiile beneficiază de sprijinul programului Europa Creativă al Uniunii Europene.</w:t>
      </w:r>
      <w:r w:rsidRPr="000F7B17">
        <w:rPr>
          <w:color w:val="000000"/>
          <w:sz w:val="20"/>
          <w:szCs w:val="20"/>
          <w:lang w:val="pt-PT"/>
        </w:rPr>
        <w:t xml:space="preserve"> </w:t>
      </w:r>
    </w:p>
    <w:p w:rsidR="0046380A" w:rsidRPr="000F7B17" w:rsidRDefault="0046380A">
      <w:pPr>
        <w:jc w:val="both"/>
        <w:rPr>
          <w:i/>
          <w:color w:val="000000"/>
          <w:sz w:val="20"/>
          <w:szCs w:val="20"/>
          <w:lang w:val="pt-PT"/>
        </w:rPr>
      </w:pPr>
    </w:p>
    <w:p w:rsidR="00DA6EAE" w:rsidRPr="000F7B17" w:rsidRDefault="00DA6EAE" w:rsidP="0071606A">
      <w:pPr>
        <w:pBdr>
          <w:top w:val="nil"/>
          <w:left w:val="nil"/>
          <w:bottom w:val="nil"/>
          <w:right w:val="nil"/>
          <w:between w:val="nil"/>
        </w:pBdr>
        <w:spacing w:line="276" w:lineRule="auto"/>
        <w:jc w:val="both"/>
        <w:rPr>
          <w:color w:val="000000"/>
          <w:sz w:val="20"/>
          <w:szCs w:val="20"/>
          <w:lang w:val="pt-PT"/>
        </w:rPr>
      </w:pPr>
      <w:r w:rsidRPr="000F7B17">
        <w:rPr>
          <w:color w:val="000000"/>
          <w:sz w:val="20"/>
          <w:szCs w:val="20"/>
          <w:lang w:val="pt-PT"/>
        </w:rPr>
        <w:t xml:space="preserve">Câștigătorii premiilor au fost selectați de </w:t>
      </w:r>
      <w:r w:rsidR="00917046">
        <w:fldChar w:fldCharType="begin"/>
      </w:r>
      <w:r w:rsidR="00917046" w:rsidRPr="000F7B17">
        <w:rPr>
          <w:lang w:val="pt-PT"/>
        </w:rPr>
        <w:instrText xml:space="preserve"> HYPERLINK "http://www.europeanheritageawards.eu/jury/" </w:instrText>
      </w:r>
      <w:r w:rsidR="00917046">
        <w:fldChar w:fldCharType="separate"/>
      </w:r>
      <w:r w:rsidRPr="000F7B17">
        <w:rPr>
          <w:rStyle w:val="Hyperlink"/>
          <w:sz w:val="20"/>
          <w:szCs w:val="20"/>
          <w:lang w:val="pt-PT"/>
        </w:rPr>
        <w:t>jurii</w:t>
      </w:r>
      <w:r w:rsidR="00917046">
        <w:rPr>
          <w:rStyle w:val="Hyperlink"/>
          <w:sz w:val="20"/>
          <w:szCs w:val="20"/>
        </w:rPr>
        <w:fldChar w:fldCharType="end"/>
      </w:r>
      <w:r w:rsidRPr="000F7B17">
        <w:rPr>
          <w:color w:val="000000"/>
          <w:sz w:val="20"/>
          <w:szCs w:val="20"/>
          <w:lang w:val="pt-PT"/>
        </w:rPr>
        <w:t xml:space="preserve"> independente compuse din experți de patrimoniu din întreaga Europă, după o evaluare atentă a candidaturilor depuse de organizații și </w:t>
      </w:r>
      <w:r w:rsidR="00F053E1" w:rsidRPr="000F7B17">
        <w:rPr>
          <w:color w:val="000000"/>
          <w:sz w:val="20"/>
          <w:szCs w:val="20"/>
          <w:lang w:val="pt-PT"/>
        </w:rPr>
        <w:t xml:space="preserve">persoane </w:t>
      </w:r>
      <w:r w:rsidRPr="000F7B17">
        <w:rPr>
          <w:color w:val="000000"/>
          <w:sz w:val="20"/>
          <w:szCs w:val="20"/>
          <w:lang w:val="pt-PT"/>
        </w:rPr>
        <w:t xml:space="preserve">din 30 de țări </w:t>
      </w:r>
      <w:r w:rsidR="00F053E1" w:rsidRPr="000F7B17">
        <w:rPr>
          <w:color w:val="000000"/>
          <w:sz w:val="20"/>
          <w:szCs w:val="20"/>
          <w:lang w:val="pt-PT"/>
        </w:rPr>
        <w:t>e</w:t>
      </w:r>
      <w:r w:rsidRPr="000F7B17">
        <w:rPr>
          <w:color w:val="000000"/>
          <w:sz w:val="20"/>
          <w:szCs w:val="20"/>
          <w:lang w:val="pt-PT"/>
        </w:rPr>
        <w:t xml:space="preserve">uropene. </w:t>
      </w:r>
      <w:r w:rsidR="0071606A" w:rsidRPr="000F7B17">
        <w:rPr>
          <w:color w:val="000000"/>
          <w:sz w:val="20"/>
          <w:szCs w:val="20"/>
          <w:lang w:val="pt-PT"/>
        </w:rPr>
        <w:t xml:space="preserve">Jurații au decis, de asemenea, să acorde trei </w:t>
      </w:r>
      <w:r w:rsidR="0071606A" w:rsidRPr="000F7B17">
        <w:rPr>
          <w:b/>
          <w:color w:val="000000"/>
          <w:sz w:val="20"/>
          <w:szCs w:val="20"/>
          <w:lang w:val="pt-PT"/>
        </w:rPr>
        <w:t>premii Europa Nostra</w:t>
      </w:r>
      <w:r w:rsidR="0071606A" w:rsidRPr="000F7B17">
        <w:rPr>
          <w:color w:val="000000"/>
          <w:sz w:val="20"/>
          <w:szCs w:val="20"/>
          <w:lang w:val="pt-PT"/>
        </w:rPr>
        <w:t xml:space="preserve"> unor </w:t>
      </w:r>
      <w:r w:rsidR="00604613" w:rsidRPr="000F7B17">
        <w:rPr>
          <w:color w:val="000000"/>
          <w:sz w:val="20"/>
          <w:szCs w:val="20"/>
          <w:lang w:val="pt-PT"/>
        </w:rPr>
        <w:t>inițiative</w:t>
      </w:r>
      <w:r w:rsidR="0071606A" w:rsidRPr="000F7B17">
        <w:rPr>
          <w:color w:val="000000"/>
          <w:sz w:val="20"/>
          <w:szCs w:val="20"/>
          <w:lang w:val="pt-PT"/>
        </w:rPr>
        <w:t xml:space="preserve"> remarcabile </w:t>
      </w:r>
      <w:r w:rsidR="00604613" w:rsidRPr="000F7B17">
        <w:rPr>
          <w:color w:val="000000"/>
          <w:sz w:val="20"/>
          <w:szCs w:val="20"/>
          <w:lang w:val="pt-PT"/>
        </w:rPr>
        <w:t xml:space="preserve">de patrimoniu </w:t>
      </w:r>
      <w:r w:rsidR="0071606A" w:rsidRPr="000F7B17">
        <w:rPr>
          <w:color w:val="000000"/>
          <w:sz w:val="20"/>
          <w:szCs w:val="20"/>
          <w:lang w:val="pt-PT"/>
        </w:rPr>
        <w:t xml:space="preserve">din țări </w:t>
      </w:r>
      <w:r w:rsidR="00F053E1" w:rsidRPr="000F7B17">
        <w:rPr>
          <w:color w:val="000000"/>
          <w:sz w:val="20"/>
          <w:szCs w:val="20"/>
          <w:lang w:val="pt-PT"/>
        </w:rPr>
        <w:t>e</w:t>
      </w:r>
      <w:r w:rsidR="0071606A" w:rsidRPr="000F7B17">
        <w:rPr>
          <w:color w:val="000000"/>
          <w:sz w:val="20"/>
          <w:szCs w:val="20"/>
          <w:lang w:val="pt-PT"/>
        </w:rPr>
        <w:t xml:space="preserve">uropene care </w:t>
      </w:r>
      <w:r w:rsidR="00F053E1" w:rsidRPr="000F7B17">
        <w:rPr>
          <w:sz w:val="20"/>
          <w:szCs w:val="20"/>
          <w:lang w:val="pt-PT"/>
        </w:rPr>
        <w:t>fac</w:t>
      </w:r>
      <w:r w:rsidR="0071606A" w:rsidRPr="000F7B17">
        <w:rPr>
          <w:sz w:val="20"/>
          <w:szCs w:val="20"/>
          <w:lang w:val="pt-PT"/>
        </w:rPr>
        <w:t xml:space="preserve"> parte </w:t>
      </w:r>
      <w:r w:rsidR="00F053E1" w:rsidRPr="000F7B17">
        <w:rPr>
          <w:color w:val="000000"/>
          <w:sz w:val="20"/>
          <w:szCs w:val="20"/>
          <w:lang w:val="pt-PT"/>
        </w:rPr>
        <w:t xml:space="preserve">din </w:t>
      </w:r>
      <w:r w:rsidR="0071606A" w:rsidRPr="000F7B17">
        <w:rPr>
          <w:color w:val="000000"/>
          <w:sz w:val="20"/>
          <w:szCs w:val="20"/>
          <w:lang w:val="pt-PT"/>
        </w:rPr>
        <w:t xml:space="preserve">programul UE Europa Creativă, </w:t>
      </w:r>
      <w:r w:rsidR="00F053E1" w:rsidRPr="000F7B17">
        <w:rPr>
          <w:color w:val="000000"/>
          <w:sz w:val="20"/>
          <w:szCs w:val="20"/>
          <w:lang w:val="pt-PT"/>
        </w:rPr>
        <w:t xml:space="preserve">și </w:t>
      </w:r>
      <w:r w:rsidR="0071606A" w:rsidRPr="000F7B17">
        <w:rPr>
          <w:color w:val="000000"/>
          <w:sz w:val="20"/>
          <w:szCs w:val="20"/>
          <w:lang w:val="pt-PT"/>
        </w:rPr>
        <w:t>anume Elveția și Turcia.</w:t>
      </w:r>
    </w:p>
    <w:p w:rsidR="00FD3617" w:rsidRPr="000F7B17" w:rsidRDefault="00FD3617">
      <w:pPr>
        <w:pBdr>
          <w:top w:val="nil"/>
          <w:left w:val="nil"/>
          <w:bottom w:val="nil"/>
          <w:right w:val="nil"/>
          <w:between w:val="nil"/>
        </w:pBdr>
        <w:jc w:val="both"/>
        <w:rPr>
          <w:color w:val="000000"/>
          <w:sz w:val="20"/>
          <w:szCs w:val="20"/>
          <w:lang w:val="pt-PT"/>
        </w:rPr>
      </w:pPr>
    </w:p>
    <w:p w:rsidR="0071606A" w:rsidRPr="000F7B17" w:rsidRDefault="0071606A" w:rsidP="00F053E1">
      <w:pPr>
        <w:jc w:val="both"/>
        <w:rPr>
          <w:sz w:val="20"/>
          <w:szCs w:val="20"/>
          <w:lang w:val="pt-PT"/>
        </w:rPr>
      </w:pPr>
      <w:r w:rsidRPr="000F7B17">
        <w:rPr>
          <w:sz w:val="20"/>
          <w:szCs w:val="20"/>
          <w:lang w:val="pt-PT"/>
        </w:rPr>
        <w:t>În 2020, două candidaturi depuse la Premiile Europene pentru Patrimoniu / Premiile Europa Nostra vor primi noile Premii Speciale ILUCIDARE.</w:t>
      </w:r>
      <w:r w:rsidR="00F053E1" w:rsidRPr="000F7B17">
        <w:rPr>
          <w:sz w:val="20"/>
          <w:szCs w:val="20"/>
          <w:lang w:val="pt-PT"/>
        </w:rPr>
        <w:t xml:space="preserve"> Acestea vor fi anunțate pe 28 mai. ILUCIDARE este un proiect finanțat prin programul Horizon 2020, ce are ca obiectiv stabilirea unei rețele internaționale de promovare a patrimoniului ca resursă de inovare și relații internaționale. </w:t>
      </w:r>
    </w:p>
    <w:p w:rsidR="00FD3617" w:rsidRPr="000F7B17" w:rsidRDefault="00FD3617">
      <w:pPr>
        <w:jc w:val="both"/>
        <w:rPr>
          <w:color w:val="000000"/>
          <w:sz w:val="20"/>
          <w:szCs w:val="20"/>
          <w:lang w:val="pt-PT"/>
        </w:rPr>
      </w:pPr>
    </w:p>
    <w:p w:rsidR="00FD3617" w:rsidRPr="000F7B17" w:rsidRDefault="00FD3617">
      <w:pPr>
        <w:spacing w:line="276" w:lineRule="auto"/>
        <w:jc w:val="both"/>
        <w:rPr>
          <w:sz w:val="20"/>
          <w:szCs w:val="20"/>
          <w:lang w:val="pt-PT"/>
        </w:rPr>
      </w:pPr>
    </w:p>
    <w:p w:rsidR="00FD3617" w:rsidRPr="000F7B17" w:rsidRDefault="00FD3617">
      <w:pPr>
        <w:spacing w:line="276" w:lineRule="auto"/>
        <w:jc w:val="both"/>
        <w:rPr>
          <w:sz w:val="20"/>
          <w:szCs w:val="20"/>
          <w:lang w:val="pt-PT"/>
        </w:rPr>
      </w:pPr>
    </w:p>
    <w:p w:rsidR="00FD3617" w:rsidRPr="000F7B17" w:rsidRDefault="00FD3617">
      <w:pPr>
        <w:spacing w:line="276" w:lineRule="auto"/>
        <w:jc w:val="both"/>
        <w:rPr>
          <w:sz w:val="20"/>
          <w:szCs w:val="20"/>
          <w:lang w:val="pt-PT"/>
        </w:rPr>
      </w:pPr>
    </w:p>
    <w:tbl>
      <w:tblPr>
        <w:tblStyle w:val="aa"/>
        <w:tblW w:w="10513" w:type="dxa"/>
        <w:tblInd w:w="108" w:type="dxa"/>
        <w:tblLayout w:type="fixed"/>
        <w:tblLook w:val="0000" w:firstRow="0" w:lastRow="0" w:firstColumn="0" w:lastColumn="0" w:noHBand="0" w:noVBand="0"/>
      </w:tblPr>
      <w:tblGrid>
        <w:gridCol w:w="5400"/>
        <w:gridCol w:w="5113"/>
      </w:tblGrid>
      <w:tr w:rsidR="00FD3617">
        <w:trPr>
          <w:trHeight w:val="74"/>
        </w:trPr>
        <w:tc>
          <w:tcPr>
            <w:tcW w:w="5400" w:type="dxa"/>
          </w:tcPr>
          <w:p w:rsidR="00FD3617" w:rsidRPr="000F7B17" w:rsidRDefault="001B0D9D">
            <w:pPr>
              <w:ind w:left="-108"/>
              <w:jc w:val="both"/>
              <w:rPr>
                <w:b/>
                <w:color w:val="000000"/>
                <w:sz w:val="20"/>
                <w:szCs w:val="20"/>
                <w:lang w:val="pt-PT"/>
              </w:rPr>
            </w:pPr>
            <w:r w:rsidRPr="000F7B17">
              <w:rPr>
                <w:b/>
                <w:color w:val="000000"/>
                <w:sz w:val="20"/>
                <w:szCs w:val="20"/>
                <w:lang w:val="pt-PT"/>
              </w:rPr>
              <w:t>CONTACT</w:t>
            </w:r>
          </w:p>
          <w:p w:rsidR="00FD3617" w:rsidRPr="000F7B17" w:rsidRDefault="0059192B">
            <w:pPr>
              <w:ind w:left="-108"/>
              <w:jc w:val="both"/>
              <w:rPr>
                <w:b/>
                <w:color w:val="000000"/>
                <w:sz w:val="20"/>
                <w:szCs w:val="20"/>
                <w:lang w:val="pt-PT"/>
              </w:rPr>
            </w:pPr>
            <w:r w:rsidRPr="000F7B17">
              <w:rPr>
                <w:b/>
                <w:sz w:val="20"/>
                <w:szCs w:val="20"/>
                <w:lang w:val="pt-PT"/>
              </w:rPr>
              <w:t>Europa Nostra</w:t>
            </w:r>
          </w:p>
          <w:p w:rsidR="00FD3617" w:rsidRPr="000F7B17" w:rsidRDefault="0059192B">
            <w:pPr>
              <w:ind w:left="-108"/>
              <w:rPr>
                <w:color w:val="000000"/>
                <w:sz w:val="20"/>
                <w:szCs w:val="20"/>
                <w:lang w:val="pt-PT"/>
              </w:rPr>
            </w:pPr>
            <w:r w:rsidRPr="000F7B17">
              <w:rPr>
                <w:color w:val="000000"/>
                <w:sz w:val="20"/>
                <w:szCs w:val="20"/>
                <w:lang w:val="pt-PT"/>
              </w:rPr>
              <w:t xml:space="preserve">Audrey Hogan, </w:t>
            </w:r>
            <w:r w:rsidR="007D239B" w:rsidRPr="000F7B17">
              <w:rPr>
                <w:color w:val="000000"/>
                <w:sz w:val="20"/>
                <w:szCs w:val="20"/>
                <w:lang w:val="pt-PT"/>
              </w:rPr>
              <w:t>Ofițer de Program</w:t>
            </w:r>
            <w:r w:rsidRPr="000F7B17">
              <w:rPr>
                <w:color w:val="000000"/>
                <w:sz w:val="20"/>
                <w:szCs w:val="20"/>
                <w:lang w:val="pt-PT"/>
              </w:rPr>
              <w:br/>
            </w:r>
            <w:hyperlink r:id="rId10">
              <w:r w:rsidRPr="000F7B17">
                <w:rPr>
                  <w:color w:val="000000"/>
                  <w:sz w:val="20"/>
                  <w:szCs w:val="20"/>
                  <w:lang w:val="pt-PT"/>
                </w:rPr>
                <w:t>ah@europanostra.org</w:t>
              </w:r>
            </w:hyperlink>
            <w:r w:rsidRPr="000F7B17">
              <w:rPr>
                <w:color w:val="000000"/>
                <w:sz w:val="20"/>
                <w:szCs w:val="20"/>
                <w:lang w:val="pt-PT"/>
              </w:rPr>
              <w:t xml:space="preserve">, </w:t>
            </w:r>
          </w:p>
          <w:p w:rsidR="00FD3617" w:rsidRPr="000F7B17" w:rsidRDefault="0059192B">
            <w:pPr>
              <w:ind w:left="-108"/>
              <w:jc w:val="both"/>
              <w:rPr>
                <w:smallCaps/>
                <w:sz w:val="20"/>
                <w:szCs w:val="20"/>
                <w:lang w:val="pt-PT"/>
              </w:rPr>
            </w:pPr>
            <w:r w:rsidRPr="000F7B17">
              <w:rPr>
                <w:sz w:val="20"/>
                <w:szCs w:val="20"/>
                <w:lang w:val="pt-PT"/>
              </w:rPr>
              <w:t>T. +</w:t>
            </w:r>
            <w:r w:rsidRPr="000F7B17">
              <w:rPr>
                <w:smallCaps/>
                <w:sz w:val="20"/>
                <w:szCs w:val="20"/>
                <w:lang w:val="pt-PT"/>
              </w:rPr>
              <w:t xml:space="preserve">31 70 302 40 52;  M. </w:t>
            </w:r>
            <w:r w:rsidRPr="000F7B17">
              <w:rPr>
                <w:sz w:val="20"/>
                <w:szCs w:val="20"/>
                <w:lang w:val="pt-PT"/>
              </w:rPr>
              <w:t>+</w:t>
            </w:r>
            <w:r w:rsidRPr="000F7B17">
              <w:rPr>
                <w:smallCaps/>
                <w:sz w:val="20"/>
                <w:szCs w:val="20"/>
                <w:lang w:val="pt-PT"/>
              </w:rPr>
              <w:t xml:space="preserve">31 63 1 17 84 55 </w:t>
            </w:r>
          </w:p>
          <w:p w:rsidR="00FD3617" w:rsidRPr="000F7B17" w:rsidRDefault="0059192B">
            <w:pPr>
              <w:ind w:left="-108"/>
              <w:rPr>
                <w:color w:val="000000"/>
                <w:sz w:val="20"/>
                <w:szCs w:val="20"/>
                <w:lang w:val="pt-PT"/>
              </w:rPr>
            </w:pPr>
            <w:r w:rsidRPr="000F7B17">
              <w:rPr>
                <w:color w:val="000000"/>
                <w:sz w:val="20"/>
                <w:szCs w:val="20"/>
                <w:lang w:val="pt-PT"/>
              </w:rPr>
              <w:t xml:space="preserve">Joana Pinheiro, </w:t>
            </w:r>
            <w:r w:rsidR="001B0D9D" w:rsidRPr="000F7B17">
              <w:rPr>
                <w:color w:val="000000"/>
                <w:sz w:val="20"/>
                <w:szCs w:val="20"/>
                <w:lang w:val="pt-PT"/>
              </w:rPr>
              <w:t>Coordonator de Comunicare</w:t>
            </w:r>
          </w:p>
          <w:p w:rsidR="00FD3617" w:rsidRPr="000F7B17" w:rsidRDefault="0059192B">
            <w:pPr>
              <w:ind w:left="-108"/>
              <w:jc w:val="both"/>
              <w:rPr>
                <w:smallCaps/>
                <w:sz w:val="20"/>
                <w:szCs w:val="20"/>
                <w:lang w:val="pt-PT"/>
              </w:rPr>
            </w:pPr>
            <w:r w:rsidRPr="000F7B17">
              <w:rPr>
                <w:smallCaps/>
                <w:sz w:val="20"/>
                <w:szCs w:val="20"/>
                <w:lang w:val="pt-PT"/>
              </w:rPr>
              <w:t xml:space="preserve">M. </w:t>
            </w:r>
            <w:r w:rsidRPr="000F7B17">
              <w:rPr>
                <w:sz w:val="20"/>
                <w:szCs w:val="20"/>
                <w:lang w:val="pt-PT"/>
              </w:rPr>
              <w:t>+</w:t>
            </w:r>
            <w:r w:rsidRPr="000F7B17">
              <w:rPr>
                <w:smallCaps/>
                <w:sz w:val="20"/>
                <w:szCs w:val="20"/>
                <w:lang w:val="pt-PT"/>
              </w:rPr>
              <w:t>31 6 34 36 59 85</w:t>
            </w:r>
          </w:p>
          <w:p w:rsidR="00FD3617" w:rsidRPr="000F7B17" w:rsidRDefault="001B0D9D">
            <w:pPr>
              <w:ind w:left="-108"/>
              <w:jc w:val="both"/>
              <w:rPr>
                <w:b/>
                <w:sz w:val="20"/>
                <w:szCs w:val="20"/>
                <w:lang w:val="pt-PT"/>
              </w:rPr>
            </w:pPr>
            <w:r w:rsidRPr="000F7B17">
              <w:rPr>
                <w:b/>
                <w:sz w:val="20"/>
                <w:szCs w:val="20"/>
                <w:lang w:val="pt-PT"/>
              </w:rPr>
              <w:t>Comisar European</w:t>
            </w:r>
          </w:p>
          <w:p w:rsidR="00FD3617" w:rsidRPr="000F7B17" w:rsidRDefault="0059192B">
            <w:pPr>
              <w:ind w:left="-108"/>
              <w:jc w:val="both"/>
              <w:rPr>
                <w:sz w:val="20"/>
                <w:szCs w:val="20"/>
                <w:lang w:val="pt-PT"/>
              </w:rPr>
            </w:pPr>
            <w:r w:rsidRPr="000F7B17">
              <w:rPr>
                <w:sz w:val="20"/>
                <w:szCs w:val="20"/>
                <w:lang w:val="pt-PT"/>
              </w:rPr>
              <w:t>Susanne Conze, susanne.conze@ec.europa.eu</w:t>
            </w:r>
          </w:p>
          <w:p w:rsidR="00FD3617" w:rsidRPr="000F7B17" w:rsidRDefault="0059192B">
            <w:pPr>
              <w:ind w:left="-108"/>
              <w:jc w:val="both"/>
              <w:rPr>
                <w:sz w:val="20"/>
                <w:szCs w:val="20"/>
                <w:lang w:val="pt-PT"/>
              </w:rPr>
            </w:pPr>
            <w:r w:rsidRPr="000F7B17">
              <w:rPr>
                <w:sz w:val="20"/>
                <w:szCs w:val="20"/>
                <w:lang w:val="pt-PT"/>
              </w:rPr>
              <w:t>+32 2 2980236</w:t>
            </w:r>
          </w:p>
          <w:p w:rsidR="006C5EA3" w:rsidRPr="000F7B17" w:rsidRDefault="006C5EA3" w:rsidP="006C5EA3">
            <w:pPr>
              <w:ind w:left="-108"/>
              <w:jc w:val="both"/>
              <w:rPr>
                <w:b/>
                <w:sz w:val="20"/>
                <w:szCs w:val="20"/>
                <w:lang w:val="pt-PT"/>
              </w:rPr>
            </w:pPr>
            <w:r w:rsidRPr="000F7B17">
              <w:rPr>
                <w:b/>
                <w:sz w:val="20"/>
                <w:szCs w:val="20"/>
                <w:lang w:val="pt-PT"/>
              </w:rPr>
              <w:t>Ambulanța pentru Monumente</w:t>
            </w:r>
          </w:p>
          <w:p w:rsidR="006C5EA3" w:rsidRPr="007D239B" w:rsidRDefault="006C5EA3" w:rsidP="006C5EA3">
            <w:pPr>
              <w:ind w:left="-108"/>
              <w:jc w:val="both"/>
              <w:rPr>
                <w:smallCaps/>
                <w:vanish/>
                <w:sz w:val="20"/>
                <w:szCs w:val="20"/>
                <w:specVanish/>
              </w:rPr>
            </w:pPr>
            <w:r w:rsidRPr="008D7C29">
              <w:rPr>
                <w:sz w:val="20"/>
                <w:szCs w:val="20"/>
                <w:shd w:val="clear" w:color="auto" w:fill="FFFFFF"/>
              </w:rPr>
              <w:t>ambulanta@asociatiamonumentum.ro</w:t>
            </w:r>
          </w:p>
          <w:p w:rsidR="006C5EA3" w:rsidRPr="007D239B" w:rsidRDefault="006C5EA3" w:rsidP="006C5EA3">
            <w:pPr>
              <w:ind w:left="-108"/>
              <w:jc w:val="both"/>
              <w:rPr>
                <w:b/>
                <w:sz w:val="20"/>
                <w:szCs w:val="20"/>
              </w:rPr>
            </w:pPr>
            <w:r w:rsidRPr="007D239B">
              <w:rPr>
                <w:b/>
                <w:sz w:val="20"/>
                <w:szCs w:val="20"/>
              </w:rPr>
              <w:t xml:space="preserve"> </w:t>
            </w:r>
          </w:p>
          <w:p w:rsidR="00FD3617" w:rsidRDefault="00FD3617" w:rsidP="006C5EA3">
            <w:pPr>
              <w:ind w:left="-108"/>
              <w:jc w:val="both"/>
              <w:rPr>
                <w:sz w:val="20"/>
                <w:szCs w:val="20"/>
                <w:highlight w:val="green"/>
              </w:rPr>
            </w:pPr>
          </w:p>
        </w:tc>
        <w:tc>
          <w:tcPr>
            <w:tcW w:w="5113" w:type="dxa"/>
          </w:tcPr>
          <w:p w:rsidR="00FD3617" w:rsidRPr="000F7B17" w:rsidRDefault="001B0D9D">
            <w:pPr>
              <w:ind w:left="824"/>
              <w:jc w:val="both"/>
              <w:rPr>
                <w:b/>
                <w:sz w:val="20"/>
                <w:szCs w:val="20"/>
                <w:lang w:val="pt-PT"/>
              </w:rPr>
            </w:pPr>
            <w:r w:rsidRPr="000F7B17">
              <w:rPr>
                <w:b/>
                <w:sz w:val="20"/>
                <w:szCs w:val="20"/>
                <w:lang w:val="pt-PT"/>
              </w:rPr>
              <w:t>PENTRU MAI MULTE DETALII</w:t>
            </w:r>
          </w:p>
          <w:p w:rsidR="001B0D9D" w:rsidRPr="000F7B17" w:rsidRDefault="001B0D9D">
            <w:pPr>
              <w:ind w:left="824"/>
              <w:rPr>
                <w:b/>
                <w:sz w:val="20"/>
                <w:szCs w:val="20"/>
                <w:lang w:val="pt-PT"/>
              </w:rPr>
            </w:pPr>
            <w:r w:rsidRPr="000F7B17">
              <w:rPr>
                <w:b/>
                <w:sz w:val="20"/>
                <w:szCs w:val="20"/>
                <w:lang w:val="pt-PT"/>
              </w:rPr>
              <w:t>Despre fiecare proiect câștigător:</w:t>
            </w:r>
          </w:p>
          <w:p w:rsidR="001B0D9D" w:rsidRPr="000F7B17" w:rsidRDefault="00D11FBE">
            <w:pPr>
              <w:ind w:left="824"/>
              <w:rPr>
                <w:sz w:val="20"/>
                <w:szCs w:val="20"/>
                <w:lang w:val="pt-PT"/>
              </w:rPr>
            </w:pPr>
            <w:hyperlink r:id="rId11" w:history="1">
              <w:r w:rsidR="001B0D9D" w:rsidRPr="000F7B17">
                <w:rPr>
                  <w:rStyle w:val="Hyperlink"/>
                  <w:sz w:val="20"/>
                  <w:szCs w:val="20"/>
                  <w:lang w:val="pt-PT"/>
                </w:rPr>
                <w:t>Informații și comentarii ale juraților</w:t>
              </w:r>
            </w:hyperlink>
          </w:p>
          <w:p w:rsidR="00FD3617" w:rsidRPr="000F7B17" w:rsidRDefault="00D11FBE">
            <w:pPr>
              <w:ind w:left="824"/>
              <w:rPr>
                <w:sz w:val="20"/>
                <w:szCs w:val="20"/>
                <w:lang w:val="pt-PT"/>
              </w:rPr>
            </w:pPr>
            <w:hyperlink r:id="rId12" w:history="1">
              <w:r w:rsidR="001B0D9D" w:rsidRPr="000F7B17">
                <w:rPr>
                  <w:rStyle w:val="Hyperlink"/>
                  <w:sz w:val="20"/>
                  <w:szCs w:val="20"/>
                  <w:lang w:val="pt-PT"/>
                </w:rPr>
                <w:t>Fotografii</w:t>
              </w:r>
            </w:hyperlink>
            <w:r w:rsidR="001B0D9D" w:rsidRPr="000F7B17">
              <w:rPr>
                <w:sz w:val="20"/>
                <w:szCs w:val="20"/>
                <w:lang w:val="pt-PT"/>
              </w:rPr>
              <w:t xml:space="preserve"> și </w:t>
            </w:r>
            <w:hyperlink r:id="rId13" w:history="1">
              <w:r w:rsidR="0082178E" w:rsidRPr="000F7B17">
                <w:rPr>
                  <w:rStyle w:val="Hyperlink"/>
                  <w:sz w:val="20"/>
                  <w:szCs w:val="20"/>
                  <w:lang w:val="pt-PT"/>
                </w:rPr>
                <w:t>Filmări</w:t>
              </w:r>
            </w:hyperlink>
            <w:r w:rsidR="001B0D9D" w:rsidRPr="000F7B17">
              <w:rPr>
                <w:sz w:val="20"/>
                <w:szCs w:val="20"/>
                <w:lang w:val="pt-PT"/>
              </w:rPr>
              <w:t xml:space="preserve"> (la rezolție mare)</w:t>
            </w:r>
          </w:p>
          <w:p w:rsidR="00FD3617" w:rsidRPr="000F7B17" w:rsidRDefault="00D11FBE">
            <w:pPr>
              <w:ind w:left="824"/>
              <w:rPr>
                <w:sz w:val="20"/>
                <w:szCs w:val="20"/>
                <w:lang w:val="pt-PT"/>
              </w:rPr>
            </w:pPr>
            <w:hyperlink r:id="rId14" w:history="1">
              <w:r w:rsidR="001B0D9D" w:rsidRPr="000F7B17">
                <w:rPr>
                  <w:rStyle w:val="Hyperlink"/>
                  <w:sz w:val="20"/>
                  <w:szCs w:val="20"/>
                  <w:lang w:val="pt-PT"/>
                </w:rPr>
                <w:t>Comunicatul de presă în diverse limbi</w:t>
              </w:r>
            </w:hyperlink>
          </w:p>
          <w:p w:rsidR="008D7C29" w:rsidRPr="000F7B17" w:rsidRDefault="008D7C29">
            <w:pPr>
              <w:ind w:left="824"/>
              <w:rPr>
                <w:lang w:val="pt-PT"/>
              </w:rPr>
            </w:pPr>
          </w:p>
          <w:p w:rsidR="001B0D9D" w:rsidRPr="000F7B17" w:rsidRDefault="00D11FBE">
            <w:pPr>
              <w:ind w:left="824"/>
              <w:rPr>
                <w:sz w:val="20"/>
                <w:szCs w:val="20"/>
                <w:lang w:val="pt-PT"/>
              </w:rPr>
            </w:pPr>
            <w:hyperlink r:id="rId15" w:history="1">
              <w:r w:rsidR="001B0D9D" w:rsidRPr="000F7B17">
                <w:rPr>
                  <w:rStyle w:val="Hyperlink"/>
                  <w:sz w:val="20"/>
                  <w:szCs w:val="20"/>
                  <w:lang w:val="pt-PT"/>
                </w:rPr>
                <w:t>Pagina de web Europa Creativă</w:t>
              </w:r>
            </w:hyperlink>
          </w:p>
          <w:p w:rsidR="00FD3617" w:rsidRPr="000F7B17" w:rsidRDefault="00D11FBE">
            <w:pPr>
              <w:ind w:left="824"/>
              <w:rPr>
                <w:color w:val="0000FF"/>
                <w:sz w:val="20"/>
                <w:szCs w:val="20"/>
                <w:u w:val="single"/>
                <w:lang w:val="pt-PT"/>
              </w:rPr>
            </w:pPr>
            <w:hyperlink r:id="rId16" w:history="1">
              <w:r w:rsidR="001B0D9D" w:rsidRPr="000F7B17">
                <w:rPr>
                  <w:rStyle w:val="Hyperlink"/>
                  <w:sz w:val="20"/>
                  <w:szCs w:val="20"/>
                  <w:lang w:val="pt-PT"/>
                </w:rPr>
                <w:t>Pagina de web a Comisarului Gabriel</w:t>
              </w:r>
            </w:hyperlink>
          </w:p>
          <w:p w:rsidR="00FD3617" w:rsidRPr="000F7B17" w:rsidRDefault="00FD3617">
            <w:pPr>
              <w:ind w:left="824"/>
              <w:rPr>
                <w:color w:val="0000FF"/>
                <w:sz w:val="20"/>
                <w:szCs w:val="20"/>
                <w:u w:val="single"/>
                <w:lang w:val="pt-PT"/>
              </w:rPr>
            </w:pPr>
          </w:p>
          <w:p w:rsidR="00FD3617" w:rsidRPr="000F7B17" w:rsidRDefault="00FD3617" w:rsidP="008D7C29">
            <w:pPr>
              <w:rPr>
                <w:sz w:val="20"/>
                <w:szCs w:val="20"/>
                <w:lang w:val="pt-PT"/>
              </w:rPr>
            </w:pPr>
          </w:p>
          <w:p w:rsidR="006C5EA3" w:rsidRPr="007D239B" w:rsidRDefault="006C5EA3" w:rsidP="006C5EA3">
            <w:pPr>
              <w:ind w:left="874"/>
              <w:jc w:val="both"/>
              <w:rPr>
                <w:rStyle w:val="Hyperlink"/>
                <w:b/>
                <w:sz w:val="20"/>
                <w:szCs w:val="20"/>
              </w:rPr>
            </w:pPr>
            <w:r w:rsidRPr="007D239B">
              <w:rPr>
                <w:color w:val="222222"/>
                <w:sz w:val="20"/>
                <w:szCs w:val="20"/>
                <w:shd w:val="clear" w:color="auto" w:fill="FFFFFF"/>
              </w:rPr>
              <w:fldChar w:fldCharType="begin"/>
            </w:r>
            <w:r w:rsidRPr="007D239B">
              <w:rPr>
                <w:color w:val="222222"/>
                <w:sz w:val="20"/>
                <w:szCs w:val="20"/>
                <w:shd w:val="clear" w:color="auto" w:fill="FFFFFF"/>
              </w:rPr>
              <w:instrText xml:space="preserve"> HYPERLINK "http://monumente.ro/" \t "_blank" </w:instrText>
            </w:r>
            <w:r w:rsidRPr="007D239B">
              <w:rPr>
                <w:color w:val="222222"/>
                <w:sz w:val="20"/>
                <w:szCs w:val="20"/>
                <w:shd w:val="clear" w:color="auto" w:fill="FFFFFF"/>
              </w:rPr>
              <w:fldChar w:fldCharType="separate"/>
            </w:r>
            <w:r w:rsidRPr="007D239B">
              <w:rPr>
                <w:rStyle w:val="Hyperlink"/>
                <w:sz w:val="20"/>
                <w:szCs w:val="20"/>
                <w:shd w:val="clear" w:color="auto" w:fill="FFFFFF"/>
              </w:rPr>
              <w:t>ambulanta-pentru-monumente.ro</w:t>
            </w:r>
          </w:p>
          <w:p w:rsidR="00FD3617" w:rsidRDefault="006C5EA3" w:rsidP="006C5EA3">
            <w:pPr>
              <w:ind w:left="824"/>
              <w:rPr>
                <w:sz w:val="20"/>
                <w:szCs w:val="20"/>
              </w:rPr>
            </w:pPr>
            <w:r w:rsidRPr="007D239B">
              <w:rPr>
                <w:color w:val="222222"/>
                <w:sz w:val="20"/>
                <w:szCs w:val="20"/>
                <w:shd w:val="clear" w:color="auto" w:fill="FFFFFF"/>
              </w:rPr>
              <w:fldChar w:fldCharType="end"/>
            </w:r>
          </w:p>
          <w:p w:rsidR="00FD3617" w:rsidRDefault="00FD3617">
            <w:pPr>
              <w:ind w:left="824"/>
              <w:rPr>
                <w:sz w:val="20"/>
                <w:szCs w:val="20"/>
              </w:rPr>
            </w:pPr>
          </w:p>
          <w:p w:rsidR="00FD3617" w:rsidRDefault="00FD3617">
            <w:pPr>
              <w:ind w:left="824"/>
              <w:rPr>
                <w:sz w:val="20"/>
                <w:szCs w:val="20"/>
              </w:rPr>
            </w:pPr>
          </w:p>
          <w:p w:rsidR="00FD3617" w:rsidRDefault="00FD3617">
            <w:pPr>
              <w:rPr>
                <w:sz w:val="20"/>
                <w:szCs w:val="20"/>
              </w:rPr>
            </w:pPr>
          </w:p>
        </w:tc>
      </w:tr>
    </w:tbl>
    <w:p w:rsidR="00FD3617" w:rsidRDefault="0059192B">
      <w:pPr>
        <w:keepNext/>
        <w:tabs>
          <w:tab w:val="left" w:pos="720"/>
          <w:tab w:val="left" w:pos="2160"/>
        </w:tabs>
        <w:spacing w:line="264" w:lineRule="auto"/>
        <w:ind w:right="57"/>
        <w:jc w:val="center"/>
        <w:rPr>
          <w:b/>
          <w:color w:val="000000"/>
          <w:sz w:val="24"/>
          <w:szCs w:val="24"/>
        </w:rPr>
      </w:pPr>
      <w:r>
        <w:rPr>
          <w:b/>
          <w:color w:val="000000"/>
          <w:sz w:val="24"/>
          <w:szCs w:val="24"/>
        </w:rPr>
        <w:t>2020 Award Winners</w:t>
      </w:r>
    </w:p>
    <w:p w:rsidR="00FD3617" w:rsidRDefault="0059192B">
      <w:pPr>
        <w:keepNext/>
        <w:spacing w:line="264" w:lineRule="auto"/>
        <w:ind w:right="57"/>
        <w:jc w:val="center"/>
        <w:rPr>
          <w:b/>
          <w:i/>
          <w:color w:val="000000"/>
          <w:sz w:val="20"/>
          <w:szCs w:val="20"/>
        </w:rPr>
      </w:pPr>
      <w:r>
        <w:rPr>
          <w:i/>
          <w:color w:val="000000"/>
          <w:sz w:val="20"/>
          <w:szCs w:val="20"/>
        </w:rPr>
        <w:t>(</w:t>
      </w:r>
      <w:proofErr w:type="gramStart"/>
      <w:r>
        <w:rPr>
          <w:i/>
          <w:color w:val="000000"/>
          <w:sz w:val="20"/>
          <w:szCs w:val="20"/>
        </w:rPr>
        <w:t>listed</w:t>
      </w:r>
      <w:proofErr w:type="gramEnd"/>
      <w:r>
        <w:rPr>
          <w:i/>
          <w:color w:val="000000"/>
          <w:sz w:val="20"/>
          <w:szCs w:val="20"/>
        </w:rPr>
        <w:t xml:space="preserve"> alphabetically by country)</w:t>
      </w:r>
    </w:p>
    <w:p w:rsidR="006E54FE" w:rsidRDefault="006E54FE">
      <w:pPr>
        <w:rPr>
          <w:b/>
          <w:color w:val="000000"/>
          <w:sz w:val="20"/>
          <w:szCs w:val="20"/>
          <w:highlight w:val="white"/>
        </w:rPr>
      </w:pPr>
      <w:proofErr w:type="spellStart"/>
      <w:r>
        <w:rPr>
          <w:b/>
          <w:color w:val="000000"/>
          <w:sz w:val="20"/>
          <w:szCs w:val="20"/>
          <w:highlight w:val="white"/>
        </w:rPr>
        <w:t>Conservare</w:t>
      </w:r>
      <w:proofErr w:type="spellEnd"/>
    </w:p>
    <w:p w:rsidR="00FD3617" w:rsidRPr="000F7B17" w:rsidRDefault="00D11FBE">
      <w:pPr>
        <w:rPr>
          <w:sz w:val="20"/>
          <w:szCs w:val="20"/>
          <w:highlight w:val="white"/>
          <w:lang w:val="pt-PT"/>
        </w:rPr>
      </w:pPr>
      <w:hyperlink r:id="rId17" w:history="1">
        <w:r w:rsidR="006E54FE" w:rsidRPr="000F7B17">
          <w:rPr>
            <w:rStyle w:val="Hyperlink"/>
            <w:sz w:val="20"/>
            <w:szCs w:val="20"/>
            <w:highlight w:val="white"/>
            <w:lang w:val="pt-PT"/>
          </w:rPr>
          <w:t>Pavilion și ecran pentru Grădina lui Ruben</w:t>
        </w:r>
        <w:r w:rsidR="003E29A2" w:rsidRPr="000F7B17">
          <w:rPr>
            <w:rStyle w:val="Hyperlink"/>
            <w:sz w:val="20"/>
            <w:szCs w:val="20"/>
            <w:highlight w:val="white"/>
            <w:lang w:val="pt-PT"/>
          </w:rPr>
          <w:t>s</w:t>
        </w:r>
        <w:r w:rsidR="006E54FE" w:rsidRPr="000F7B17">
          <w:rPr>
            <w:rStyle w:val="Hyperlink"/>
            <w:sz w:val="20"/>
            <w:szCs w:val="20"/>
            <w:highlight w:val="white"/>
            <w:lang w:val="pt-PT"/>
          </w:rPr>
          <w:t>, Antwerp, B</w:t>
        </w:r>
        <w:r w:rsidR="009663AF" w:rsidRPr="000F7B17">
          <w:rPr>
            <w:rStyle w:val="Hyperlink"/>
            <w:sz w:val="20"/>
            <w:szCs w:val="20"/>
            <w:highlight w:val="white"/>
            <w:lang w:val="pt-PT"/>
          </w:rPr>
          <w:t>ELGIA</w:t>
        </w:r>
      </w:hyperlink>
    </w:p>
    <w:p w:rsidR="009663AF" w:rsidRPr="000F7B17" w:rsidRDefault="00D11FBE">
      <w:pPr>
        <w:rPr>
          <w:sz w:val="20"/>
          <w:szCs w:val="20"/>
          <w:u w:val="single"/>
          <w:lang w:val="pt-PT"/>
        </w:rPr>
      </w:pPr>
      <w:hyperlink r:id="rId18" w:history="1">
        <w:r w:rsidR="009663AF" w:rsidRPr="000F7B17">
          <w:rPr>
            <w:rStyle w:val="Hyperlink"/>
            <w:sz w:val="20"/>
            <w:szCs w:val="20"/>
            <w:lang w:val="pt-PT"/>
          </w:rPr>
          <w:t>Arsena</w:t>
        </w:r>
        <w:r w:rsidR="003E29A2" w:rsidRPr="000F7B17">
          <w:rPr>
            <w:rStyle w:val="Hyperlink"/>
            <w:sz w:val="20"/>
            <w:szCs w:val="20"/>
            <w:lang w:val="pt-PT"/>
          </w:rPr>
          <w:t>l</w:t>
        </w:r>
        <w:r w:rsidR="009663AF" w:rsidRPr="000F7B17">
          <w:rPr>
            <w:rStyle w:val="Hyperlink"/>
            <w:sz w:val="20"/>
            <w:szCs w:val="20"/>
            <w:lang w:val="pt-PT"/>
          </w:rPr>
          <w:t>ul din Hvar, CROAȚIA</w:t>
        </w:r>
      </w:hyperlink>
    </w:p>
    <w:p w:rsidR="009663AF" w:rsidRPr="000F7B17" w:rsidRDefault="00D11FBE">
      <w:pPr>
        <w:rPr>
          <w:sz w:val="20"/>
          <w:szCs w:val="20"/>
          <w:highlight w:val="white"/>
          <w:lang w:val="pt-PT"/>
        </w:rPr>
      </w:pPr>
      <w:hyperlink r:id="rId19" w:history="1">
        <w:r w:rsidR="009663AF" w:rsidRPr="000F7B17">
          <w:rPr>
            <w:rStyle w:val="Hyperlink"/>
            <w:sz w:val="20"/>
            <w:szCs w:val="20"/>
            <w:highlight w:val="white"/>
            <w:lang w:val="pt-PT"/>
          </w:rPr>
          <w:t xml:space="preserve">Epitafurile Bisercii </w:t>
        </w:r>
        <w:r w:rsidR="00A21277" w:rsidRPr="000F7B17">
          <w:rPr>
            <w:rStyle w:val="Hyperlink"/>
            <w:sz w:val="20"/>
            <w:szCs w:val="20"/>
            <w:highlight w:val="white"/>
            <w:lang w:val="pt-PT"/>
          </w:rPr>
          <w:t>U</w:t>
        </w:r>
        <w:r w:rsidR="009663AF" w:rsidRPr="000F7B17">
          <w:rPr>
            <w:rStyle w:val="Hyperlink"/>
            <w:sz w:val="20"/>
            <w:szCs w:val="20"/>
            <w:highlight w:val="white"/>
            <w:lang w:val="pt-PT"/>
          </w:rPr>
          <w:t>niversității din Leipzig, GERMANIA</w:t>
        </w:r>
      </w:hyperlink>
    </w:p>
    <w:p w:rsidR="009663AF" w:rsidRPr="000F7B17" w:rsidRDefault="0059192B">
      <w:pPr>
        <w:rPr>
          <w:rStyle w:val="Hyperlink"/>
          <w:lang w:val="pt-PT"/>
        </w:rPr>
      </w:pPr>
      <w:r w:rsidRPr="006C5EA3">
        <w:rPr>
          <w:rStyle w:val="Hyperlink"/>
          <w:sz w:val="20"/>
          <w:szCs w:val="20"/>
        </w:rPr>
        <w:fldChar w:fldCharType="begin"/>
      </w:r>
      <w:r w:rsidR="007F261E" w:rsidRPr="000F7B17">
        <w:rPr>
          <w:rStyle w:val="Hyperlink"/>
          <w:sz w:val="20"/>
          <w:szCs w:val="20"/>
          <w:lang w:val="pt-PT"/>
        </w:rPr>
        <w:instrText>HYPERLINK "http://www.europeanheritageawards.eu/winners/basilica-santa-maria-di-collemaggio/"</w:instrText>
      </w:r>
      <w:r w:rsidRPr="006C5EA3">
        <w:rPr>
          <w:rStyle w:val="Hyperlink"/>
          <w:sz w:val="20"/>
          <w:szCs w:val="20"/>
        </w:rPr>
        <w:fldChar w:fldCharType="separate"/>
      </w:r>
      <w:r w:rsidR="009663AF" w:rsidRPr="000F7B17">
        <w:rPr>
          <w:rStyle w:val="Hyperlink"/>
          <w:lang w:val="pt-PT"/>
        </w:rPr>
        <w:t>Bazilica „Santa Maria di Collemaggio”, L’Aquila, ITALIA</w:t>
      </w:r>
    </w:p>
    <w:p w:rsidR="00A21277" w:rsidRPr="000F7B17" w:rsidRDefault="0059192B">
      <w:pPr>
        <w:rPr>
          <w:rStyle w:val="Hyperlink"/>
          <w:lang w:val="pt-PT"/>
        </w:rPr>
      </w:pPr>
      <w:r w:rsidRPr="006C5EA3">
        <w:rPr>
          <w:rStyle w:val="Hyperlink"/>
          <w:sz w:val="20"/>
          <w:szCs w:val="20"/>
        </w:rPr>
        <w:fldChar w:fldCharType="end"/>
      </w:r>
      <w:hyperlink r:id="rId20" w:history="1">
        <w:r w:rsidR="00A21277" w:rsidRPr="000F7B17">
          <w:rPr>
            <w:rStyle w:val="Hyperlink"/>
            <w:sz w:val="20"/>
            <w:szCs w:val="20"/>
            <w:lang w:val="pt-PT"/>
          </w:rPr>
          <w:t>LocHal, Tilburg, ȚĂRILE DE JOS</w:t>
        </w:r>
      </w:hyperlink>
    </w:p>
    <w:p w:rsidR="00A21277" w:rsidRPr="000F7B17" w:rsidRDefault="00D11FBE" w:rsidP="006C5EA3">
      <w:pPr>
        <w:rPr>
          <w:sz w:val="20"/>
          <w:szCs w:val="20"/>
          <w:highlight w:val="white"/>
          <w:lang w:val="pt-PT"/>
        </w:rPr>
      </w:pPr>
      <w:hyperlink r:id="rId21" w:history="1">
        <w:r w:rsidR="00A21277" w:rsidRPr="000F7B17">
          <w:rPr>
            <w:rStyle w:val="Hyperlink"/>
            <w:sz w:val="20"/>
            <w:szCs w:val="20"/>
            <w:highlight w:val="white"/>
            <w:lang w:val="pt-PT"/>
          </w:rPr>
          <w:t xml:space="preserve">Podul de fier, Shropshire, </w:t>
        </w:r>
        <w:r w:rsidR="00A87884" w:rsidRPr="000F7B17">
          <w:rPr>
            <w:rStyle w:val="Hyperlink"/>
            <w:sz w:val="20"/>
            <w:szCs w:val="20"/>
            <w:highlight w:val="white"/>
            <w:lang w:val="pt-PT"/>
          </w:rPr>
          <w:t>REGATUL UNIT</w:t>
        </w:r>
      </w:hyperlink>
    </w:p>
    <w:p w:rsidR="000213B4" w:rsidRPr="000F7B17" w:rsidRDefault="00D11FBE">
      <w:pPr>
        <w:rPr>
          <w:sz w:val="20"/>
          <w:szCs w:val="20"/>
          <w:highlight w:val="white"/>
          <w:lang w:val="pt-PT"/>
        </w:rPr>
      </w:pPr>
      <w:hyperlink r:id="rId22" w:history="1">
        <w:r w:rsidR="000213B4" w:rsidRPr="000F7B17">
          <w:rPr>
            <w:rStyle w:val="Hyperlink"/>
            <w:sz w:val="20"/>
            <w:szCs w:val="20"/>
            <w:highlight w:val="white"/>
            <w:lang w:val="pt-PT"/>
          </w:rPr>
          <w:t>Peșterile subterane și Cramele El Cotarro, provincia Burgos, SPANIA</w:t>
        </w:r>
      </w:hyperlink>
    </w:p>
    <w:p w:rsidR="007F261E" w:rsidRPr="000F7B17" w:rsidRDefault="00D11FBE" w:rsidP="007F261E">
      <w:pPr>
        <w:rPr>
          <w:sz w:val="20"/>
          <w:szCs w:val="20"/>
          <w:highlight w:val="white"/>
          <w:lang w:val="pt-PT"/>
        </w:rPr>
      </w:pPr>
      <w:hyperlink r:id="rId23" w:history="1">
        <w:r w:rsidR="007F261E" w:rsidRPr="000F7B17">
          <w:rPr>
            <w:rStyle w:val="Hyperlink"/>
            <w:sz w:val="20"/>
            <w:szCs w:val="20"/>
            <w:highlight w:val="white"/>
            <w:lang w:val="pt-PT"/>
          </w:rPr>
          <w:t>Muzeul de Arte Frumose, Budapesta, UNGARIA</w:t>
        </w:r>
      </w:hyperlink>
    </w:p>
    <w:p w:rsidR="007F261E" w:rsidRPr="000F7B17" w:rsidRDefault="007F261E">
      <w:pPr>
        <w:rPr>
          <w:sz w:val="20"/>
          <w:szCs w:val="20"/>
          <w:highlight w:val="white"/>
          <w:lang w:val="pt-PT"/>
        </w:rPr>
      </w:pPr>
    </w:p>
    <w:p w:rsidR="006E54FE" w:rsidRPr="000F7B17" w:rsidRDefault="006E54FE">
      <w:pPr>
        <w:rPr>
          <w:b/>
          <w:color w:val="000000"/>
          <w:sz w:val="20"/>
          <w:szCs w:val="20"/>
          <w:highlight w:val="white"/>
          <w:lang w:val="pt-PT"/>
        </w:rPr>
      </w:pPr>
      <w:r w:rsidRPr="000F7B17">
        <w:rPr>
          <w:b/>
          <w:color w:val="000000"/>
          <w:sz w:val="20"/>
          <w:szCs w:val="20"/>
          <w:highlight w:val="white"/>
          <w:lang w:val="pt-PT"/>
        </w:rPr>
        <w:t>Cercetare</w:t>
      </w:r>
    </w:p>
    <w:p w:rsidR="00A21277" w:rsidRPr="000F7B17" w:rsidRDefault="00D11FBE">
      <w:pPr>
        <w:rPr>
          <w:sz w:val="20"/>
          <w:szCs w:val="20"/>
          <w:highlight w:val="white"/>
          <w:lang w:val="pt-PT"/>
        </w:rPr>
      </w:pPr>
      <w:hyperlink r:id="rId24" w:history="1">
        <w:r w:rsidR="00A21277" w:rsidRPr="000F7B17">
          <w:rPr>
            <w:rStyle w:val="Hyperlink"/>
            <w:sz w:val="20"/>
            <w:szCs w:val="20"/>
            <w:highlight w:val="white"/>
            <w:lang w:val="pt-PT"/>
          </w:rPr>
          <w:t>Rețeaua Tramaontana III, FRANȚA/ITALIA/POLONIA/PORTUGALIA/SPANIA</w:t>
        </w:r>
      </w:hyperlink>
    </w:p>
    <w:p w:rsidR="00A21277" w:rsidRPr="000F7B17" w:rsidRDefault="00D11FBE">
      <w:pPr>
        <w:rPr>
          <w:color w:val="000000"/>
          <w:sz w:val="20"/>
          <w:szCs w:val="20"/>
          <w:highlight w:val="white"/>
          <w:lang w:val="pt-PT"/>
        </w:rPr>
      </w:pPr>
      <w:hyperlink r:id="rId25" w:history="1">
        <w:r w:rsidR="004067D6" w:rsidRPr="000F7B17">
          <w:rPr>
            <w:rStyle w:val="Hyperlink"/>
            <w:sz w:val="20"/>
            <w:szCs w:val="20"/>
            <w:highlight w:val="white"/>
            <w:lang w:val="pt-PT"/>
          </w:rPr>
          <w:t>Platforma Online Papirusul de la Torino (POPT), ITALIA</w:t>
        </w:r>
      </w:hyperlink>
    </w:p>
    <w:p w:rsidR="00FD3617" w:rsidRPr="000F7B17" w:rsidRDefault="00D11FBE">
      <w:pPr>
        <w:rPr>
          <w:color w:val="000000"/>
          <w:sz w:val="20"/>
          <w:szCs w:val="20"/>
          <w:highlight w:val="white"/>
          <w:u w:val="single"/>
          <w:lang w:val="pt-PT"/>
        </w:rPr>
      </w:pPr>
      <w:hyperlink r:id="rId26" w:history="1">
        <w:r w:rsidR="002E0D1F" w:rsidRPr="000F7B17">
          <w:rPr>
            <w:rStyle w:val="Hyperlink"/>
            <w:sz w:val="20"/>
            <w:szCs w:val="20"/>
            <w:highlight w:val="white"/>
            <w:lang w:val="pt-PT"/>
          </w:rPr>
          <w:t xml:space="preserve">Scanând </w:t>
        </w:r>
        <w:r w:rsidR="00A21277" w:rsidRPr="000F7B17">
          <w:rPr>
            <w:rStyle w:val="Hyperlink"/>
            <w:sz w:val="20"/>
            <w:szCs w:val="20"/>
            <w:highlight w:val="white"/>
            <w:lang w:val="pt-PT"/>
          </w:rPr>
          <w:t>pentru Siria, ȚĂRILE DE JOS</w:t>
        </w:r>
      </w:hyperlink>
    </w:p>
    <w:p w:rsidR="00A21277" w:rsidRPr="000F7B17" w:rsidRDefault="00A21277">
      <w:pPr>
        <w:rPr>
          <w:b/>
          <w:color w:val="000000"/>
          <w:sz w:val="20"/>
          <w:szCs w:val="20"/>
          <w:highlight w:val="white"/>
          <w:lang w:val="pt-PT"/>
        </w:rPr>
      </w:pPr>
    </w:p>
    <w:p w:rsidR="009663AF" w:rsidRPr="000F7B17" w:rsidRDefault="009663AF">
      <w:pPr>
        <w:rPr>
          <w:b/>
          <w:sz w:val="20"/>
          <w:szCs w:val="20"/>
          <w:lang w:val="pt-PT"/>
        </w:rPr>
      </w:pPr>
      <w:r w:rsidRPr="000F7B17">
        <w:rPr>
          <w:b/>
          <w:sz w:val="20"/>
          <w:szCs w:val="20"/>
          <w:lang w:val="pt-PT"/>
        </w:rPr>
        <w:t>Serviciu Dedicat</w:t>
      </w:r>
    </w:p>
    <w:p w:rsidR="00FD3617" w:rsidRPr="000F7B17" w:rsidRDefault="00D11FBE">
      <w:pPr>
        <w:rPr>
          <w:sz w:val="20"/>
          <w:szCs w:val="20"/>
          <w:highlight w:val="white"/>
          <w:u w:val="single"/>
          <w:lang w:val="pt-PT"/>
        </w:rPr>
      </w:pPr>
      <w:hyperlink r:id="rId27" w:history="1">
        <w:r w:rsidR="004067D6" w:rsidRPr="000F7B17">
          <w:rPr>
            <w:rStyle w:val="Hyperlink"/>
            <w:sz w:val="20"/>
            <w:szCs w:val="20"/>
            <w:highlight w:val="white"/>
            <w:lang w:val="pt-PT"/>
          </w:rPr>
          <w:t>DL. Don Duco, ȚĂRILE DE JOS</w:t>
        </w:r>
      </w:hyperlink>
    </w:p>
    <w:p w:rsidR="004067D6" w:rsidRPr="000F7B17" w:rsidRDefault="004067D6">
      <w:pPr>
        <w:rPr>
          <w:color w:val="000000"/>
          <w:sz w:val="20"/>
          <w:szCs w:val="20"/>
          <w:highlight w:val="white"/>
          <w:u w:val="single"/>
          <w:lang w:val="pt-PT"/>
        </w:rPr>
      </w:pPr>
    </w:p>
    <w:p w:rsidR="004067D6" w:rsidRPr="000F7B17" w:rsidRDefault="004067D6">
      <w:pPr>
        <w:rPr>
          <w:b/>
          <w:color w:val="000000"/>
          <w:sz w:val="20"/>
          <w:szCs w:val="20"/>
          <w:highlight w:val="white"/>
          <w:lang w:val="pt-PT"/>
        </w:rPr>
      </w:pPr>
      <w:r w:rsidRPr="000F7B17">
        <w:rPr>
          <w:b/>
          <w:color w:val="000000"/>
          <w:sz w:val="20"/>
          <w:szCs w:val="20"/>
          <w:highlight w:val="white"/>
          <w:lang w:val="pt-PT"/>
        </w:rPr>
        <w:t xml:space="preserve">Educație, Formare și </w:t>
      </w:r>
      <w:r w:rsidR="00604613" w:rsidRPr="000F7B17">
        <w:rPr>
          <w:b/>
          <w:color w:val="000000"/>
          <w:sz w:val="20"/>
          <w:szCs w:val="20"/>
          <w:highlight w:val="white"/>
          <w:lang w:val="pt-PT"/>
        </w:rPr>
        <w:t>Sensibilizare</w:t>
      </w:r>
    </w:p>
    <w:p w:rsidR="004067D6" w:rsidRPr="000F7B17" w:rsidRDefault="00D11FBE">
      <w:pPr>
        <w:rPr>
          <w:color w:val="000000" w:themeColor="text1"/>
          <w:sz w:val="20"/>
          <w:szCs w:val="20"/>
          <w:highlight w:val="white"/>
          <w:lang w:val="pt-PT"/>
        </w:rPr>
      </w:pPr>
      <w:hyperlink r:id="rId28" w:history="1">
        <w:r w:rsidR="004067D6" w:rsidRPr="000F7B17">
          <w:rPr>
            <w:rStyle w:val="Hyperlink"/>
            <w:sz w:val="20"/>
            <w:szCs w:val="20"/>
            <w:highlight w:val="white"/>
            <w:lang w:val="pt-PT"/>
          </w:rPr>
          <w:t>Arhiva Arolsen Online, GERMANIA</w:t>
        </w:r>
      </w:hyperlink>
    </w:p>
    <w:p w:rsidR="004067D6" w:rsidRPr="000F7B17" w:rsidRDefault="00D11FBE">
      <w:pPr>
        <w:rPr>
          <w:sz w:val="20"/>
          <w:szCs w:val="20"/>
          <w:highlight w:val="white"/>
          <w:u w:val="single"/>
          <w:lang w:val="pt-PT"/>
        </w:rPr>
      </w:pPr>
      <w:hyperlink r:id="rId29" w:history="1">
        <w:r w:rsidR="004067D6" w:rsidRPr="000F7B17">
          <w:rPr>
            <w:rStyle w:val="Hyperlink"/>
            <w:sz w:val="20"/>
            <w:szCs w:val="20"/>
            <w:highlight w:val="white"/>
            <w:lang w:val="pt-PT"/>
          </w:rPr>
          <w:t>Auschwitz. Nici demult. Nici departe, POLONIA/SPANIA</w:t>
        </w:r>
      </w:hyperlink>
    </w:p>
    <w:p w:rsidR="000213B4" w:rsidRPr="000F7B17" w:rsidRDefault="00D11FBE" w:rsidP="000213B4">
      <w:pPr>
        <w:rPr>
          <w:sz w:val="20"/>
          <w:szCs w:val="20"/>
          <w:highlight w:val="white"/>
          <w:lang w:val="pt-PT"/>
        </w:rPr>
      </w:pPr>
      <w:hyperlink r:id="rId30" w:history="1">
        <w:r w:rsidR="000213B4" w:rsidRPr="000F7B17">
          <w:rPr>
            <w:rStyle w:val="Hyperlink"/>
            <w:sz w:val="20"/>
            <w:szCs w:val="20"/>
            <w:highlight w:val="white"/>
            <w:lang w:val="pt-PT"/>
          </w:rPr>
          <w:t>Colaborarea trans-frontalieră pentru muzică clasică europeană, REPUBLICA CEHĂ</w:t>
        </w:r>
      </w:hyperlink>
    </w:p>
    <w:p w:rsidR="00FD3617" w:rsidRPr="000F7B17" w:rsidRDefault="00D11FBE">
      <w:pPr>
        <w:pBdr>
          <w:top w:val="nil"/>
          <w:left w:val="nil"/>
          <w:bottom w:val="nil"/>
          <w:right w:val="nil"/>
          <w:between w:val="nil"/>
        </w:pBdr>
        <w:rPr>
          <w:color w:val="000000"/>
          <w:sz w:val="20"/>
          <w:szCs w:val="20"/>
          <w:highlight w:val="white"/>
          <w:u w:val="single"/>
          <w:lang w:val="pt-PT"/>
        </w:rPr>
      </w:pPr>
      <w:hyperlink r:id="rId31" w:history="1">
        <w:r w:rsidR="004067D6" w:rsidRPr="000F7B17">
          <w:rPr>
            <w:rStyle w:val="Hyperlink"/>
            <w:sz w:val="20"/>
            <w:szCs w:val="20"/>
            <w:highlight w:val="white"/>
            <w:lang w:val="pt-PT"/>
          </w:rPr>
          <w:t xml:space="preserve">Ambulanța pentru </w:t>
        </w:r>
        <w:r w:rsidR="0082178E" w:rsidRPr="000F7B17">
          <w:rPr>
            <w:rStyle w:val="Hyperlink"/>
            <w:sz w:val="20"/>
            <w:szCs w:val="20"/>
            <w:highlight w:val="white"/>
            <w:lang w:val="pt-PT"/>
          </w:rPr>
          <w:t>m</w:t>
        </w:r>
        <w:r w:rsidR="004067D6" w:rsidRPr="000F7B17">
          <w:rPr>
            <w:rStyle w:val="Hyperlink"/>
            <w:sz w:val="20"/>
            <w:szCs w:val="20"/>
            <w:highlight w:val="white"/>
            <w:lang w:val="pt-PT"/>
          </w:rPr>
          <w:t>onumente, ROMÂNIA</w:t>
        </w:r>
      </w:hyperlink>
    </w:p>
    <w:p w:rsidR="000D5D8F" w:rsidRPr="000F7B17" w:rsidRDefault="00D11FBE" w:rsidP="000D5D8F">
      <w:pPr>
        <w:rPr>
          <w:sz w:val="20"/>
          <w:szCs w:val="20"/>
          <w:highlight w:val="white"/>
          <w:lang w:val="pt-PT"/>
        </w:rPr>
      </w:pPr>
      <w:hyperlink r:id="rId32" w:history="1">
        <w:r w:rsidR="000D5D8F" w:rsidRPr="000F7B17">
          <w:rPr>
            <w:rStyle w:val="Hyperlink"/>
            <w:sz w:val="20"/>
            <w:szCs w:val="20"/>
            <w:highlight w:val="white"/>
            <w:lang w:val="pt-PT"/>
          </w:rPr>
          <w:t>Viața Secretă a unui Palat, Gödöllő, UNGARIA</w:t>
        </w:r>
      </w:hyperlink>
    </w:p>
    <w:p w:rsidR="000D5D8F" w:rsidRPr="000F7B17" w:rsidRDefault="00D11FBE" w:rsidP="000D5D8F">
      <w:pPr>
        <w:rPr>
          <w:sz w:val="20"/>
          <w:szCs w:val="20"/>
          <w:highlight w:val="white"/>
          <w:lang w:val="pt-PT"/>
        </w:rPr>
      </w:pPr>
      <w:hyperlink r:id="rId33" w:history="1">
        <w:r w:rsidR="000D5D8F" w:rsidRPr="000F7B17">
          <w:rPr>
            <w:rStyle w:val="Hyperlink"/>
            <w:sz w:val="20"/>
            <w:szCs w:val="20"/>
            <w:highlight w:val="white"/>
            <w:lang w:val="pt-PT"/>
          </w:rPr>
          <w:t>Fundația pentru Educație Non-formală Uccu Roma, UNGARIA</w:t>
        </w:r>
      </w:hyperlink>
    </w:p>
    <w:p w:rsidR="004067D6" w:rsidRPr="000F7B17" w:rsidRDefault="004067D6">
      <w:pPr>
        <w:pBdr>
          <w:top w:val="nil"/>
          <w:left w:val="nil"/>
          <w:bottom w:val="nil"/>
          <w:right w:val="nil"/>
          <w:between w:val="nil"/>
        </w:pBdr>
        <w:rPr>
          <w:b/>
          <w:color w:val="000000"/>
          <w:sz w:val="20"/>
          <w:szCs w:val="20"/>
          <w:highlight w:val="white"/>
          <w:lang w:val="pt-PT"/>
        </w:rPr>
      </w:pPr>
    </w:p>
    <w:p w:rsidR="00FD3617" w:rsidRPr="000F7B17" w:rsidRDefault="004067D6">
      <w:pPr>
        <w:rPr>
          <w:color w:val="000000"/>
          <w:sz w:val="20"/>
          <w:szCs w:val="20"/>
          <w:lang w:val="pt-PT"/>
        </w:rPr>
      </w:pPr>
      <w:r w:rsidRPr="000F7B17">
        <w:rPr>
          <w:b/>
          <w:color w:val="000000"/>
          <w:sz w:val="20"/>
          <w:szCs w:val="20"/>
          <w:highlight w:val="white"/>
          <w:lang w:val="pt-PT"/>
        </w:rPr>
        <w:t xml:space="preserve">Premiile Europa Nostra </w:t>
      </w:r>
      <w:r w:rsidRPr="000F7B17">
        <w:rPr>
          <w:color w:val="000000"/>
          <w:sz w:val="20"/>
          <w:szCs w:val="20"/>
          <w:highlight w:val="white"/>
          <w:lang w:val="pt-PT"/>
        </w:rPr>
        <w:t xml:space="preserve">merg către trei </w:t>
      </w:r>
      <w:r w:rsidR="00604613" w:rsidRPr="000F7B17">
        <w:rPr>
          <w:color w:val="000000"/>
          <w:sz w:val="20"/>
          <w:szCs w:val="20"/>
          <w:highlight w:val="white"/>
          <w:lang w:val="pt-PT"/>
        </w:rPr>
        <w:t>inițiative</w:t>
      </w:r>
      <w:r w:rsidRPr="000F7B17">
        <w:rPr>
          <w:color w:val="000000"/>
          <w:sz w:val="20"/>
          <w:szCs w:val="20"/>
          <w:highlight w:val="white"/>
          <w:lang w:val="pt-PT"/>
        </w:rPr>
        <w:t xml:space="preserve"> remarcabile de patrimoniu </w:t>
      </w:r>
      <w:r w:rsidR="0082178E" w:rsidRPr="000F7B17">
        <w:rPr>
          <w:color w:val="000000"/>
          <w:sz w:val="20"/>
          <w:szCs w:val="20"/>
          <w:lang w:val="pt-PT"/>
        </w:rPr>
        <w:t xml:space="preserve">din țări </w:t>
      </w:r>
      <w:r w:rsidR="002E0D1F" w:rsidRPr="000F7B17">
        <w:rPr>
          <w:color w:val="000000"/>
          <w:sz w:val="20"/>
          <w:szCs w:val="20"/>
          <w:lang w:val="pt-PT"/>
        </w:rPr>
        <w:t>e</w:t>
      </w:r>
      <w:r w:rsidR="0082178E" w:rsidRPr="000F7B17">
        <w:rPr>
          <w:color w:val="000000"/>
          <w:sz w:val="20"/>
          <w:szCs w:val="20"/>
          <w:lang w:val="pt-PT"/>
        </w:rPr>
        <w:t xml:space="preserve">uropene care </w:t>
      </w:r>
      <w:r w:rsidR="0082178E" w:rsidRPr="000F7B17">
        <w:rPr>
          <w:sz w:val="20"/>
          <w:szCs w:val="20"/>
          <w:lang w:val="pt-PT"/>
        </w:rPr>
        <w:t xml:space="preserve">nu </w:t>
      </w:r>
      <w:r w:rsidR="002E0D1F" w:rsidRPr="000F7B17">
        <w:rPr>
          <w:sz w:val="20"/>
          <w:szCs w:val="20"/>
          <w:lang w:val="pt-PT"/>
        </w:rPr>
        <w:t>fac</w:t>
      </w:r>
      <w:r w:rsidR="0082178E" w:rsidRPr="000F7B17">
        <w:rPr>
          <w:sz w:val="20"/>
          <w:szCs w:val="20"/>
          <w:lang w:val="pt-PT"/>
        </w:rPr>
        <w:t xml:space="preserve"> parte </w:t>
      </w:r>
      <w:r w:rsidR="002E0D1F" w:rsidRPr="000F7B17">
        <w:rPr>
          <w:color w:val="000000"/>
          <w:sz w:val="20"/>
          <w:szCs w:val="20"/>
          <w:lang w:val="pt-PT"/>
        </w:rPr>
        <w:t xml:space="preserve">din </w:t>
      </w:r>
      <w:r w:rsidR="0082178E" w:rsidRPr="000F7B17">
        <w:rPr>
          <w:color w:val="000000"/>
          <w:sz w:val="20"/>
          <w:szCs w:val="20"/>
          <w:lang w:val="pt-PT"/>
        </w:rPr>
        <w:t>programul UE Europa Creativă.</w:t>
      </w:r>
    </w:p>
    <w:p w:rsidR="0082178E" w:rsidRPr="000F7B17" w:rsidRDefault="0082178E">
      <w:pPr>
        <w:rPr>
          <w:b/>
          <w:color w:val="000000"/>
          <w:sz w:val="20"/>
          <w:szCs w:val="20"/>
          <w:highlight w:val="white"/>
          <w:lang w:val="pt-PT"/>
        </w:rPr>
      </w:pPr>
    </w:p>
    <w:p w:rsidR="0082178E" w:rsidRPr="000F7B17" w:rsidRDefault="0082178E">
      <w:pPr>
        <w:rPr>
          <w:sz w:val="20"/>
          <w:szCs w:val="20"/>
          <w:lang w:val="pt-PT"/>
        </w:rPr>
      </w:pPr>
      <w:r w:rsidRPr="000F7B17">
        <w:rPr>
          <w:b/>
          <w:color w:val="000000"/>
          <w:sz w:val="20"/>
          <w:szCs w:val="20"/>
          <w:lang w:val="pt-PT"/>
        </w:rPr>
        <w:t>Categoria Conservare</w:t>
      </w:r>
    </w:p>
    <w:p w:rsidR="00FD3617" w:rsidRPr="000F7B17" w:rsidRDefault="00D11FBE">
      <w:pPr>
        <w:pBdr>
          <w:top w:val="nil"/>
          <w:left w:val="nil"/>
          <w:bottom w:val="nil"/>
          <w:right w:val="nil"/>
          <w:between w:val="nil"/>
        </w:pBdr>
        <w:rPr>
          <w:color w:val="000000"/>
          <w:sz w:val="20"/>
          <w:szCs w:val="20"/>
          <w:u w:val="single"/>
          <w:lang w:val="pt-PT"/>
        </w:rPr>
      </w:pPr>
      <w:hyperlink r:id="rId34" w:history="1">
        <w:r w:rsidR="0082178E" w:rsidRPr="000F7B17">
          <w:rPr>
            <w:rStyle w:val="Hyperlink"/>
            <w:sz w:val="20"/>
            <w:szCs w:val="20"/>
            <w:lang w:val="pt-PT"/>
          </w:rPr>
          <w:t xml:space="preserve">Ferma Conacului din </w:t>
        </w:r>
        <w:r w:rsidR="0082178E" w:rsidRPr="000F7B17">
          <w:rPr>
            <w:rStyle w:val="Hyperlink"/>
            <w:sz w:val="20"/>
            <w:szCs w:val="20"/>
            <w:highlight w:val="white"/>
            <w:lang w:val="pt-PT"/>
          </w:rPr>
          <w:t>Bois de Chênes</w:t>
        </w:r>
        <w:r w:rsidR="0082178E" w:rsidRPr="000F7B17">
          <w:rPr>
            <w:rStyle w:val="Hyperlink"/>
            <w:sz w:val="20"/>
            <w:szCs w:val="20"/>
            <w:lang w:val="pt-PT"/>
          </w:rPr>
          <w:t>, ELVEȚIA</w:t>
        </w:r>
      </w:hyperlink>
    </w:p>
    <w:p w:rsidR="0082178E" w:rsidRPr="000F7B17" w:rsidRDefault="0082178E">
      <w:pPr>
        <w:pBdr>
          <w:top w:val="nil"/>
          <w:left w:val="nil"/>
          <w:bottom w:val="nil"/>
          <w:right w:val="nil"/>
          <w:between w:val="nil"/>
        </w:pBdr>
        <w:rPr>
          <w:b/>
          <w:color w:val="000000"/>
          <w:sz w:val="20"/>
          <w:szCs w:val="20"/>
          <w:lang w:val="pt-PT"/>
        </w:rPr>
      </w:pPr>
    </w:p>
    <w:p w:rsidR="0082178E" w:rsidRPr="000F7B17" w:rsidRDefault="0082178E">
      <w:pPr>
        <w:pBdr>
          <w:top w:val="nil"/>
          <w:left w:val="nil"/>
          <w:bottom w:val="nil"/>
          <w:right w:val="nil"/>
          <w:between w:val="nil"/>
        </w:pBdr>
        <w:rPr>
          <w:b/>
          <w:color w:val="000000"/>
          <w:sz w:val="20"/>
          <w:szCs w:val="20"/>
          <w:lang w:val="pt-PT"/>
        </w:rPr>
      </w:pPr>
      <w:r w:rsidRPr="000F7B17">
        <w:rPr>
          <w:b/>
          <w:color w:val="000000"/>
          <w:sz w:val="20"/>
          <w:szCs w:val="20"/>
          <w:lang w:val="pt-PT"/>
        </w:rPr>
        <w:t>Categoria Serviciu Dedicat</w:t>
      </w:r>
    </w:p>
    <w:p w:rsidR="0082178E" w:rsidRPr="000F7B17" w:rsidRDefault="00D11FBE">
      <w:pPr>
        <w:rPr>
          <w:sz w:val="20"/>
          <w:szCs w:val="20"/>
          <w:highlight w:val="white"/>
          <w:lang w:val="pt-PT"/>
        </w:rPr>
      </w:pPr>
      <w:hyperlink r:id="rId35" w:history="1">
        <w:r w:rsidR="0082178E" w:rsidRPr="000F7B17">
          <w:rPr>
            <w:rStyle w:val="Hyperlink"/>
            <w:sz w:val="20"/>
            <w:szCs w:val="20"/>
            <w:highlight w:val="white"/>
            <w:lang w:val="pt-PT"/>
          </w:rPr>
          <w:t>Societatea de Lectură, Geneva, ELVEȚIA</w:t>
        </w:r>
      </w:hyperlink>
    </w:p>
    <w:p w:rsidR="00FD3617" w:rsidRPr="000F7B17" w:rsidRDefault="00FD3617">
      <w:pPr>
        <w:pBdr>
          <w:top w:val="nil"/>
          <w:left w:val="nil"/>
          <w:bottom w:val="nil"/>
          <w:right w:val="nil"/>
          <w:between w:val="nil"/>
        </w:pBdr>
        <w:rPr>
          <w:color w:val="000000"/>
          <w:sz w:val="20"/>
          <w:szCs w:val="20"/>
          <w:lang w:val="pt-PT"/>
        </w:rPr>
      </w:pPr>
    </w:p>
    <w:p w:rsidR="0082178E" w:rsidRPr="000F7B17" w:rsidRDefault="0082178E">
      <w:pPr>
        <w:rPr>
          <w:b/>
          <w:color w:val="000000"/>
          <w:sz w:val="20"/>
          <w:szCs w:val="20"/>
          <w:highlight w:val="white"/>
          <w:lang w:val="pt-PT"/>
        </w:rPr>
      </w:pPr>
      <w:r w:rsidRPr="000F7B17">
        <w:rPr>
          <w:b/>
          <w:color w:val="000000"/>
          <w:sz w:val="20"/>
          <w:szCs w:val="20"/>
          <w:highlight w:val="white"/>
          <w:lang w:val="pt-PT"/>
        </w:rPr>
        <w:t xml:space="preserve">Educație, Formare și </w:t>
      </w:r>
      <w:r w:rsidR="00604613" w:rsidRPr="000F7B17">
        <w:rPr>
          <w:b/>
          <w:color w:val="000000"/>
          <w:sz w:val="20"/>
          <w:szCs w:val="20"/>
          <w:highlight w:val="white"/>
          <w:lang w:val="pt-PT"/>
        </w:rPr>
        <w:t>Sensibilizare</w:t>
      </w:r>
    </w:p>
    <w:p w:rsidR="00FD3617" w:rsidRPr="000F7B17" w:rsidRDefault="00D11FBE">
      <w:pPr>
        <w:rPr>
          <w:color w:val="000000"/>
          <w:sz w:val="20"/>
          <w:szCs w:val="20"/>
          <w:highlight w:val="white"/>
          <w:lang w:val="pt-PT"/>
        </w:rPr>
      </w:pPr>
      <w:hyperlink r:id="rId36" w:history="1">
        <w:r w:rsidR="0082178E" w:rsidRPr="000F7B17">
          <w:rPr>
            <w:rStyle w:val="Hyperlink"/>
            <w:sz w:val="20"/>
            <w:szCs w:val="20"/>
            <w:highlight w:val="white"/>
            <w:lang w:val="pt-PT"/>
          </w:rPr>
          <w:t>SARAT – Salvgardarea Bunurilor Arheologice ale Turciei, TURCIA</w:t>
        </w:r>
      </w:hyperlink>
    </w:p>
    <w:p w:rsidR="00FD3617" w:rsidRPr="000F7B17" w:rsidRDefault="00FD3617">
      <w:pPr>
        <w:rPr>
          <w:color w:val="000000"/>
          <w:sz w:val="20"/>
          <w:szCs w:val="20"/>
          <w:highlight w:val="white"/>
          <w:lang w:val="pt-PT"/>
        </w:rPr>
      </w:pPr>
    </w:p>
    <w:p w:rsidR="00FD3617" w:rsidRPr="000F7B17" w:rsidRDefault="00FD3617">
      <w:pPr>
        <w:rPr>
          <w:color w:val="000000"/>
          <w:sz w:val="20"/>
          <w:szCs w:val="20"/>
          <w:highlight w:val="white"/>
          <w:lang w:val="pt-PT"/>
        </w:rPr>
      </w:pPr>
    </w:p>
    <w:p w:rsidR="00FD3617" w:rsidRPr="000F7B17" w:rsidRDefault="00FD3617">
      <w:pPr>
        <w:rPr>
          <w:color w:val="000000"/>
          <w:sz w:val="20"/>
          <w:szCs w:val="20"/>
          <w:highlight w:val="white"/>
          <w:lang w:val="pt-PT"/>
        </w:rPr>
      </w:pPr>
    </w:p>
    <w:p w:rsidR="006C5EA3" w:rsidRDefault="006C5EA3">
      <w:pPr>
        <w:rPr>
          <w:b/>
          <w:lang w:val="pt-PT"/>
        </w:rPr>
      </w:pPr>
      <w:r w:rsidRPr="000F7B17">
        <w:rPr>
          <w:b/>
          <w:lang w:val="pt-PT"/>
        </w:rPr>
        <w:br w:type="page"/>
      </w:r>
    </w:p>
    <w:p w:rsidR="000F7B17" w:rsidRDefault="000F7B17">
      <w:pPr>
        <w:rPr>
          <w:b/>
          <w:lang w:val="pt-PT"/>
        </w:rPr>
      </w:pPr>
    </w:p>
    <w:p w:rsidR="000F7B17" w:rsidRDefault="000F7B17">
      <w:pPr>
        <w:rPr>
          <w:b/>
          <w:lang w:val="pt-PT"/>
        </w:rPr>
      </w:pPr>
    </w:p>
    <w:p w:rsidR="000F7B17" w:rsidRDefault="000F7B17">
      <w:pPr>
        <w:rPr>
          <w:b/>
          <w:lang w:val="pt-PT"/>
        </w:rPr>
      </w:pPr>
    </w:p>
    <w:p w:rsidR="000F7B17" w:rsidRPr="000F7B17" w:rsidRDefault="000F7B17">
      <w:pPr>
        <w:rPr>
          <w:b/>
          <w:lang w:val="pt-PT"/>
        </w:rPr>
      </w:pPr>
    </w:p>
    <w:p w:rsidR="00FD3617" w:rsidRPr="000F7B17" w:rsidRDefault="0059192B">
      <w:pPr>
        <w:spacing w:line="360" w:lineRule="auto"/>
        <w:ind w:right="994"/>
        <w:jc w:val="both"/>
        <w:rPr>
          <w:lang w:val="pt-PT"/>
        </w:rPr>
      </w:pPr>
      <w:r w:rsidRPr="000F7B17">
        <w:rPr>
          <w:b/>
          <w:lang w:val="pt-PT"/>
        </w:rPr>
        <w:t>Ambulanța pentru monumente, ROMÂNIA</w:t>
      </w:r>
      <w:r w:rsidRPr="000F7B17">
        <w:rPr>
          <w:lang w:val="pt-PT"/>
        </w:rPr>
        <w:t> </w:t>
      </w:r>
    </w:p>
    <w:p w:rsidR="00FD3617" w:rsidRPr="000F7B17" w:rsidRDefault="00FD3617">
      <w:pPr>
        <w:shd w:val="clear" w:color="auto" w:fill="FFFFFF"/>
        <w:ind w:left="1166" w:right="994" w:firstLine="720"/>
        <w:jc w:val="both"/>
        <w:rPr>
          <w:sz w:val="20"/>
          <w:szCs w:val="20"/>
          <w:lang w:val="pt-PT"/>
        </w:rPr>
      </w:pPr>
    </w:p>
    <w:p w:rsidR="00FD3617" w:rsidRPr="000F7B17" w:rsidRDefault="0059192B" w:rsidP="00604613">
      <w:pPr>
        <w:shd w:val="clear" w:color="auto" w:fill="FFFFFF"/>
        <w:ind w:right="-21" w:hanging="30"/>
        <w:jc w:val="both"/>
        <w:rPr>
          <w:sz w:val="20"/>
          <w:szCs w:val="20"/>
          <w:highlight w:val="white"/>
          <w:lang w:val="pt-PT"/>
        </w:rPr>
      </w:pPr>
      <w:r w:rsidRPr="000F7B17">
        <w:rPr>
          <w:sz w:val="20"/>
          <w:szCs w:val="20"/>
          <w:highlight w:val="white"/>
          <w:lang w:val="pt-PT"/>
        </w:rPr>
        <w:t>Proiectul „Ambulanța pentru monumente” a fost lansat în 2016 pentru a contribui la salvgardarea a sute de monumente istorice printr-o rețea de organizații active în domeniul patrimoniului. Intervențiile sunt efectuate pe bază de voluntariat de către specialiști și studenți, cu ajutorul meșterilor calificați și cu sprijinul comunităților și al autorităților locale. În centrul proiectului din fiecare regiune se află un kit de intervenție și o autoutilitară dotată cu unelte, echipamente și materiale de construcție.</w:t>
      </w:r>
    </w:p>
    <w:p w:rsidR="00FD3617" w:rsidRPr="000F7B17" w:rsidRDefault="00FD3617" w:rsidP="00604613">
      <w:pPr>
        <w:shd w:val="clear" w:color="auto" w:fill="FFFFFF"/>
        <w:ind w:right="-21" w:hanging="30"/>
        <w:jc w:val="both"/>
        <w:rPr>
          <w:sz w:val="20"/>
          <w:szCs w:val="20"/>
          <w:highlight w:val="white"/>
          <w:lang w:val="pt-PT"/>
        </w:rPr>
      </w:pPr>
    </w:p>
    <w:p w:rsidR="00FD3617" w:rsidRDefault="0059192B" w:rsidP="00604613">
      <w:pPr>
        <w:shd w:val="clear" w:color="auto" w:fill="FFFFFF"/>
        <w:ind w:right="-21" w:hanging="30"/>
        <w:jc w:val="both"/>
        <w:rPr>
          <w:sz w:val="20"/>
          <w:szCs w:val="20"/>
          <w:highlight w:val="white"/>
        </w:rPr>
      </w:pPr>
      <w:r w:rsidRPr="000F7B17">
        <w:rPr>
          <w:sz w:val="20"/>
          <w:szCs w:val="20"/>
          <w:highlight w:val="white"/>
          <w:lang w:val="pt-PT"/>
        </w:rPr>
        <w:t>Intervențiile sunt desfășurate de către Asociația MONUMENTUM (titularul și dezvoltatorul proiectului), </w:t>
      </w:r>
      <w:r w:rsidRPr="000F7B17">
        <w:rPr>
          <w:b/>
          <w:sz w:val="20"/>
          <w:szCs w:val="20"/>
          <w:highlight w:val="white"/>
          <w:lang w:val="pt-PT"/>
        </w:rPr>
        <w:t>Asociația pentru Patrimoniu Activ – PACT</w:t>
      </w:r>
      <w:r w:rsidRPr="000F7B17">
        <w:rPr>
          <w:sz w:val="20"/>
          <w:szCs w:val="20"/>
          <w:highlight w:val="white"/>
          <w:lang w:val="pt-PT"/>
        </w:rPr>
        <w:t>, </w:t>
      </w:r>
      <w:r w:rsidRPr="000F7B17">
        <w:rPr>
          <w:b/>
          <w:sz w:val="20"/>
          <w:szCs w:val="20"/>
          <w:highlight w:val="white"/>
          <w:lang w:val="pt-PT"/>
        </w:rPr>
        <w:t>Asociația „Vernacular” </w:t>
      </w:r>
      <w:r w:rsidRPr="000F7B17">
        <w:rPr>
          <w:sz w:val="20"/>
          <w:szCs w:val="20"/>
          <w:highlight w:val="white"/>
          <w:lang w:val="pt-PT"/>
        </w:rPr>
        <w:t>și </w:t>
      </w:r>
      <w:r w:rsidRPr="000F7B17">
        <w:rPr>
          <w:b/>
          <w:sz w:val="20"/>
          <w:szCs w:val="20"/>
          <w:highlight w:val="white"/>
          <w:lang w:val="pt-PT"/>
        </w:rPr>
        <w:t>Asociația „Arhaic”</w:t>
      </w:r>
      <w:r w:rsidRPr="000F7B17">
        <w:rPr>
          <w:sz w:val="20"/>
          <w:szCs w:val="20"/>
          <w:highlight w:val="white"/>
          <w:lang w:val="pt-PT"/>
        </w:rPr>
        <w:t>. Rețeaua este în continuă creștere, cu un număr de intervenții planificat pentru 2020 printr-un număr de alte patru organizații: </w:t>
      </w:r>
      <w:r w:rsidRPr="000F7B17">
        <w:rPr>
          <w:b/>
          <w:sz w:val="20"/>
          <w:szCs w:val="20"/>
          <w:highlight w:val="white"/>
          <w:lang w:val="pt-PT"/>
        </w:rPr>
        <w:t>Asociația „Actum”</w:t>
      </w:r>
      <w:r w:rsidRPr="000F7B17">
        <w:rPr>
          <w:sz w:val="20"/>
          <w:szCs w:val="20"/>
          <w:highlight w:val="white"/>
          <w:lang w:val="pt-PT"/>
        </w:rPr>
        <w:t>, </w:t>
      </w:r>
      <w:r w:rsidRPr="000F7B17">
        <w:rPr>
          <w:b/>
          <w:sz w:val="20"/>
          <w:szCs w:val="20"/>
          <w:highlight w:val="white"/>
          <w:lang w:val="pt-PT"/>
        </w:rPr>
        <w:t>Asociația „Inima Olteniei”,</w:t>
      </w:r>
      <w:r w:rsidRPr="000F7B17">
        <w:rPr>
          <w:sz w:val="20"/>
          <w:szCs w:val="20"/>
          <w:highlight w:val="white"/>
          <w:lang w:val="pt-PT"/>
        </w:rPr>
        <w:t> </w:t>
      </w:r>
      <w:r w:rsidRPr="000F7B17">
        <w:rPr>
          <w:b/>
          <w:sz w:val="20"/>
          <w:szCs w:val="20"/>
          <w:highlight w:val="white"/>
          <w:lang w:val="pt-PT"/>
        </w:rPr>
        <w:t>Asociația „Atelierul de Patrimoniu”</w:t>
      </w:r>
      <w:r w:rsidRPr="000F7B17">
        <w:rPr>
          <w:sz w:val="20"/>
          <w:szCs w:val="20"/>
          <w:highlight w:val="white"/>
          <w:lang w:val="pt-PT"/>
        </w:rPr>
        <w:t> și </w:t>
      </w:r>
      <w:r w:rsidRPr="000F7B17">
        <w:rPr>
          <w:b/>
          <w:sz w:val="20"/>
          <w:szCs w:val="20"/>
          <w:highlight w:val="white"/>
          <w:lang w:val="pt-PT"/>
        </w:rPr>
        <w:t>Asociația „Rost”</w:t>
      </w:r>
      <w:r w:rsidRPr="000F7B17">
        <w:rPr>
          <w:sz w:val="20"/>
          <w:szCs w:val="20"/>
          <w:highlight w:val="white"/>
          <w:lang w:val="pt-PT"/>
        </w:rPr>
        <w:t xml:space="preserve">. </w:t>
      </w:r>
      <w:proofErr w:type="spellStart"/>
      <w:r>
        <w:rPr>
          <w:sz w:val="20"/>
          <w:szCs w:val="20"/>
          <w:highlight w:val="white"/>
        </w:rPr>
        <w:t>Proiectul</w:t>
      </w:r>
      <w:proofErr w:type="spellEnd"/>
      <w:r>
        <w:rPr>
          <w:sz w:val="20"/>
          <w:szCs w:val="20"/>
          <w:highlight w:val="white"/>
        </w:rPr>
        <w:t xml:space="preserve"> </w:t>
      </w:r>
      <w:proofErr w:type="spellStart"/>
      <w:r>
        <w:rPr>
          <w:sz w:val="20"/>
          <w:szCs w:val="20"/>
          <w:highlight w:val="white"/>
        </w:rPr>
        <w:t>beneficiază</w:t>
      </w:r>
      <w:proofErr w:type="spellEnd"/>
      <w:r>
        <w:rPr>
          <w:sz w:val="20"/>
          <w:szCs w:val="20"/>
          <w:highlight w:val="white"/>
        </w:rPr>
        <w:t xml:space="preserve"> de </w:t>
      </w:r>
      <w:proofErr w:type="spellStart"/>
      <w:r>
        <w:rPr>
          <w:sz w:val="20"/>
          <w:szCs w:val="20"/>
          <w:highlight w:val="white"/>
        </w:rPr>
        <w:t>sprijinul</w:t>
      </w:r>
      <w:proofErr w:type="spellEnd"/>
      <w:r>
        <w:rPr>
          <w:sz w:val="20"/>
          <w:szCs w:val="20"/>
          <w:highlight w:val="white"/>
        </w:rPr>
        <w:t> </w:t>
      </w:r>
      <w:proofErr w:type="spellStart"/>
      <w:r>
        <w:rPr>
          <w:b/>
          <w:sz w:val="20"/>
          <w:szCs w:val="20"/>
          <w:highlight w:val="white"/>
        </w:rPr>
        <w:t>Alteței</w:t>
      </w:r>
      <w:proofErr w:type="spellEnd"/>
      <w:r>
        <w:rPr>
          <w:b/>
          <w:sz w:val="20"/>
          <w:szCs w:val="20"/>
          <w:highlight w:val="white"/>
        </w:rPr>
        <w:t xml:space="preserve"> Sale Regale, </w:t>
      </w:r>
      <w:proofErr w:type="spellStart"/>
      <w:r>
        <w:rPr>
          <w:b/>
          <w:sz w:val="20"/>
          <w:szCs w:val="20"/>
          <w:highlight w:val="white"/>
        </w:rPr>
        <w:t>Prințul</w:t>
      </w:r>
      <w:proofErr w:type="spellEnd"/>
      <w:r>
        <w:rPr>
          <w:b/>
          <w:sz w:val="20"/>
          <w:szCs w:val="20"/>
          <w:highlight w:val="white"/>
        </w:rPr>
        <w:t xml:space="preserve"> de Wales,</w:t>
      </w:r>
      <w:r>
        <w:rPr>
          <w:sz w:val="20"/>
          <w:szCs w:val="20"/>
          <w:highlight w:val="white"/>
        </w:rPr>
        <w:t> </w:t>
      </w:r>
      <w:proofErr w:type="spellStart"/>
      <w:r>
        <w:rPr>
          <w:sz w:val="20"/>
          <w:szCs w:val="20"/>
          <w:highlight w:val="white"/>
        </w:rPr>
        <w:t>și</w:t>
      </w:r>
      <w:proofErr w:type="spellEnd"/>
      <w:r>
        <w:rPr>
          <w:sz w:val="20"/>
          <w:szCs w:val="20"/>
          <w:highlight w:val="white"/>
        </w:rPr>
        <w:t xml:space="preserve"> al </w:t>
      </w:r>
      <w:proofErr w:type="spellStart"/>
      <w:r>
        <w:rPr>
          <w:sz w:val="20"/>
          <w:szCs w:val="20"/>
          <w:highlight w:val="white"/>
        </w:rPr>
        <w:t>asociației</w:t>
      </w:r>
      <w:proofErr w:type="spellEnd"/>
      <w:r>
        <w:rPr>
          <w:sz w:val="20"/>
          <w:szCs w:val="20"/>
          <w:highlight w:val="white"/>
        </w:rPr>
        <w:t> </w:t>
      </w:r>
      <w:r>
        <w:rPr>
          <w:b/>
          <w:sz w:val="20"/>
          <w:szCs w:val="20"/>
          <w:highlight w:val="white"/>
        </w:rPr>
        <w:t>The Anglo-Romanian Trust for Traditional Architecture</w:t>
      </w:r>
      <w:r>
        <w:rPr>
          <w:sz w:val="20"/>
          <w:szCs w:val="20"/>
          <w:highlight w:val="white"/>
        </w:rPr>
        <w:t>.</w:t>
      </w:r>
    </w:p>
    <w:p w:rsidR="00FD3617" w:rsidRDefault="00FD3617">
      <w:pPr>
        <w:shd w:val="clear" w:color="auto" w:fill="FFFFFF"/>
        <w:ind w:right="-21" w:hanging="30"/>
        <w:jc w:val="both"/>
        <w:rPr>
          <w:sz w:val="20"/>
          <w:szCs w:val="20"/>
          <w:highlight w:val="white"/>
        </w:rPr>
      </w:pPr>
    </w:p>
    <w:p w:rsidR="00FD3617" w:rsidRPr="000F7B17" w:rsidRDefault="0059192B">
      <w:pPr>
        <w:shd w:val="clear" w:color="auto" w:fill="FFFFFF"/>
        <w:ind w:right="-21"/>
        <w:jc w:val="both"/>
        <w:rPr>
          <w:sz w:val="20"/>
          <w:szCs w:val="20"/>
          <w:highlight w:val="white"/>
          <w:lang w:val="pt-PT"/>
        </w:rPr>
      </w:pPr>
      <w:r w:rsidRPr="000F7B17">
        <w:rPr>
          <w:sz w:val="20"/>
          <w:szCs w:val="20"/>
          <w:highlight w:val="white"/>
          <w:lang w:val="pt-PT"/>
        </w:rPr>
        <w:t>Marea majoritate a activităților constau în înlocuirea învelitorilor degradate, asigurarea zidurilor împotriva prăbușirii, refuncționalizarea drenajelor de apă și stabilizarea picturilor murale. Începând cu 2016, au fost derulate o serie de intervenții la clădiri, precum: biserici, mori de apă, conace, stații CFR, ruine de fortificații ș.a.m.d.</w:t>
      </w:r>
    </w:p>
    <w:p w:rsidR="00FD3617" w:rsidRPr="000F7B17" w:rsidRDefault="00FD3617">
      <w:pPr>
        <w:shd w:val="clear" w:color="auto" w:fill="FFFFFF"/>
        <w:ind w:right="-21" w:firstLine="105"/>
        <w:jc w:val="both"/>
        <w:rPr>
          <w:sz w:val="20"/>
          <w:szCs w:val="20"/>
          <w:highlight w:val="white"/>
          <w:lang w:val="pt-PT"/>
        </w:rPr>
      </w:pPr>
    </w:p>
    <w:p w:rsidR="00FD3617" w:rsidRPr="000F7B17" w:rsidRDefault="0059192B">
      <w:pPr>
        <w:shd w:val="clear" w:color="auto" w:fill="FFFFFF"/>
        <w:ind w:right="-21"/>
        <w:jc w:val="both"/>
        <w:rPr>
          <w:sz w:val="20"/>
          <w:szCs w:val="20"/>
          <w:lang w:val="pt-PT"/>
        </w:rPr>
      </w:pPr>
      <w:r w:rsidRPr="000F7B17">
        <w:rPr>
          <w:sz w:val="20"/>
          <w:szCs w:val="20"/>
          <w:highlight w:val="white"/>
          <w:lang w:val="pt-PT"/>
        </w:rPr>
        <w:t>Un element important al proiectului este concentrarea acestuia în jurul deciziilor locale și al proprietății patrimoniului. „Ambulanța pentru monumente” operează ca o inițiativă umbrelă, în cadrul căreia fiecare organizație lucrează sub forma unei francize, păstrându-și independența deciziilor luate la firul ierbii. Comunitățile lucrează împreună cu voluntarii, oferindu-le masă și găzduindu-i în casele lor.  </w:t>
      </w:r>
    </w:p>
    <w:p w:rsidR="00FD3617" w:rsidRPr="000F7B17" w:rsidRDefault="00FD3617">
      <w:pPr>
        <w:shd w:val="clear" w:color="auto" w:fill="FFFFFF"/>
        <w:ind w:left="1166" w:right="994" w:firstLine="720"/>
        <w:jc w:val="both"/>
        <w:rPr>
          <w:sz w:val="20"/>
          <w:szCs w:val="20"/>
          <w:highlight w:val="white"/>
          <w:lang w:val="pt-PT"/>
        </w:rPr>
      </w:pPr>
    </w:p>
    <w:p w:rsidR="00FD3617" w:rsidRPr="000F7B17" w:rsidRDefault="0059192B">
      <w:pPr>
        <w:shd w:val="clear" w:color="auto" w:fill="FFFFFF"/>
        <w:ind w:right="-21" w:hanging="30"/>
        <w:jc w:val="both"/>
        <w:rPr>
          <w:sz w:val="20"/>
          <w:szCs w:val="20"/>
          <w:highlight w:val="white"/>
          <w:lang w:val="pt-PT"/>
        </w:rPr>
      </w:pPr>
      <w:r w:rsidRPr="000F7B17">
        <w:rPr>
          <w:sz w:val="20"/>
          <w:szCs w:val="20"/>
          <w:highlight w:val="white"/>
          <w:lang w:val="pt-PT"/>
        </w:rPr>
        <w:t>S-a realizat un parteneriat public-privat prin care autoritățile locale și regionale acoperă o mare parte din costurile materialelor, iar companiile private și donatorii privați acoperă costul suplimentar al materialelor, al echipamentelor și al uneltelor necesare. Sute de primari, preoți, consilieri locali și alți reprezentanți ai comunităților locale și-au unit forțele cu voluntarii, pentru a frâna distrugerea propriului patrimoniu. În acest mod, comunitatea locală a devenit mai conștientă de importanța și valoarea propriei identități culturale și a fost încurajată responsabilitatea privind supravegherea patrimoniului.</w:t>
      </w:r>
    </w:p>
    <w:p w:rsidR="00FD3617" w:rsidRPr="000F7B17" w:rsidRDefault="00FD3617">
      <w:pPr>
        <w:shd w:val="clear" w:color="auto" w:fill="FFFFFF"/>
        <w:ind w:right="-21" w:hanging="30"/>
        <w:jc w:val="both"/>
        <w:rPr>
          <w:sz w:val="20"/>
          <w:szCs w:val="20"/>
          <w:highlight w:val="white"/>
          <w:lang w:val="pt-PT"/>
        </w:rPr>
      </w:pPr>
    </w:p>
    <w:p w:rsidR="00FD3617" w:rsidRPr="000F7B17" w:rsidRDefault="0059192B">
      <w:pPr>
        <w:shd w:val="clear" w:color="auto" w:fill="FFFFFF"/>
        <w:ind w:right="-21"/>
        <w:jc w:val="both"/>
        <w:rPr>
          <w:color w:val="1D2228"/>
          <w:sz w:val="20"/>
          <w:szCs w:val="20"/>
          <w:highlight w:val="white"/>
          <w:lang w:val="pt-PT"/>
        </w:rPr>
      </w:pPr>
      <w:r w:rsidRPr="000F7B17">
        <w:rPr>
          <w:color w:val="1D2228"/>
          <w:sz w:val="20"/>
          <w:szCs w:val="20"/>
          <w:highlight w:val="white"/>
          <w:lang w:val="pt-PT"/>
        </w:rPr>
        <w:t>Inițiativa a presupus instruirea unor profesioniști și meșteri tineri la un nivel local, asigurând în acest fel clădirilor o mentenanță sustenabilă, atingând o problemă care nu apare doar în România, ci și într-o serie de alte țări europene.</w:t>
      </w:r>
    </w:p>
    <w:p w:rsidR="00FD3617" w:rsidRPr="000F7B17" w:rsidRDefault="00FD3617">
      <w:pPr>
        <w:shd w:val="clear" w:color="auto" w:fill="FFFFFF"/>
        <w:ind w:right="-21" w:firstLine="105"/>
        <w:jc w:val="both"/>
        <w:rPr>
          <w:color w:val="1D2228"/>
          <w:sz w:val="20"/>
          <w:szCs w:val="20"/>
          <w:highlight w:val="white"/>
          <w:lang w:val="pt-PT"/>
        </w:rPr>
      </w:pPr>
    </w:p>
    <w:p w:rsidR="00FD3617" w:rsidRPr="000F7B17" w:rsidRDefault="0059192B">
      <w:pPr>
        <w:shd w:val="clear" w:color="auto" w:fill="FFFFFF"/>
        <w:ind w:right="-21" w:hanging="30"/>
        <w:jc w:val="both"/>
        <w:rPr>
          <w:b/>
          <w:color w:val="000000"/>
          <w:lang w:val="pt-PT"/>
        </w:rPr>
      </w:pPr>
      <w:r w:rsidRPr="000F7B17">
        <w:rPr>
          <w:color w:val="1D2228"/>
          <w:sz w:val="20"/>
          <w:szCs w:val="20"/>
          <w:highlight w:val="white"/>
          <w:lang w:val="pt-PT"/>
        </w:rPr>
        <w:t>Juriul declara: </w:t>
      </w:r>
      <w:r w:rsidRPr="000F7B17">
        <w:rPr>
          <w:i/>
          <w:color w:val="1D2228"/>
          <w:sz w:val="20"/>
          <w:szCs w:val="20"/>
          <w:highlight w:val="white"/>
          <w:lang w:val="pt-PT"/>
        </w:rPr>
        <w:t> „Ambulanța pentru monumente” acționează cu o mare sensibilitate pentru punerea în siguranță, mentenanța și restaurarea clădirilor de patrimoniu. Inițiativa este activă în multe regiuni ale României și se concentrează în special asupra zonelor rurale neglijate, care se confruntă cu o scădere demografică. Prin inițiativă se formează voluntari în domeniul restaurării, sub îndrumarea specialiștilor, ceea ce reprezintă o modalitate bună de a reînvia tehnici și aptitudini uitate. Notabilă este, de asemenea, cooperarea între organizații, autorități și alți actori la nivel local, regional și național. Această inițiativă puternică ar putea fi adaptată pentru un număr de alte țări din Europa.</w:t>
      </w:r>
    </w:p>
    <w:p w:rsidR="00FD3617" w:rsidRDefault="00FD3617">
      <w:pPr>
        <w:pBdr>
          <w:top w:val="nil"/>
          <w:left w:val="nil"/>
          <w:bottom w:val="nil"/>
          <w:right w:val="nil"/>
          <w:between w:val="nil"/>
        </w:pBdr>
        <w:spacing w:after="120"/>
        <w:jc w:val="both"/>
        <w:rPr>
          <w:b/>
          <w:color w:val="000000"/>
          <w:lang w:val="pt-PT"/>
        </w:rPr>
      </w:pPr>
    </w:p>
    <w:p w:rsidR="000F7B17" w:rsidRPr="000F7B17" w:rsidRDefault="000F7B17">
      <w:pPr>
        <w:pBdr>
          <w:top w:val="nil"/>
          <w:left w:val="nil"/>
          <w:bottom w:val="nil"/>
          <w:right w:val="nil"/>
          <w:between w:val="nil"/>
        </w:pBdr>
        <w:spacing w:after="120"/>
        <w:jc w:val="both"/>
        <w:rPr>
          <w:b/>
          <w:color w:val="000000"/>
          <w:lang w:val="pt-PT"/>
        </w:rPr>
      </w:pPr>
    </w:p>
    <w:p w:rsidR="0082178E" w:rsidRPr="000F7B17" w:rsidRDefault="0082178E">
      <w:pPr>
        <w:pBdr>
          <w:top w:val="nil"/>
          <w:left w:val="nil"/>
          <w:bottom w:val="nil"/>
          <w:right w:val="nil"/>
          <w:between w:val="nil"/>
        </w:pBdr>
        <w:spacing w:after="120"/>
        <w:jc w:val="both"/>
        <w:rPr>
          <w:b/>
          <w:color w:val="000000"/>
          <w:sz w:val="24"/>
          <w:szCs w:val="24"/>
          <w:lang w:val="pt-PT"/>
        </w:rPr>
      </w:pPr>
      <w:r w:rsidRPr="000F7B17">
        <w:rPr>
          <w:b/>
          <w:color w:val="000000"/>
          <w:sz w:val="24"/>
          <w:szCs w:val="24"/>
          <w:lang w:val="pt-PT"/>
        </w:rPr>
        <w:t>Context</w:t>
      </w:r>
    </w:p>
    <w:p w:rsidR="00FD3617" w:rsidRPr="000F7B17" w:rsidRDefault="0082178E" w:rsidP="006C5EA3">
      <w:pPr>
        <w:pBdr>
          <w:top w:val="nil"/>
          <w:left w:val="nil"/>
          <w:bottom w:val="nil"/>
          <w:right w:val="nil"/>
          <w:between w:val="nil"/>
        </w:pBdr>
        <w:spacing w:before="120"/>
        <w:rPr>
          <w:b/>
          <w:color w:val="000000"/>
          <w:sz w:val="24"/>
          <w:szCs w:val="24"/>
          <w:lang w:val="pt-PT"/>
        </w:rPr>
      </w:pPr>
      <w:r w:rsidRPr="000F7B17">
        <w:rPr>
          <w:b/>
          <w:color w:val="000000"/>
          <w:sz w:val="24"/>
          <w:szCs w:val="24"/>
          <w:lang w:val="pt-PT"/>
        </w:rPr>
        <w:t>Premiile Europene pentru Patrimoniu / Premiie Europa Nostra: câteva date</w:t>
      </w:r>
    </w:p>
    <w:p w:rsidR="00604613" w:rsidRPr="000F7B17" w:rsidRDefault="00D11FBE" w:rsidP="006C5EA3">
      <w:pPr>
        <w:spacing w:before="120"/>
        <w:jc w:val="both"/>
        <w:rPr>
          <w:rFonts w:eastAsia="Times New Roman"/>
          <w:sz w:val="20"/>
          <w:szCs w:val="20"/>
          <w:lang w:val="pt-PT"/>
        </w:rPr>
      </w:pPr>
      <w:hyperlink r:id="rId37" w:history="1">
        <w:r w:rsidR="009B32FD" w:rsidRPr="000F7B17">
          <w:rPr>
            <w:rStyle w:val="Hyperlink"/>
            <w:sz w:val="20"/>
            <w:szCs w:val="20"/>
            <w:lang w:val="pt-PT"/>
          </w:rPr>
          <w:t>Prem</w:t>
        </w:r>
        <w:r w:rsidR="007F261E" w:rsidRPr="000F7B17">
          <w:rPr>
            <w:rStyle w:val="Hyperlink"/>
            <w:sz w:val="20"/>
            <w:szCs w:val="20"/>
            <w:lang w:val="pt-PT"/>
          </w:rPr>
          <w:t>iile Europene pentru Patrimoniu/</w:t>
        </w:r>
        <w:r w:rsidR="009B32FD" w:rsidRPr="000F7B17">
          <w:rPr>
            <w:rStyle w:val="Hyperlink"/>
            <w:sz w:val="20"/>
            <w:szCs w:val="20"/>
            <w:lang w:val="pt-PT"/>
          </w:rPr>
          <w:t>Premiile Europa Nostra</w:t>
        </w:r>
      </w:hyperlink>
      <w:r w:rsidR="009B32FD" w:rsidRPr="000F7B17">
        <w:rPr>
          <w:color w:val="000000"/>
          <w:sz w:val="20"/>
          <w:szCs w:val="20"/>
          <w:lang w:val="pt-PT"/>
        </w:rPr>
        <w:t xml:space="preserve"> au fost lansate de Comisia Europeană în anul 2002 fiind încă de atunci gestionate de Europa Nostra</w:t>
      </w:r>
      <w:r w:rsidR="0082178E" w:rsidRPr="000F7B17">
        <w:rPr>
          <w:rFonts w:eastAsia="Times New Roman"/>
          <w:sz w:val="20"/>
          <w:szCs w:val="20"/>
          <w:lang w:val="pt-PT"/>
        </w:rPr>
        <w:t xml:space="preserve">. </w:t>
      </w:r>
      <w:r w:rsidR="00A87884" w:rsidRPr="000F7B17">
        <w:rPr>
          <w:rFonts w:eastAsia="Times New Roman"/>
          <w:sz w:val="20"/>
          <w:szCs w:val="20"/>
          <w:lang w:val="pt-PT"/>
        </w:rPr>
        <w:t xml:space="preserve">Acesta celebrează și promovează </w:t>
      </w:r>
      <w:r w:rsidR="0082178E" w:rsidRPr="000F7B17">
        <w:rPr>
          <w:rFonts w:eastAsia="Times New Roman"/>
          <w:sz w:val="20"/>
          <w:szCs w:val="20"/>
          <w:lang w:val="pt-PT"/>
        </w:rPr>
        <w:t>cele mai bune practici legate de conservarea patrimoniului, cercetare, manag</w:t>
      </w:r>
      <w:r w:rsidR="00A87884" w:rsidRPr="000F7B17">
        <w:rPr>
          <w:rFonts w:eastAsia="Times New Roman"/>
          <w:sz w:val="20"/>
          <w:szCs w:val="20"/>
          <w:lang w:val="pt-PT"/>
        </w:rPr>
        <w:t xml:space="preserve">ement, voluntariat, educație și </w:t>
      </w:r>
      <w:r w:rsidR="0082178E" w:rsidRPr="000F7B17">
        <w:rPr>
          <w:rFonts w:eastAsia="Times New Roman"/>
          <w:sz w:val="20"/>
          <w:szCs w:val="20"/>
          <w:lang w:val="pt-PT"/>
        </w:rPr>
        <w:t>comunicare. În acest fel, contribuie la o recunoaștere publică mai puternică a pa</w:t>
      </w:r>
      <w:r w:rsidR="00A87884" w:rsidRPr="000F7B17">
        <w:rPr>
          <w:rFonts w:eastAsia="Times New Roman"/>
          <w:sz w:val="20"/>
          <w:szCs w:val="20"/>
          <w:lang w:val="pt-PT"/>
        </w:rPr>
        <w:t xml:space="preserve">trimoniului cultural ca resursă </w:t>
      </w:r>
      <w:r w:rsidR="0082178E" w:rsidRPr="000F7B17">
        <w:rPr>
          <w:rFonts w:eastAsia="Times New Roman"/>
          <w:sz w:val="20"/>
          <w:szCs w:val="20"/>
          <w:lang w:val="pt-PT"/>
        </w:rPr>
        <w:t>strategică pentru economia</w:t>
      </w:r>
      <w:r w:rsidR="002F1DEB" w:rsidRPr="000F7B17">
        <w:rPr>
          <w:rFonts w:eastAsia="Times New Roman"/>
          <w:sz w:val="20"/>
          <w:szCs w:val="20"/>
          <w:lang w:val="pt-PT"/>
        </w:rPr>
        <w:t xml:space="preserve">, </w:t>
      </w:r>
      <w:r w:rsidR="0082178E" w:rsidRPr="000F7B17">
        <w:rPr>
          <w:rFonts w:eastAsia="Times New Roman"/>
          <w:sz w:val="20"/>
          <w:szCs w:val="20"/>
          <w:lang w:val="pt-PT"/>
        </w:rPr>
        <w:t xml:space="preserve">societatea </w:t>
      </w:r>
      <w:r w:rsidR="002F1DEB" w:rsidRPr="000F7B17">
        <w:rPr>
          <w:rFonts w:eastAsia="Times New Roman"/>
          <w:sz w:val="20"/>
          <w:szCs w:val="20"/>
          <w:lang w:val="pt-PT"/>
        </w:rPr>
        <w:t xml:space="preserve">și mediul </w:t>
      </w:r>
      <w:r w:rsidR="0082178E" w:rsidRPr="000F7B17">
        <w:rPr>
          <w:rFonts w:eastAsia="Times New Roman"/>
          <w:sz w:val="20"/>
          <w:szCs w:val="20"/>
          <w:lang w:val="pt-PT"/>
        </w:rPr>
        <w:t>europeană. Prem</w:t>
      </w:r>
      <w:r w:rsidR="00A87884" w:rsidRPr="000F7B17">
        <w:rPr>
          <w:rFonts w:eastAsia="Times New Roman"/>
          <w:sz w:val="20"/>
          <w:szCs w:val="20"/>
          <w:lang w:val="pt-PT"/>
        </w:rPr>
        <w:t>iile</w:t>
      </w:r>
      <w:r w:rsidR="0082178E" w:rsidRPr="000F7B17">
        <w:rPr>
          <w:rFonts w:eastAsia="Times New Roman"/>
          <w:sz w:val="20"/>
          <w:szCs w:val="20"/>
          <w:lang w:val="pt-PT"/>
        </w:rPr>
        <w:t xml:space="preserve"> </w:t>
      </w:r>
      <w:r w:rsidR="00A87884" w:rsidRPr="000F7B17">
        <w:rPr>
          <w:rFonts w:eastAsia="Times New Roman"/>
          <w:sz w:val="20"/>
          <w:szCs w:val="20"/>
          <w:lang w:val="pt-PT"/>
        </w:rPr>
        <w:t>sunt</w:t>
      </w:r>
      <w:r w:rsidR="0082178E" w:rsidRPr="000F7B17">
        <w:rPr>
          <w:rFonts w:eastAsia="Times New Roman"/>
          <w:sz w:val="20"/>
          <w:szCs w:val="20"/>
          <w:lang w:val="pt-PT"/>
        </w:rPr>
        <w:t xml:space="preserve"> </w:t>
      </w:r>
      <w:r w:rsidR="00A87884" w:rsidRPr="000F7B17">
        <w:rPr>
          <w:rFonts w:eastAsia="Times New Roman"/>
          <w:sz w:val="20"/>
          <w:szCs w:val="20"/>
          <w:lang w:val="pt-PT"/>
        </w:rPr>
        <w:t>finanțate</w:t>
      </w:r>
      <w:r w:rsidR="0082178E" w:rsidRPr="000F7B17">
        <w:rPr>
          <w:rFonts w:eastAsia="Times New Roman"/>
          <w:sz w:val="20"/>
          <w:szCs w:val="20"/>
          <w:lang w:val="pt-PT"/>
        </w:rPr>
        <w:t xml:space="preserve"> </w:t>
      </w:r>
      <w:r w:rsidR="00A87884" w:rsidRPr="000F7B17">
        <w:rPr>
          <w:rFonts w:eastAsia="Times New Roman"/>
          <w:sz w:val="20"/>
          <w:szCs w:val="20"/>
          <w:lang w:val="pt-PT"/>
        </w:rPr>
        <w:t xml:space="preserve">de programul Europa Creativă al </w:t>
      </w:r>
      <w:r w:rsidR="0082178E" w:rsidRPr="000F7B17">
        <w:rPr>
          <w:rFonts w:eastAsia="Times New Roman"/>
          <w:sz w:val="20"/>
          <w:szCs w:val="20"/>
          <w:lang w:val="pt-PT"/>
        </w:rPr>
        <w:t>Uniunii Europene.</w:t>
      </w:r>
    </w:p>
    <w:p w:rsidR="00FD3617" w:rsidRDefault="002F1DEB" w:rsidP="006C5EA3">
      <w:pPr>
        <w:spacing w:before="120"/>
        <w:jc w:val="both"/>
        <w:rPr>
          <w:rFonts w:eastAsia="Times New Roman"/>
          <w:sz w:val="20"/>
          <w:szCs w:val="20"/>
          <w:lang w:val="pt-PT"/>
        </w:rPr>
      </w:pPr>
      <w:r w:rsidRPr="000F7B17">
        <w:rPr>
          <w:rFonts w:eastAsia="Times New Roman"/>
          <w:sz w:val="20"/>
          <w:szCs w:val="20"/>
          <w:lang w:val="pt-PT"/>
        </w:rPr>
        <w:t xml:space="preserve">Premiile Europene pentru Patrimoniu/Premiile Europa Nostra evidențiează și propagă exemple de bună practică, încurajează schimbul trans-frontalier de cunoștințe și conectează grupurile interesate de patrimoniu în rețele mai largi. </w:t>
      </w:r>
      <w:r w:rsidR="005619AC" w:rsidRPr="000F7B17">
        <w:rPr>
          <w:rFonts w:eastAsia="Times New Roman"/>
          <w:sz w:val="20"/>
          <w:szCs w:val="20"/>
          <w:lang w:val="pt-PT"/>
        </w:rPr>
        <w:t xml:space="preserve">Premiile aduc beneficii majore laureaților, precum expunere mai mare la nivel national și international, finanțări subsecvente și creșterea numărului de vizitatori. În plus, Premiile favorizeză creșterea gradului de îngrijire în rîndul cetățenilor Europenei, pentru patrimonial nostrum </w:t>
      </w:r>
      <w:r w:rsidR="00604613" w:rsidRPr="000F7B17">
        <w:rPr>
          <w:rFonts w:eastAsia="Times New Roman"/>
          <w:sz w:val="20"/>
          <w:szCs w:val="20"/>
          <w:lang w:val="pt-PT"/>
        </w:rPr>
        <w:t>comun</w:t>
      </w:r>
      <w:r w:rsidR="00604613" w:rsidRPr="000F7B17">
        <w:rPr>
          <w:rFonts w:eastAsia="Times New Roman"/>
          <w:color w:val="FF0000"/>
          <w:sz w:val="20"/>
          <w:szCs w:val="20"/>
          <w:lang w:val="pt-PT"/>
        </w:rPr>
        <w:t xml:space="preserve">. </w:t>
      </w:r>
      <w:r w:rsidR="005619AC" w:rsidRPr="000F7B17">
        <w:rPr>
          <w:rFonts w:eastAsia="Times New Roman"/>
          <w:sz w:val="20"/>
          <w:szCs w:val="20"/>
          <w:lang w:val="pt-PT"/>
        </w:rPr>
        <w:t>Astfel, Premiile sunt un instrument cheie în promovare valorilor multiple ale patrimoniului cultural și natural al Europei.</w:t>
      </w:r>
    </w:p>
    <w:p w:rsidR="000F7B17" w:rsidRDefault="000F7B17" w:rsidP="006C5EA3">
      <w:pPr>
        <w:spacing w:before="120"/>
        <w:jc w:val="both"/>
        <w:rPr>
          <w:rFonts w:eastAsia="Times New Roman"/>
          <w:sz w:val="20"/>
          <w:szCs w:val="20"/>
          <w:lang w:val="pt-PT"/>
        </w:rPr>
      </w:pPr>
    </w:p>
    <w:p w:rsidR="000F7B17" w:rsidRPr="000F7B17" w:rsidRDefault="000F7B17" w:rsidP="006C5EA3">
      <w:pPr>
        <w:spacing w:before="120"/>
        <w:jc w:val="both"/>
        <w:rPr>
          <w:rFonts w:eastAsia="Times New Roman"/>
          <w:sz w:val="20"/>
          <w:szCs w:val="20"/>
          <w:lang w:val="pt-PT"/>
        </w:rPr>
      </w:pPr>
    </w:p>
    <w:p w:rsidR="00FD3617" w:rsidRPr="000F7B17" w:rsidRDefault="00A87884" w:rsidP="000F7B17">
      <w:pPr>
        <w:spacing w:before="120"/>
        <w:ind w:right="57"/>
        <w:jc w:val="both"/>
        <w:rPr>
          <w:rFonts w:ascii="Times New Roman" w:eastAsia="Times New Roman" w:hAnsi="Times New Roman" w:cs="Times New Roman"/>
          <w:sz w:val="20"/>
          <w:szCs w:val="20"/>
          <w:lang w:val="pt-PT"/>
        </w:rPr>
      </w:pPr>
      <w:r w:rsidRPr="000F7B17">
        <w:rPr>
          <w:sz w:val="20"/>
          <w:szCs w:val="20"/>
          <w:lang w:val="pt-PT"/>
        </w:rPr>
        <w:t>În ultimii 18 ani, organizații și persoane din 39 de țări au prezentat un număr total de 3.150 de propuneri pentru premii. În ceea ce privește numărul de înregistrări în funcție de țară, Spania este pe primul loc în clasament, cu 542 proiecte, urmată de Italia, cu 318 proiecte, și Regatul Unit, cu 308 proiecte. În ceea ce privește categoriile, Conservarea a avut cele mai multe proiecte (1.794). Urmează Educația, Formarea și Sensibilizarea (601), apoi Cercetarea (395), și, în cele din urmă, Serviciul Dedicat Patrimoniului (360).</w:t>
      </w:r>
    </w:p>
    <w:p w:rsidR="00A87884" w:rsidRPr="000F7B17" w:rsidRDefault="00A87884" w:rsidP="006C5EA3">
      <w:pPr>
        <w:spacing w:before="120"/>
        <w:jc w:val="both"/>
        <w:rPr>
          <w:rFonts w:eastAsia="Times New Roman"/>
          <w:sz w:val="20"/>
          <w:szCs w:val="20"/>
          <w:lang w:val="pt-PT"/>
        </w:rPr>
      </w:pPr>
      <w:r w:rsidRPr="000F7B17">
        <w:rPr>
          <w:rFonts w:eastAsia="Times New Roman"/>
          <w:sz w:val="20"/>
          <w:szCs w:val="20"/>
          <w:lang w:val="pt-PT"/>
        </w:rPr>
        <w:t xml:space="preserve">Din 2002, juriile de experți independenți au selectat </w:t>
      </w:r>
      <w:r w:rsidRPr="000F7B17">
        <w:rPr>
          <w:rFonts w:eastAsia="Times New Roman"/>
          <w:b/>
          <w:sz w:val="20"/>
          <w:szCs w:val="20"/>
          <w:lang w:val="pt-PT"/>
        </w:rPr>
        <w:t>533 de proiecte laureate</w:t>
      </w:r>
      <w:r w:rsidRPr="000F7B17">
        <w:rPr>
          <w:rFonts w:eastAsia="Times New Roman"/>
          <w:sz w:val="20"/>
          <w:szCs w:val="20"/>
          <w:lang w:val="pt-PT"/>
        </w:rPr>
        <w:t xml:space="preserve"> din </w:t>
      </w:r>
      <w:r w:rsidRPr="000F7B17">
        <w:rPr>
          <w:rFonts w:eastAsia="Times New Roman"/>
          <w:b/>
          <w:sz w:val="20"/>
          <w:szCs w:val="20"/>
          <w:lang w:val="pt-PT"/>
        </w:rPr>
        <w:t>34 de țări</w:t>
      </w:r>
      <w:r w:rsidRPr="000F7B17">
        <w:rPr>
          <w:rFonts w:eastAsia="Times New Roman"/>
          <w:sz w:val="20"/>
          <w:szCs w:val="20"/>
          <w:lang w:val="pt-PT"/>
        </w:rPr>
        <w:t>. În conformitate cu numărul de propuneri, Spania se află în fruntea listei cu 70 de premii câștigate. Regatul Unit este pe locul al doilea (62 de premii), iar Italia urmează pe locul al treilea (47 de premii). În ceea ce privește categoriile, Conservarea are cei mai mulți câștigători (300), urmată de Educație, Formare și Sensibilizare (</w:t>
      </w:r>
      <w:r w:rsidR="00426AD5" w:rsidRPr="000F7B17">
        <w:rPr>
          <w:rFonts w:eastAsia="Times New Roman"/>
          <w:sz w:val="20"/>
          <w:szCs w:val="20"/>
          <w:lang w:val="pt-PT"/>
        </w:rPr>
        <w:t>89</w:t>
      </w:r>
      <w:r w:rsidRPr="000F7B17">
        <w:rPr>
          <w:rFonts w:eastAsia="Times New Roman"/>
          <w:sz w:val="20"/>
          <w:szCs w:val="20"/>
          <w:lang w:val="pt-PT"/>
        </w:rPr>
        <w:t xml:space="preserve">), </w:t>
      </w:r>
      <w:r w:rsidR="00426AD5" w:rsidRPr="000F7B17">
        <w:rPr>
          <w:rFonts w:eastAsia="Times New Roman"/>
          <w:sz w:val="20"/>
          <w:szCs w:val="20"/>
          <w:lang w:val="pt-PT"/>
        </w:rPr>
        <w:t xml:space="preserve">Serviciu Dedicat Patrimoniului (78), </w:t>
      </w:r>
      <w:r w:rsidRPr="000F7B17">
        <w:rPr>
          <w:rFonts w:eastAsia="Times New Roman"/>
          <w:sz w:val="20"/>
          <w:szCs w:val="20"/>
          <w:lang w:val="pt-PT"/>
        </w:rPr>
        <w:t xml:space="preserve">și, în sfârșit, </w:t>
      </w:r>
      <w:r w:rsidR="00426AD5" w:rsidRPr="000F7B17">
        <w:rPr>
          <w:rFonts w:eastAsia="Times New Roman"/>
          <w:sz w:val="20"/>
          <w:szCs w:val="20"/>
          <w:lang w:val="pt-PT"/>
        </w:rPr>
        <w:t>C</w:t>
      </w:r>
      <w:r w:rsidRPr="000F7B17">
        <w:rPr>
          <w:rFonts w:eastAsia="Times New Roman"/>
          <w:sz w:val="20"/>
          <w:szCs w:val="20"/>
          <w:lang w:val="pt-PT"/>
        </w:rPr>
        <w:t>ercetare (</w:t>
      </w:r>
      <w:r w:rsidR="00426AD5" w:rsidRPr="000F7B17">
        <w:rPr>
          <w:rFonts w:eastAsia="Times New Roman"/>
          <w:sz w:val="20"/>
          <w:szCs w:val="20"/>
          <w:lang w:val="pt-PT"/>
        </w:rPr>
        <w:t>66</w:t>
      </w:r>
      <w:r w:rsidRPr="000F7B17">
        <w:rPr>
          <w:rFonts w:eastAsia="Times New Roman"/>
          <w:sz w:val="20"/>
          <w:szCs w:val="20"/>
          <w:lang w:val="pt-PT"/>
        </w:rPr>
        <w:t>).</w:t>
      </w:r>
    </w:p>
    <w:p w:rsidR="00FD3617" w:rsidRPr="000F7B17" w:rsidRDefault="00A87884" w:rsidP="006C5EA3">
      <w:pPr>
        <w:spacing w:before="120"/>
        <w:jc w:val="both"/>
        <w:rPr>
          <w:rFonts w:eastAsia="Times New Roman"/>
          <w:sz w:val="20"/>
          <w:szCs w:val="20"/>
          <w:lang w:val="pt-PT"/>
        </w:rPr>
      </w:pPr>
      <w:r w:rsidRPr="000F7B17">
        <w:rPr>
          <w:rFonts w:eastAsia="Times New Roman"/>
          <w:sz w:val="20"/>
          <w:szCs w:val="20"/>
          <w:lang w:val="pt-PT"/>
        </w:rPr>
        <w:t xml:space="preserve">Un total de 123 de Mari Premii de 10.000 </w:t>
      </w:r>
      <w:r w:rsidR="00604613" w:rsidRPr="000F7B17">
        <w:rPr>
          <w:rFonts w:eastAsia="Times New Roman"/>
          <w:sz w:val="20"/>
          <w:szCs w:val="20"/>
          <w:lang w:val="pt-PT"/>
        </w:rPr>
        <w:t>de euro</w:t>
      </w:r>
      <w:r w:rsidRPr="000F7B17">
        <w:rPr>
          <w:rFonts w:eastAsia="Times New Roman"/>
          <w:sz w:val="20"/>
          <w:szCs w:val="20"/>
          <w:lang w:val="pt-PT"/>
        </w:rPr>
        <w:t xml:space="preserve"> au fost acordate pentru inițiative de patrimoniu remarcabile, selectate dintre proiectele laureate.</w:t>
      </w:r>
    </w:p>
    <w:p w:rsidR="00FD3617" w:rsidRPr="000F7B17" w:rsidRDefault="005619AC" w:rsidP="006C5EA3">
      <w:pPr>
        <w:spacing w:before="120"/>
        <w:jc w:val="both"/>
        <w:rPr>
          <w:b/>
          <w:color w:val="000000"/>
          <w:sz w:val="20"/>
          <w:szCs w:val="20"/>
          <w:lang w:val="pt-PT"/>
        </w:rPr>
      </w:pPr>
      <w:r w:rsidRPr="000F7B17">
        <w:rPr>
          <w:b/>
          <w:color w:val="000000"/>
          <w:sz w:val="20"/>
          <w:szCs w:val="20"/>
          <w:lang w:val="pt-PT"/>
        </w:rPr>
        <w:t xml:space="preserve">Apelul de propuneri, pentru ediția din 2021 a Premiilor este acum deschis, iar formularele de aplicare pot fi găsite pe </w:t>
      </w:r>
      <w:hyperlink r:id="rId38" w:history="1">
        <w:r w:rsidRPr="000F7B17">
          <w:rPr>
            <w:rStyle w:val="Hyperlink"/>
            <w:b/>
            <w:sz w:val="20"/>
            <w:szCs w:val="20"/>
            <w:lang w:val="pt-PT"/>
          </w:rPr>
          <w:t>pagina web</w:t>
        </w:r>
      </w:hyperlink>
      <w:r w:rsidRPr="000F7B17">
        <w:rPr>
          <w:b/>
          <w:color w:val="000000"/>
          <w:sz w:val="20"/>
          <w:szCs w:val="20"/>
          <w:lang w:val="pt-PT"/>
        </w:rPr>
        <w:t xml:space="preserve"> a Premiilor</w:t>
      </w:r>
      <w:r w:rsidR="009B32FD" w:rsidRPr="000F7B17">
        <w:rPr>
          <w:b/>
          <w:color w:val="000000"/>
          <w:sz w:val="20"/>
          <w:szCs w:val="20"/>
          <w:lang w:val="pt-PT"/>
        </w:rPr>
        <w:t>. Transmite proiectul tău exemplar și împărtășește expertiza și succesul!</w:t>
      </w:r>
    </w:p>
    <w:p w:rsidR="00FD3617" w:rsidRPr="000F7B17" w:rsidRDefault="00FD3617" w:rsidP="006C5EA3">
      <w:pPr>
        <w:spacing w:before="120"/>
        <w:jc w:val="both"/>
        <w:rPr>
          <w:color w:val="000000"/>
          <w:sz w:val="20"/>
          <w:szCs w:val="20"/>
          <w:lang w:val="pt-PT"/>
        </w:rPr>
      </w:pPr>
    </w:p>
    <w:p w:rsidR="00FD3617" w:rsidRPr="000F7B17" w:rsidRDefault="0059192B" w:rsidP="006C5EA3">
      <w:pPr>
        <w:spacing w:before="120"/>
        <w:jc w:val="both"/>
        <w:rPr>
          <w:color w:val="000000"/>
          <w:lang w:val="pt-PT"/>
        </w:rPr>
      </w:pPr>
      <w:r w:rsidRPr="000F7B17">
        <w:rPr>
          <w:b/>
          <w:color w:val="000000"/>
          <w:lang w:val="pt-PT"/>
        </w:rPr>
        <w:t>Europa Nostra</w:t>
      </w:r>
    </w:p>
    <w:p w:rsidR="00426AD5" w:rsidRPr="000F7B17" w:rsidRDefault="00D11FBE" w:rsidP="006C5EA3">
      <w:pPr>
        <w:spacing w:before="120"/>
        <w:jc w:val="both"/>
        <w:rPr>
          <w:color w:val="000000"/>
          <w:sz w:val="20"/>
          <w:szCs w:val="20"/>
          <w:lang w:val="pt-PT"/>
        </w:rPr>
      </w:pPr>
      <w:hyperlink r:id="rId39" w:history="1">
        <w:r w:rsidR="00426AD5" w:rsidRPr="000F7B17">
          <w:rPr>
            <w:rStyle w:val="Hyperlink"/>
            <w:sz w:val="20"/>
            <w:szCs w:val="20"/>
            <w:lang w:val="pt-PT"/>
          </w:rPr>
          <w:t>Europa Nostra</w:t>
        </w:r>
      </w:hyperlink>
      <w:r w:rsidR="00426AD5" w:rsidRPr="000F7B17">
        <w:rPr>
          <w:color w:val="000000"/>
          <w:sz w:val="20"/>
          <w:szCs w:val="20"/>
          <w:lang w:val="pt-PT"/>
        </w:rPr>
        <w:t xml:space="preserve"> este vocea europeană a societății civile</w:t>
      </w:r>
      <w:r w:rsidR="009B32FD" w:rsidRPr="000F7B17">
        <w:rPr>
          <w:color w:val="000000"/>
          <w:sz w:val="20"/>
          <w:szCs w:val="20"/>
          <w:lang w:val="pt-PT"/>
        </w:rPr>
        <w:t>,</w:t>
      </w:r>
      <w:r w:rsidR="00426AD5" w:rsidRPr="000F7B17">
        <w:rPr>
          <w:color w:val="000000"/>
          <w:sz w:val="20"/>
          <w:szCs w:val="20"/>
          <w:lang w:val="pt-PT"/>
        </w:rPr>
        <w:t xml:space="preserve"> dedicat</w:t>
      </w:r>
      <w:r w:rsidR="009B32FD" w:rsidRPr="000F7B17">
        <w:rPr>
          <w:color w:val="000000"/>
          <w:sz w:val="20"/>
          <w:szCs w:val="20"/>
          <w:lang w:val="pt-PT"/>
        </w:rPr>
        <w:t>ă</w:t>
      </w:r>
      <w:r w:rsidR="00426AD5" w:rsidRPr="000F7B17">
        <w:rPr>
          <w:color w:val="000000"/>
          <w:sz w:val="20"/>
          <w:szCs w:val="20"/>
          <w:lang w:val="pt-PT"/>
        </w:rPr>
        <w:t xml:space="preserve"> salvgardării și promovării patrimoniului cultural și natural. Federație pan-europeană a organizațiilor din domeniul patrimoniului, susținută de o rețea largă de organisme publice, companii private și persoane fizice, Europa Nostra acoperă mai mult de 40 de țări. Fondată în 1963, este recunoscută astăzi ca rețeaua de patrimoniu cea mai reprezentativă din Europa. </w:t>
      </w:r>
    </w:p>
    <w:p w:rsidR="00426AD5" w:rsidRPr="000F7B17" w:rsidRDefault="00426AD5" w:rsidP="006C5EA3">
      <w:pPr>
        <w:spacing w:before="120"/>
        <w:jc w:val="both"/>
        <w:rPr>
          <w:color w:val="000000"/>
          <w:sz w:val="20"/>
          <w:szCs w:val="20"/>
          <w:lang w:val="pt-PT"/>
        </w:rPr>
      </w:pPr>
      <w:r w:rsidRPr="000F7B17">
        <w:rPr>
          <w:color w:val="000000"/>
          <w:sz w:val="20"/>
          <w:szCs w:val="20"/>
          <w:lang w:val="pt-PT"/>
        </w:rPr>
        <w:t xml:space="preserve">Europa Nostra inițiază campanii pentru a salva patrimoniul în pericol, monumente, situri și peisaje ale Europei, în special prin intermediul programului </w:t>
      </w:r>
      <w:hyperlink r:id="rId40" w:history="1">
        <w:r w:rsidRPr="000F7B17">
          <w:rPr>
            <w:rStyle w:val="Hyperlink"/>
            <w:sz w:val="20"/>
            <w:szCs w:val="20"/>
            <w:lang w:val="pt-PT"/>
          </w:rPr>
          <w:t>„7 Most Endangered”.</w:t>
        </w:r>
      </w:hyperlink>
      <w:r w:rsidRPr="000F7B17">
        <w:rPr>
          <w:color w:val="000000"/>
          <w:sz w:val="20"/>
          <w:szCs w:val="20"/>
          <w:lang w:val="pt-PT"/>
        </w:rPr>
        <w:t xml:space="preserve"> </w:t>
      </w:r>
      <w:r w:rsidR="009B32FD" w:rsidRPr="000F7B17">
        <w:rPr>
          <w:color w:val="000000"/>
          <w:sz w:val="20"/>
          <w:szCs w:val="20"/>
          <w:lang w:val="pt-PT"/>
        </w:rPr>
        <w:t>Aceasta</w:t>
      </w:r>
      <w:r w:rsidRPr="000F7B17">
        <w:rPr>
          <w:color w:val="000000"/>
          <w:sz w:val="20"/>
          <w:szCs w:val="20"/>
          <w:lang w:val="pt-PT"/>
        </w:rPr>
        <w:t xml:space="preserve"> celebrează excelența prin Premiile</w:t>
      </w:r>
      <w:r w:rsidR="009B32FD" w:rsidRPr="000F7B17">
        <w:rPr>
          <w:color w:val="000000"/>
          <w:sz w:val="20"/>
          <w:szCs w:val="20"/>
          <w:lang w:val="pt-PT"/>
        </w:rPr>
        <w:t xml:space="preserve"> </w:t>
      </w:r>
      <w:r w:rsidRPr="000F7B17">
        <w:rPr>
          <w:color w:val="000000"/>
          <w:sz w:val="20"/>
          <w:szCs w:val="20"/>
          <w:lang w:val="pt-PT"/>
        </w:rPr>
        <w:t>Europene pentru patrimoni</w:t>
      </w:r>
      <w:r w:rsidR="009B32FD" w:rsidRPr="000F7B17">
        <w:rPr>
          <w:color w:val="000000"/>
          <w:sz w:val="20"/>
          <w:szCs w:val="20"/>
          <w:lang w:val="pt-PT"/>
        </w:rPr>
        <w:t>u/</w:t>
      </w:r>
      <w:r w:rsidRPr="000F7B17">
        <w:rPr>
          <w:color w:val="000000"/>
          <w:sz w:val="20"/>
          <w:szCs w:val="20"/>
          <w:lang w:val="pt-PT"/>
        </w:rPr>
        <w:t>Premi</w:t>
      </w:r>
      <w:r w:rsidR="009B32FD" w:rsidRPr="000F7B17">
        <w:rPr>
          <w:color w:val="000000"/>
          <w:sz w:val="20"/>
          <w:szCs w:val="20"/>
          <w:lang w:val="pt-PT"/>
        </w:rPr>
        <w:t xml:space="preserve">ile Europa Nostra. De asemenea, </w:t>
      </w:r>
      <w:r w:rsidRPr="000F7B17">
        <w:rPr>
          <w:color w:val="000000"/>
          <w:sz w:val="20"/>
          <w:szCs w:val="20"/>
          <w:lang w:val="pt-PT"/>
        </w:rPr>
        <w:t>contribuie la formularea și punerea în aplicare a strategiilor și politicilor europene în domeniul patrimoniului,</w:t>
      </w:r>
      <w:r w:rsidR="009B32FD" w:rsidRPr="000F7B17">
        <w:rPr>
          <w:color w:val="000000"/>
          <w:sz w:val="20"/>
          <w:szCs w:val="20"/>
          <w:lang w:val="pt-PT"/>
        </w:rPr>
        <w:t xml:space="preserve"> printr-un dialog structurat cu </w:t>
      </w:r>
      <w:r w:rsidRPr="000F7B17">
        <w:rPr>
          <w:color w:val="000000"/>
          <w:sz w:val="20"/>
          <w:szCs w:val="20"/>
          <w:lang w:val="pt-PT"/>
        </w:rPr>
        <w:t xml:space="preserve">instituțiile europene și prin coordonarea </w:t>
      </w:r>
      <w:hyperlink r:id="rId41" w:history="1">
        <w:r w:rsidRPr="000F7B17">
          <w:rPr>
            <w:rStyle w:val="Hyperlink"/>
            <w:sz w:val="20"/>
            <w:szCs w:val="20"/>
            <w:lang w:val="pt-PT"/>
          </w:rPr>
          <w:t xml:space="preserve">Alianței </w:t>
        </w:r>
        <w:r w:rsidR="002F1DEB" w:rsidRPr="000F7B17">
          <w:rPr>
            <w:rStyle w:val="Hyperlink"/>
            <w:sz w:val="20"/>
            <w:szCs w:val="20"/>
            <w:lang w:val="pt-PT"/>
          </w:rPr>
          <w:t>pentru P</w:t>
        </w:r>
        <w:r w:rsidRPr="000F7B17">
          <w:rPr>
            <w:rStyle w:val="Hyperlink"/>
            <w:sz w:val="20"/>
            <w:szCs w:val="20"/>
            <w:lang w:val="pt-PT"/>
          </w:rPr>
          <w:t xml:space="preserve">atrimoniu </w:t>
        </w:r>
        <w:r w:rsidR="002F1DEB" w:rsidRPr="000F7B17">
          <w:rPr>
            <w:rStyle w:val="Hyperlink"/>
            <w:sz w:val="20"/>
            <w:szCs w:val="20"/>
            <w:lang w:val="pt-PT"/>
          </w:rPr>
          <w:t>E</w:t>
        </w:r>
        <w:r w:rsidRPr="000F7B17">
          <w:rPr>
            <w:rStyle w:val="Hyperlink"/>
            <w:sz w:val="20"/>
            <w:szCs w:val="20"/>
            <w:lang w:val="pt-PT"/>
          </w:rPr>
          <w:t>uropean 3.3</w:t>
        </w:r>
      </w:hyperlink>
      <w:r w:rsidRPr="000F7B17">
        <w:rPr>
          <w:color w:val="000000"/>
          <w:sz w:val="20"/>
          <w:szCs w:val="20"/>
          <w:lang w:val="pt-PT"/>
        </w:rPr>
        <w:t xml:space="preserve">. Europa Nostra a fost unul dintre promotorii </w:t>
      </w:r>
      <w:hyperlink r:id="rId42" w:history="1">
        <w:r w:rsidR="002F1DEB" w:rsidRPr="000F7B17">
          <w:rPr>
            <w:rStyle w:val="Hyperlink"/>
            <w:sz w:val="20"/>
            <w:szCs w:val="20"/>
            <w:lang w:val="pt-PT"/>
          </w:rPr>
          <w:t>Anului European al Patrimoniului Cultural</w:t>
        </w:r>
      </w:hyperlink>
      <w:r w:rsidR="002F1DEB" w:rsidRPr="000F7B17">
        <w:rPr>
          <w:color w:val="000000"/>
          <w:sz w:val="20"/>
          <w:szCs w:val="20"/>
          <w:lang w:val="pt-PT"/>
        </w:rPr>
        <w:t xml:space="preserve"> 2018 și un important partener din societatea civilă. </w:t>
      </w:r>
    </w:p>
    <w:p w:rsidR="00FD3617" w:rsidRPr="000F7B17" w:rsidRDefault="00FD3617" w:rsidP="006C5EA3">
      <w:pPr>
        <w:spacing w:before="120"/>
        <w:jc w:val="both"/>
        <w:rPr>
          <w:color w:val="000000"/>
          <w:sz w:val="20"/>
          <w:szCs w:val="20"/>
          <w:lang w:val="pt-PT"/>
        </w:rPr>
      </w:pPr>
    </w:p>
    <w:p w:rsidR="00FD3617" w:rsidRPr="000F7B17" w:rsidRDefault="0059192B" w:rsidP="006C5EA3">
      <w:pPr>
        <w:spacing w:before="120"/>
        <w:jc w:val="both"/>
        <w:rPr>
          <w:color w:val="000000"/>
          <w:lang w:val="pt-PT"/>
        </w:rPr>
      </w:pPr>
      <w:r w:rsidRPr="000F7B17">
        <w:rPr>
          <w:b/>
          <w:color w:val="000000"/>
          <w:lang w:val="pt-PT"/>
        </w:rPr>
        <w:t>Creative Europe</w:t>
      </w:r>
    </w:p>
    <w:p w:rsidR="00426AD5" w:rsidRPr="000F7B17" w:rsidRDefault="00D11FBE" w:rsidP="006C5EA3">
      <w:pPr>
        <w:pBdr>
          <w:top w:val="nil"/>
          <w:left w:val="nil"/>
          <w:bottom w:val="nil"/>
          <w:right w:val="nil"/>
          <w:between w:val="nil"/>
        </w:pBdr>
        <w:spacing w:before="120"/>
        <w:jc w:val="both"/>
        <w:rPr>
          <w:color w:val="000000"/>
          <w:sz w:val="20"/>
          <w:szCs w:val="20"/>
          <w:lang w:val="pt-PT"/>
        </w:rPr>
      </w:pPr>
      <w:hyperlink r:id="rId43" w:history="1">
        <w:r w:rsidR="002F1DEB" w:rsidRPr="000F7B17">
          <w:rPr>
            <w:rStyle w:val="Hyperlink"/>
            <w:sz w:val="20"/>
            <w:szCs w:val="20"/>
            <w:lang w:val="pt-PT"/>
          </w:rPr>
          <w:t>Europa C</w:t>
        </w:r>
        <w:r w:rsidR="00426AD5" w:rsidRPr="000F7B17">
          <w:rPr>
            <w:rStyle w:val="Hyperlink"/>
            <w:sz w:val="20"/>
            <w:szCs w:val="20"/>
            <w:lang w:val="pt-PT"/>
          </w:rPr>
          <w:t>reativă</w:t>
        </w:r>
      </w:hyperlink>
      <w:r w:rsidR="00426AD5" w:rsidRPr="000F7B17">
        <w:rPr>
          <w:color w:val="000000"/>
          <w:sz w:val="20"/>
          <w:szCs w:val="20"/>
          <w:lang w:val="pt-PT"/>
        </w:rPr>
        <w:t xml:space="preserve"> este </w:t>
      </w:r>
      <w:r w:rsidR="002F1DEB" w:rsidRPr="000F7B17">
        <w:rPr>
          <w:color w:val="000000"/>
          <w:sz w:val="20"/>
          <w:szCs w:val="20"/>
          <w:lang w:val="pt-PT"/>
        </w:rPr>
        <w:t>programul</w:t>
      </w:r>
      <w:r w:rsidR="00426AD5" w:rsidRPr="000F7B17">
        <w:rPr>
          <w:color w:val="000000"/>
          <w:sz w:val="20"/>
          <w:szCs w:val="20"/>
          <w:lang w:val="pt-PT"/>
        </w:rPr>
        <w:t xml:space="preserve"> UE pentru sprijinirea sectoarelor culturale și creative, permițându-le să-și</w:t>
      </w:r>
      <w:r w:rsidR="006C5EA3" w:rsidRPr="000F7B17">
        <w:rPr>
          <w:color w:val="000000"/>
          <w:sz w:val="20"/>
          <w:szCs w:val="20"/>
          <w:lang w:val="pt-PT"/>
        </w:rPr>
        <w:t xml:space="preserve"> </w:t>
      </w:r>
      <w:r w:rsidR="00426AD5" w:rsidRPr="000F7B17">
        <w:rPr>
          <w:color w:val="000000"/>
          <w:sz w:val="20"/>
          <w:szCs w:val="20"/>
          <w:lang w:val="pt-PT"/>
        </w:rPr>
        <w:t>sporească contribuția pentru locuri de muncă și creștere economică. Cu un buget de 1.460.000.000 € pentru</w:t>
      </w:r>
      <w:r w:rsidR="006C5EA3" w:rsidRPr="000F7B17">
        <w:rPr>
          <w:color w:val="000000"/>
          <w:sz w:val="20"/>
          <w:szCs w:val="20"/>
          <w:lang w:val="pt-PT"/>
        </w:rPr>
        <w:t xml:space="preserve"> </w:t>
      </w:r>
      <w:r w:rsidR="00426AD5" w:rsidRPr="000F7B17">
        <w:rPr>
          <w:color w:val="000000"/>
          <w:sz w:val="20"/>
          <w:szCs w:val="20"/>
          <w:lang w:val="pt-PT"/>
        </w:rPr>
        <w:t xml:space="preserve">perioada 2014-2020, sprijină organizațiile </w:t>
      </w:r>
      <w:r w:rsidR="009B32FD" w:rsidRPr="000F7B17">
        <w:rPr>
          <w:color w:val="000000"/>
          <w:sz w:val="20"/>
          <w:szCs w:val="20"/>
          <w:lang w:val="pt-PT"/>
        </w:rPr>
        <w:t>din</w:t>
      </w:r>
      <w:r w:rsidR="00426AD5" w:rsidRPr="000F7B17">
        <w:rPr>
          <w:color w:val="000000"/>
          <w:sz w:val="20"/>
          <w:szCs w:val="20"/>
          <w:lang w:val="pt-PT"/>
        </w:rPr>
        <w:t xml:space="preserve"> domeniul patrimoniului, </w:t>
      </w:r>
      <w:r w:rsidR="002F1DEB" w:rsidRPr="000F7B17">
        <w:rPr>
          <w:color w:val="000000"/>
          <w:sz w:val="20"/>
          <w:szCs w:val="20"/>
          <w:lang w:val="pt-PT"/>
        </w:rPr>
        <w:t>artel</w:t>
      </w:r>
      <w:r w:rsidR="009B32FD" w:rsidRPr="000F7B17">
        <w:rPr>
          <w:color w:val="000000"/>
          <w:sz w:val="20"/>
          <w:szCs w:val="20"/>
          <w:lang w:val="pt-PT"/>
        </w:rPr>
        <w:t>or</w:t>
      </w:r>
      <w:r w:rsidR="002F1DEB" w:rsidRPr="000F7B17">
        <w:rPr>
          <w:color w:val="000000"/>
          <w:sz w:val="20"/>
          <w:szCs w:val="20"/>
          <w:lang w:val="pt-PT"/>
        </w:rPr>
        <w:t xml:space="preserve"> spectacolului</w:t>
      </w:r>
      <w:r w:rsidR="00426AD5" w:rsidRPr="000F7B17">
        <w:rPr>
          <w:color w:val="000000"/>
          <w:sz w:val="20"/>
          <w:szCs w:val="20"/>
          <w:lang w:val="pt-PT"/>
        </w:rPr>
        <w:t>, arte</w:t>
      </w:r>
      <w:r w:rsidR="009B32FD" w:rsidRPr="000F7B17">
        <w:rPr>
          <w:color w:val="000000"/>
          <w:sz w:val="20"/>
          <w:szCs w:val="20"/>
          <w:lang w:val="pt-PT"/>
        </w:rPr>
        <w:t>lor</w:t>
      </w:r>
      <w:r w:rsidR="00426AD5" w:rsidRPr="000F7B17">
        <w:rPr>
          <w:color w:val="000000"/>
          <w:sz w:val="20"/>
          <w:szCs w:val="20"/>
          <w:lang w:val="pt-PT"/>
        </w:rPr>
        <w:t xml:space="preserve"> pl</w:t>
      </w:r>
      <w:r w:rsidR="002F1DEB" w:rsidRPr="000F7B17">
        <w:rPr>
          <w:color w:val="000000"/>
          <w:sz w:val="20"/>
          <w:szCs w:val="20"/>
          <w:lang w:val="pt-PT"/>
        </w:rPr>
        <w:t>astice, arte</w:t>
      </w:r>
      <w:r w:rsidR="009B32FD" w:rsidRPr="000F7B17">
        <w:rPr>
          <w:color w:val="000000"/>
          <w:sz w:val="20"/>
          <w:szCs w:val="20"/>
          <w:lang w:val="pt-PT"/>
        </w:rPr>
        <w:t>lor</w:t>
      </w:r>
      <w:r w:rsidR="002F1DEB" w:rsidRPr="000F7B17">
        <w:rPr>
          <w:color w:val="000000"/>
          <w:sz w:val="20"/>
          <w:szCs w:val="20"/>
          <w:lang w:val="pt-PT"/>
        </w:rPr>
        <w:t xml:space="preserve"> interdisciplinare, </w:t>
      </w:r>
      <w:r w:rsidR="009B32FD" w:rsidRPr="000F7B17">
        <w:rPr>
          <w:color w:val="000000"/>
          <w:sz w:val="20"/>
          <w:szCs w:val="20"/>
          <w:lang w:val="pt-PT"/>
        </w:rPr>
        <w:t>editorial</w:t>
      </w:r>
      <w:r w:rsidR="00426AD5" w:rsidRPr="000F7B17">
        <w:rPr>
          <w:color w:val="000000"/>
          <w:sz w:val="20"/>
          <w:szCs w:val="20"/>
          <w:lang w:val="pt-PT"/>
        </w:rPr>
        <w:t>, film, televiziune, muzică și jocuri video, precum și zeci de mii de artiști, profesioniști în domeniul culturii și audiovizualului. Finanțarea permite acestora să opereze în toată Europa, pentru a ajunge la noi segmente de public și pentru a dezvolta abilitățile necesare în era digitală.</w:t>
      </w:r>
    </w:p>
    <w:p w:rsidR="00FD3617" w:rsidRPr="000F7B17" w:rsidRDefault="00FD3617" w:rsidP="006C5EA3">
      <w:pPr>
        <w:pBdr>
          <w:top w:val="nil"/>
          <w:left w:val="nil"/>
          <w:bottom w:val="nil"/>
          <w:right w:val="nil"/>
          <w:between w:val="nil"/>
        </w:pBdr>
        <w:spacing w:before="120"/>
        <w:jc w:val="both"/>
        <w:rPr>
          <w:color w:val="000000"/>
          <w:sz w:val="20"/>
          <w:szCs w:val="20"/>
          <w:lang w:val="pt-PT"/>
        </w:rPr>
      </w:pPr>
    </w:p>
    <w:sectPr w:rsidR="00FD3617" w:rsidRPr="000F7B17">
      <w:footerReference w:type="default" r:id="rId44"/>
      <w:pgSz w:w="11907" w:h="16840"/>
      <w:pgMar w:top="284" w:right="1008" w:bottom="851"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BE" w:rsidRDefault="00D11FBE">
      <w:r>
        <w:separator/>
      </w:r>
    </w:p>
  </w:endnote>
  <w:endnote w:type="continuationSeparator" w:id="0">
    <w:p w:rsidR="00D11FBE" w:rsidRDefault="00D1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17" w:rsidRDefault="00FD3617">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BE" w:rsidRDefault="00D11FBE">
      <w:r>
        <w:separator/>
      </w:r>
    </w:p>
  </w:footnote>
  <w:footnote w:type="continuationSeparator" w:id="0">
    <w:p w:rsidR="00D11FBE" w:rsidRDefault="00D11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17"/>
    <w:rsid w:val="000213B4"/>
    <w:rsid w:val="000C5100"/>
    <w:rsid w:val="000D5D8F"/>
    <w:rsid w:val="000F7B17"/>
    <w:rsid w:val="001B0D9D"/>
    <w:rsid w:val="002768E8"/>
    <w:rsid w:val="002E0D1F"/>
    <w:rsid w:val="002F1DEB"/>
    <w:rsid w:val="003E29A2"/>
    <w:rsid w:val="004067D6"/>
    <w:rsid w:val="00426AD5"/>
    <w:rsid w:val="0046380A"/>
    <w:rsid w:val="00495F07"/>
    <w:rsid w:val="00534552"/>
    <w:rsid w:val="005619AC"/>
    <w:rsid w:val="0059192B"/>
    <w:rsid w:val="00604613"/>
    <w:rsid w:val="006C5EA3"/>
    <w:rsid w:val="006E54FE"/>
    <w:rsid w:val="00714FD7"/>
    <w:rsid w:val="0071606A"/>
    <w:rsid w:val="007D239B"/>
    <w:rsid w:val="007F261E"/>
    <w:rsid w:val="0082178E"/>
    <w:rsid w:val="008D7C29"/>
    <w:rsid w:val="00917046"/>
    <w:rsid w:val="00947EEB"/>
    <w:rsid w:val="009663AF"/>
    <w:rsid w:val="00986A1E"/>
    <w:rsid w:val="009B32FD"/>
    <w:rsid w:val="009F4241"/>
    <w:rsid w:val="00A21277"/>
    <w:rsid w:val="00A53C85"/>
    <w:rsid w:val="00A87884"/>
    <w:rsid w:val="00B0072F"/>
    <w:rsid w:val="00B83783"/>
    <w:rsid w:val="00B91032"/>
    <w:rsid w:val="00BC4AD4"/>
    <w:rsid w:val="00D11FBE"/>
    <w:rsid w:val="00DA59A7"/>
    <w:rsid w:val="00DA6EAE"/>
    <w:rsid w:val="00EC15A3"/>
    <w:rsid w:val="00F053E1"/>
    <w:rsid w:val="00FA1E4C"/>
    <w:rsid w:val="00FA28DE"/>
    <w:rsid w:val="00FD3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37CAC-D9B5-4093-81EA-8EB1D568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240"/>
      <w:outlineLvl w:val="0"/>
    </w:pPr>
    <w:rPr>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lang w:eastAsia="en-GB"/>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6C5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5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EuropaNostraChannel" TargetMode="External"/><Relationship Id="rId18" Type="http://schemas.openxmlformats.org/officeDocument/2006/relationships/hyperlink" Target="http://www.europeanheritageawards.eu/winners/hvars-arsenal/" TargetMode="External"/><Relationship Id="rId26" Type="http://schemas.openxmlformats.org/officeDocument/2006/relationships/hyperlink" Target="http://www.europeanheritageawards.eu/winners/scanning-for-syria/" TargetMode="External"/><Relationship Id="rId39" Type="http://schemas.openxmlformats.org/officeDocument/2006/relationships/hyperlink" Target="https://www.europanostra.org/" TargetMode="External"/><Relationship Id="rId21" Type="http://schemas.openxmlformats.org/officeDocument/2006/relationships/hyperlink" Target="http://www.europeanheritageawards.eu/winners/the-iron-bridge/" TargetMode="External"/><Relationship Id="rId34" Type="http://schemas.openxmlformats.org/officeDocument/2006/relationships/hyperlink" Target="http://www.europeanheritageawards.eu/winners/manor-farm-bois-de-chenes/" TargetMode="External"/><Relationship Id="rId42" Type="http://schemas.openxmlformats.org/officeDocument/2006/relationships/hyperlink" Target="https://www.europanostra.org/our-work/policy/european-year-cultural-heritage/" TargetMode="Externa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ec.europa.eu/commission/commissioners/2019-2024/gabriel_en" TargetMode="External"/><Relationship Id="rId29" Type="http://schemas.openxmlformats.org/officeDocument/2006/relationships/hyperlink" Target="http://www.europeanheritageawards.eu/winners/auschwitz-not-long-ago-not-far-aw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winner_year/2020/" TargetMode="External"/><Relationship Id="rId24" Type="http://schemas.openxmlformats.org/officeDocument/2006/relationships/hyperlink" Target="http://www.europeanheritageawards.eu/winners/tramontana-network-iii-france-italy-poland-portugal-spain/" TargetMode="External"/><Relationship Id="rId32" Type="http://schemas.openxmlformats.org/officeDocument/2006/relationships/hyperlink" Target="http://www.europeanheritageawards.eu/winners/secret-life-palace/" TargetMode="External"/><Relationship Id="rId37" Type="http://schemas.openxmlformats.org/officeDocument/2006/relationships/hyperlink" Target="http://www.europeanheritageawards.eu/" TargetMode="External"/><Relationship Id="rId40" Type="http://schemas.openxmlformats.org/officeDocument/2006/relationships/hyperlink" Target="http://7mostendangered.e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programmes/creative-europe/index_en.htm" TargetMode="External"/><Relationship Id="rId23" Type="http://schemas.openxmlformats.org/officeDocument/2006/relationships/hyperlink" Target="http://www.europeanheritageawards.eu/winners/museum-fine-arts/" TargetMode="External"/><Relationship Id="rId28" Type="http://schemas.openxmlformats.org/officeDocument/2006/relationships/hyperlink" Target="http://www.europeanheritageawards.eu/winners/arolsen-archives-online/" TargetMode="External"/><Relationship Id="rId36" Type="http://schemas.openxmlformats.org/officeDocument/2006/relationships/hyperlink" Target="http://www.europeanheritageawards.eu/winners/sarat-safeguarding-archaeological-assets-turkey/" TargetMode="External"/><Relationship Id="rId10" Type="http://schemas.openxmlformats.org/officeDocument/2006/relationships/hyperlink" Target="mailto:ah@europanostra.org" TargetMode="External"/><Relationship Id="rId19" Type="http://schemas.openxmlformats.org/officeDocument/2006/relationships/hyperlink" Target="http://www.europeanheritageawards.eu/winners/epitaphs-university-church-leipzig/" TargetMode="External"/><Relationship Id="rId31" Type="http://schemas.openxmlformats.org/officeDocument/2006/relationships/hyperlink" Target="http://www.europeanheritageawards.eu/winners/the-ambulance-for-monument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europanostra.org/europes-top-heritage-awards-honour-21-exemplary-achievements-from-15-countries/" TargetMode="External"/><Relationship Id="rId22" Type="http://schemas.openxmlformats.org/officeDocument/2006/relationships/hyperlink" Target="http://www.europeanheritageawards.eu/winners/subterranean-caves-wineries-el-cotarro/" TargetMode="External"/><Relationship Id="rId27" Type="http://schemas.openxmlformats.org/officeDocument/2006/relationships/hyperlink" Target="http://www.europeanheritageawards.eu/winners/mr-don-duco/" TargetMode="External"/><Relationship Id="rId30" Type="http://schemas.openxmlformats.org/officeDocument/2006/relationships/hyperlink" Target="http://www.europeanheritageawards.eu/winners/cross-border-collaboration-european-classical-music/" TargetMode="External"/><Relationship Id="rId35" Type="http://schemas.openxmlformats.org/officeDocument/2006/relationships/hyperlink" Target="http://www.europeanheritageawards.eu/winners/societe-de-lecture/" TargetMode="External"/><Relationship Id="rId43" Type="http://schemas.openxmlformats.org/officeDocument/2006/relationships/hyperlink" Target="http://ec.europa.eu/programmes/creative-europe/index_en.ht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lickr.com/photos/europanostra/albums/72157713873408618" TargetMode="External"/><Relationship Id="rId17" Type="http://schemas.openxmlformats.org/officeDocument/2006/relationships/hyperlink" Target="http://www.europeanheritageawards.eu/winners/rubens-garden-screen-garden-pavilion/" TargetMode="External"/><Relationship Id="rId25" Type="http://schemas.openxmlformats.org/officeDocument/2006/relationships/hyperlink" Target="http://www.europeanheritageawards.eu/winners/turin-papyrus-online-platform-tpop/" TargetMode="External"/><Relationship Id="rId33" Type="http://schemas.openxmlformats.org/officeDocument/2006/relationships/hyperlink" Target="http://www.europeanheritageawards.eu/winners/uccu-roma-informal-educational-foundation/" TargetMode="External"/><Relationship Id="rId38" Type="http://schemas.openxmlformats.org/officeDocument/2006/relationships/hyperlink" Target="http://www.europeanheritageawards.eu/" TargetMode="External"/><Relationship Id="rId46" Type="http://schemas.openxmlformats.org/officeDocument/2006/relationships/theme" Target="theme/theme1.xml"/><Relationship Id="rId20" Type="http://schemas.openxmlformats.org/officeDocument/2006/relationships/hyperlink" Target="http://www.europeanheritageawards.eu/winners/lochal/" TargetMode="External"/><Relationship Id="rId41" Type="http://schemas.openxmlformats.org/officeDocument/2006/relationships/hyperlink" Target="http://europeanheritageallian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aoAiELgMN/QyLibTKJe6smLUxA==">AMUW2mXBtiVkkhiqylFFT10iRSihraAaMSxO/ratlkL+7PtnmKEbnNbD9OobUUgyaaj/8soYqUs3VmcS5jpuSJ8qs64cUFES8XpYns9xlhy7KX9Fx40xRi6A8mrM8ZFj1E7/BXe1r3hnfQjvOXkRx4tCz+abzi6YfA==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471EA2-6C5D-4A7D-8929-EBA59551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2622</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 430</dc:creator>
  <cp:lastModifiedBy>J&amp;E</cp:lastModifiedBy>
  <cp:revision>7</cp:revision>
  <dcterms:created xsi:type="dcterms:W3CDTF">2020-04-29T18:40:00Z</dcterms:created>
  <dcterms:modified xsi:type="dcterms:W3CDTF">2020-05-04T16:28:00Z</dcterms:modified>
</cp:coreProperties>
</file>