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D7A" w:rsidRPr="00481458" w:rsidRDefault="009B0D7A">
      <w:pPr>
        <w:widowControl w:val="0"/>
        <w:pBdr>
          <w:top w:val="nil"/>
          <w:left w:val="nil"/>
          <w:bottom w:val="nil"/>
          <w:right w:val="nil"/>
          <w:between w:val="nil"/>
        </w:pBdr>
        <w:spacing w:line="276" w:lineRule="auto"/>
        <w:rPr>
          <w:color w:val="000000"/>
          <w:lang w:val="tr-TR"/>
        </w:rPr>
      </w:pPr>
    </w:p>
    <w:tbl>
      <w:tblPr>
        <w:tblStyle w:val="a"/>
        <w:tblW w:w="10167" w:type="dxa"/>
        <w:tblInd w:w="-162" w:type="dxa"/>
        <w:tblLayout w:type="fixed"/>
        <w:tblLook w:val="0000" w:firstRow="0" w:lastRow="0" w:firstColumn="0" w:lastColumn="0" w:noHBand="0" w:noVBand="0"/>
      </w:tblPr>
      <w:tblGrid>
        <w:gridCol w:w="10167"/>
      </w:tblGrid>
      <w:tr w:rsidR="00C66964" w:rsidRPr="00481458" w:rsidTr="00C66964">
        <w:tc>
          <w:tcPr>
            <w:tcW w:w="10167" w:type="dxa"/>
          </w:tcPr>
          <w:p w:rsidR="00C66964" w:rsidRPr="00481458" w:rsidRDefault="00C66964" w:rsidP="00C66964">
            <w:pPr>
              <w:keepNext/>
              <w:pBdr>
                <w:top w:val="nil"/>
                <w:left w:val="nil"/>
                <w:bottom w:val="nil"/>
                <w:right w:val="nil"/>
                <w:between w:val="nil"/>
              </w:pBdr>
              <w:spacing w:line="288" w:lineRule="auto"/>
              <w:jc w:val="right"/>
              <w:rPr>
                <w:b/>
                <w:smallCaps/>
                <w:color w:val="000000"/>
                <w:sz w:val="26"/>
                <w:szCs w:val="26"/>
                <w:lang w:val="tr-TR"/>
              </w:rPr>
            </w:pPr>
            <w:r w:rsidRPr="00481458">
              <w:rPr>
                <w:b/>
                <w:noProof/>
                <w:color w:val="002060"/>
                <w:lang w:val="pt-PT" w:eastAsia="pt-PT"/>
              </w:rPr>
              <w:drawing>
                <wp:inline distT="0" distB="0" distL="0" distR="0" wp14:anchorId="6E77C20C" wp14:editId="035C4A16">
                  <wp:extent cx="792480" cy="128016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4149" b="4149"/>
                          <a:stretch>
                            <a:fillRect/>
                          </a:stretch>
                        </pic:blipFill>
                        <pic:spPr>
                          <a:xfrm>
                            <a:off x="0" y="0"/>
                            <a:ext cx="792480" cy="1280160"/>
                          </a:xfrm>
                          <a:prstGeom prst="rect">
                            <a:avLst/>
                          </a:prstGeom>
                          <a:ln/>
                        </pic:spPr>
                      </pic:pic>
                    </a:graphicData>
                  </a:graphic>
                </wp:inline>
              </w:drawing>
            </w:r>
          </w:p>
        </w:tc>
      </w:tr>
    </w:tbl>
    <w:p w:rsidR="00EC285E" w:rsidRPr="00481458" w:rsidRDefault="00EC285E" w:rsidP="00EC285E">
      <w:pPr>
        <w:jc w:val="center"/>
        <w:rPr>
          <w:b/>
          <w:lang w:val="tr-TR"/>
        </w:rPr>
      </w:pPr>
      <w:r w:rsidRPr="00481458">
        <w:rPr>
          <w:b/>
          <w:lang w:val="tr-TR"/>
        </w:rPr>
        <w:t xml:space="preserve">BASIN </w:t>
      </w:r>
      <w:r>
        <w:rPr>
          <w:b/>
          <w:lang w:val="tr-TR"/>
        </w:rPr>
        <w:t>DUYURUSU</w:t>
      </w:r>
    </w:p>
    <w:p w:rsidR="00EC285E" w:rsidRDefault="004132B2">
      <w:pPr>
        <w:jc w:val="center"/>
        <w:rPr>
          <w:b/>
          <w:color w:val="FF0000"/>
          <w:sz w:val="20"/>
          <w:szCs w:val="20"/>
        </w:rPr>
      </w:pPr>
      <w:r>
        <w:rPr>
          <w:b/>
          <w:color w:val="FF0000"/>
          <w:sz w:val="20"/>
          <w:szCs w:val="20"/>
        </w:rPr>
        <w:t>Embargoed 7 May 2020, 12:00 CET</w:t>
      </w:r>
    </w:p>
    <w:p w:rsidR="004132B2" w:rsidRDefault="004132B2">
      <w:pPr>
        <w:jc w:val="center"/>
        <w:rPr>
          <w:b/>
          <w:sz w:val="24"/>
          <w:szCs w:val="24"/>
          <w:lang w:val="tr-TR"/>
        </w:rPr>
      </w:pPr>
    </w:p>
    <w:p w:rsidR="00481458" w:rsidRPr="00481458" w:rsidRDefault="00624864">
      <w:pPr>
        <w:jc w:val="center"/>
        <w:rPr>
          <w:b/>
          <w:sz w:val="24"/>
          <w:szCs w:val="24"/>
          <w:lang w:val="tr-TR"/>
        </w:rPr>
      </w:pPr>
      <w:r w:rsidRPr="00481458">
        <w:rPr>
          <w:b/>
          <w:sz w:val="24"/>
          <w:szCs w:val="24"/>
          <w:lang w:val="tr-TR"/>
        </w:rPr>
        <w:t xml:space="preserve">SARAT - </w:t>
      </w:r>
      <w:r w:rsidR="00481458" w:rsidRPr="00481458">
        <w:rPr>
          <w:b/>
          <w:sz w:val="24"/>
          <w:szCs w:val="24"/>
          <w:lang w:val="tr-TR"/>
        </w:rPr>
        <w:t xml:space="preserve">Türkiye’nin Arkeolojik Varlıklarının Korunması </w:t>
      </w:r>
      <w:r w:rsidR="00B05A33">
        <w:rPr>
          <w:b/>
          <w:sz w:val="24"/>
          <w:szCs w:val="24"/>
          <w:lang w:val="tr-TR"/>
        </w:rPr>
        <w:t>Projesi</w:t>
      </w:r>
      <w:r w:rsidR="00D04160">
        <w:rPr>
          <w:b/>
          <w:sz w:val="24"/>
          <w:szCs w:val="24"/>
          <w:lang w:val="tr-TR"/>
        </w:rPr>
        <w:t xml:space="preserve"> </w:t>
      </w:r>
    </w:p>
    <w:p w:rsidR="009B0D7A" w:rsidRPr="00481458" w:rsidRDefault="00481458">
      <w:pPr>
        <w:jc w:val="center"/>
        <w:rPr>
          <w:b/>
          <w:color w:val="000000"/>
          <w:sz w:val="24"/>
          <w:szCs w:val="24"/>
          <w:lang w:val="tr-TR"/>
        </w:rPr>
      </w:pPr>
      <w:r w:rsidRPr="00481458">
        <w:rPr>
          <w:b/>
          <w:color w:val="000000"/>
          <w:sz w:val="24"/>
          <w:szCs w:val="24"/>
          <w:lang w:val="tr-TR"/>
        </w:rPr>
        <w:t>2020 Avrupa Miras Ödülleri / Europa Nostra Ödülü’ne layık görüldü</w:t>
      </w:r>
    </w:p>
    <w:p w:rsidR="009B0D7A" w:rsidRPr="00481458" w:rsidRDefault="009B0D7A">
      <w:pPr>
        <w:jc w:val="both"/>
        <w:rPr>
          <w:b/>
          <w:color w:val="000000"/>
          <w:sz w:val="32"/>
          <w:szCs w:val="32"/>
          <w:lang w:val="tr-TR"/>
        </w:rPr>
      </w:pPr>
    </w:p>
    <w:p w:rsidR="009B0D7A" w:rsidRDefault="00B05EE3">
      <w:pPr>
        <w:jc w:val="both"/>
        <w:rPr>
          <w:color w:val="000000"/>
          <w:sz w:val="20"/>
          <w:szCs w:val="20"/>
          <w:lang w:val="tr-TR"/>
        </w:rPr>
      </w:pPr>
      <w:r w:rsidRPr="00B05EE3">
        <w:rPr>
          <w:bCs/>
          <w:color w:val="000000" w:themeColor="text1"/>
          <w:sz w:val="20"/>
          <w:lang w:val="tr-TR"/>
        </w:rPr>
        <w:t>Lahey, 7 Mayıs 2020</w:t>
      </w:r>
      <w:r w:rsidRPr="009A4940">
        <w:rPr>
          <w:color w:val="000000" w:themeColor="text1"/>
          <w:sz w:val="20"/>
          <w:lang w:val="tr-TR"/>
        </w:rPr>
        <w:t xml:space="preserve"> </w:t>
      </w:r>
    </w:p>
    <w:p w:rsidR="00B05EE3" w:rsidRPr="00481458" w:rsidRDefault="00B05EE3">
      <w:pPr>
        <w:jc w:val="both"/>
        <w:rPr>
          <w:color w:val="000000"/>
          <w:sz w:val="20"/>
          <w:szCs w:val="20"/>
          <w:lang w:val="tr-TR"/>
        </w:rPr>
      </w:pPr>
    </w:p>
    <w:p w:rsidR="00DD7B61" w:rsidRDefault="00624864">
      <w:pPr>
        <w:jc w:val="both"/>
        <w:rPr>
          <w:color w:val="000000" w:themeColor="text1"/>
          <w:sz w:val="20"/>
          <w:lang w:val="tr-TR"/>
        </w:rPr>
      </w:pPr>
      <w:r w:rsidRPr="00481458">
        <w:rPr>
          <w:b/>
          <w:sz w:val="20"/>
          <w:szCs w:val="20"/>
          <w:lang w:val="tr-TR"/>
        </w:rPr>
        <w:t xml:space="preserve">SARAT - </w:t>
      </w:r>
      <w:r w:rsidR="00B05EE3" w:rsidRPr="00B05EE3">
        <w:rPr>
          <w:b/>
          <w:sz w:val="20"/>
          <w:szCs w:val="20"/>
          <w:lang w:val="tr-TR"/>
        </w:rPr>
        <w:t>Türkiye’nin Arkeolojik Varlıklarının Korunması Projesi</w:t>
      </w:r>
      <w:r w:rsidR="00B05EE3">
        <w:rPr>
          <w:b/>
          <w:sz w:val="20"/>
          <w:szCs w:val="20"/>
          <w:lang w:val="tr-TR"/>
        </w:rPr>
        <w:t xml:space="preserve">, </w:t>
      </w:r>
      <w:r w:rsidR="00B05EE3" w:rsidRPr="00B05EE3">
        <w:rPr>
          <w:bCs/>
          <w:i/>
          <w:iCs/>
          <w:sz w:val="20"/>
          <w:lang w:val="tr-TR"/>
        </w:rPr>
        <w:t>Eğitim, Beceri Geliştirme ve Farkındalık Yaratma</w:t>
      </w:r>
      <w:r w:rsidR="00B05EE3" w:rsidRPr="00B05EE3">
        <w:rPr>
          <w:bCs/>
          <w:sz w:val="20"/>
          <w:lang w:val="tr-TR"/>
        </w:rPr>
        <w:t xml:space="preserve"> kategorisinde</w:t>
      </w:r>
      <w:r w:rsidR="00B05EE3">
        <w:rPr>
          <w:bCs/>
          <w:sz w:val="20"/>
          <w:lang w:val="tr-TR"/>
        </w:rPr>
        <w:t xml:space="preserve"> </w:t>
      </w:r>
      <w:r w:rsidR="00B05EE3" w:rsidRPr="00481458">
        <w:rPr>
          <w:b/>
          <w:color w:val="000000"/>
          <w:sz w:val="20"/>
          <w:szCs w:val="20"/>
          <w:lang w:val="tr-TR"/>
        </w:rPr>
        <w:t>2020</w:t>
      </w:r>
      <w:r w:rsidR="00B05EE3" w:rsidRPr="00481458">
        <w:rPr>
          <w:color w:val="000000"/>
          <w:sz w:val="20"/>
          <w:szCs w:val="20"/>
          <w:lang w:val="tr-TR"/>
        </w:rPr>
        <w:t xml:space="preserve"> </w:t>
      </w:r>
      <w:r w:rsidR="00B05EE3" w:rsidRPr="00B05EE3">
        <w:rPr>
          <w:b/>
          <w:bCs/>
          <w:color w:val="000000" w:themeColor="text1"/>
          <w:sz w:val="20"/>
          <w:lang w:val="tr-TR"/>
        </w:rPr>
        <w:t>Europa Nostra Ödül</w:t>
      </w:r>
      <w:r w:rsidR="00B05EE3">
        <w:rPr>
          <w:b/>
          <w:bCs/>
          <w:color w:val="000000" w:themeColor="text1"/>
          <w:sz w:val="20"/>
          <w:lang w:val="tr-TR"/>
        </w:rPr>
        <w:t xml:space="preserve">ü’ne </w:t>
      </w:r>
      <w:r w:rsidR="00B05EE3" w:rsidRPr="00B05EE3">
        <w:rPr>
          <w:color w:val="000000" w:themeColor="text1"/>
          <w:sz w:val="20"/>
          <w:lang w:val="tr-TR"/>
        </w:rPr>
        <w:t>layık görül</w:t>
      </w:r>
      <w:r w:rsidR="000A570B">
        <w:rPr>
          <w:color w:val="000000" w:themeColor="text1"/>
          <w:sz w:val="20"/>
          <w:lang w:val="tr-TR"/>
        </w:rPr>
        <w:t>müştür</w:t>
      </w:r>
      <w:r w:rsidR="00B05EE3">
        <w:rPr>
          <w:b/>
          <w:bCs/>
          <w:color w:val="000000" w:themeColor="text1"/>
          <w:sz w:val="20"/>
          <w:lang w:val="tr-TR"/>
        </w:rPr>
        <w:t>.</w:t>
      </w:r>
      <w:r w:rsidR="00BA4A2C">
        <w:rPr>
          <w:b/>
          <w:sz w:val="20"/>
          <w:lang w:val="tr-TR"/>
        </w:rPr>
        <w:t xml:space="preserve"> </w:t>
      </w:r>
      <w:r w:rsidR="00F15812" w:rsidRPr="00F15812">
        <w:rPr>
          <w:bCs/>
          <w:sz w:val="20"/>
          <w:lang w:val="tr-TR"/>
        </w:rPr>
        <w:t>Ödül</w:t>
      </w:r>
      <w:r w:rsidR="00F15812">
        <w:rPr>
          <w:bCs/>
          <w:sz w:val="20"/>
          <w:lang w:val="tr-TR"/>
        </w:rPr>
        <w:t xml:space="preserve"> sahipleri</w:t>
      </w:r>
      <w:r w:rsidR="00F15812">
        <w:rPr>
          <w:b/>
          <w:sz w:val="20"/>
          <w:lang w:val="tr-TR"/>
        </w:rPr>
        <w:t xml:space="preserve"> </w:t>
      </w:r>
      <w:r w:rsidR="00F15812">
        <w:rPr>
          <w:color w:val="000000" w:themeColor="text1"/>
          <w:sz w:val="20"/>
          <w:lang w:val="tr-TR"/>
        </w:rPr>
        <w:t xml:space="preserve">bugün </w:t>
      </w:r>
      <w:proofErr w:type="spellStart"/>
      <w:r w:rsidR="00F15812" w:rsidRPr="009A4940">
        <w:rPr>
          <w:color w:val="000000" w:themeColor="text1"/>
          <w:sz w:val="20"/>
          <w:lang w:val="tr-TR"/>
        </w:rPr>
        <w:t>Europa</w:t>
      </w:r>
      <w:proofErr w:type="spellEnd"/>
      <w:r w:rsidR="00F15812" w:rsidRPr="009A4940">
        <w:rPr>
          <w:color w:val="000000" w:themeColor="text1"/>
          <w:sz w:val="20"/>
          <w:lang w:val="tr-TR"/>
        </w:rPr>
        <w:t xml:space="preserve"> </w:t>
      </w:r>
      <w:proofErr w:type="spellStart"/>
      <w:r w:rsidR="00F15812" w:rsidRPr="009A4940">
        <w:rPr>
          <w:color w:val="000000" w:themeColor="text1"/>
          <w:sz w:val="20"/>
          <w:lang w:val="tr-TR"/>
        </w:rPr>
        <w:t>Nostra</w:t>
      </w:r>
      <w:proofErr w:type="spellEnd"/>
      <w:r w:rsidR="00F15812">
        <w:rPr>
          <w:color w:val="000000" w:themeColor="text1"/>
          <w:sz w:val="20"/>
          <w:lang w:val="tr-TR"/>
        </w:rPr>
        <w:t xml:space="preserve"> </w:t>
      </w:r>
      <w:r w:rsidR="00F15812" w:rsidRPr="009A4940">
        <w:rPr>
          <w:color w:val="000000" w:themeColor="text1"/>
          <w:sz w:val="20"/>
          <w:lang w:val="tr-TR"/>
        </w:rPr>
        <w:t xml:space="preserve">tarafından </w:t>
      </w:r>
      <w:r w:rsidR="00F15812">
        <w:rPr>
          <w:color w:val="000000" w:themeColor="text1"/>
          <w:sz w:val="20"/>
          <w:lang w:val="tr-TR"/>
        </w:rPr>
        <w:t xml:space="preserve">kamuoyuna duyuruldu. </w:t>
      </w:r>
      <w:r w:rsidR="00F15812" w:rsidRPr="009A4940">
        <w:rPr>
          <w:color w:val="000000" w:themeColor="text1"/>
          <w:sz w:val="20"/>
          <w:lang w:val="tr-TR"/>
        </w:rPr>
        <w:t xml:space="preserve">Europa </w:t>
      </w:r>
      <w:proofErr w:type="spellStart"/>
      <w:r w:rsidR="00F15812" w:rsidRPr="009A4940">
        <w:rPr>
          <w:color w:val="000000" w:themeColor="text1"/>
          <w:sz w:val="20"/>
          <w:lang w:val="tr-TR"/>
        </w:rPr>
        <w:t>Nost</w:t>
      </w:r>
      <w:r w:rsidR="00F15812">
        <w:rPr>
          <w:color w:val="000000" w:themeColor="text1"/>
          <w:sz w:val="20"/>
          <w:lang w:val="tr-TR"/>
        </w:rPr>
        <w:t>ra</w:t>
      </w:r>
      <w:proofErr w:type="spellEnd"/>
      <w:r w:rsidR="00F15812">
        <w:rPr>
          <w:color w:val="000000" w:themeColor="text1"/>
          <w:sz w:val="20"/>
          <w:lang w:val="tr-TR"/>
        </w:rPr>
        <w:t xml:space="preserve">, </w:t>
      </w:r>
      <w:r w:rsidR="00B05EE3" w:rsidRPr="009A4940">
        <w:rPr>
          <w:color w:val="000000" w:themeColor="text1"/>
          <w:sz w:val="20"/>
          <w:lang w:val="tr-TR"/>
        </w:rPr>
        <w:t>Avrupa’</w:t>
      </w:r>
      <w:r w:rsidR="00B05EE3">
        <w:rPr>
          <w:color w:val="000000" w:themeColor="text1"/>
          <w:sz w:val="20"/>
          <w:lang w:val="tr-TR"/>
        </w:rPr>
        <w:t xml:space="preserve">da Kültürel Miras’ın </w:t>
      </w:r>
      <w:r w:rsidR="00F15812">
        <w:rPr>
          <w:color w:val="000000" w:themeColor="text1"/>
          <w:sz w:val="20"/>
          <w:lang w:val="tr-TR"/>
        </w:rPr>
        <w:t>k</w:t>
      </w:r>
      <w:r w:rsidR="00A305D3">
        <w:rPr>
          <w:color w:val="000000" w:themeColor="text1"/>
          <w:sz w:val="20"/>
          <w:lang w:val="tr-TR"/>
        </w:rPr>
        <w:t>orunması</w:t>
      </w:r>
      <w:r w:rsidR="000F7B0B">
        <w:rPr>
          <w:color w:val="000000" w:themeColor="text1"/>
          <w:sz w:val="20"/>
          <w:lang w:val="tr-TR"/>
        </w:rPr>
        <w:t xml:space="preserve"> </w:t>
      </w:r>
      <w:r w:rsidR="00F15812">
        <w:rPr>
          <w:color w:val="000000" w:themeColor="text1"/>
          <w:sz w:val="20"/>
          <w:lang w:val="tr-TR"/>
        </w:rPr>
        <w:t>i</w:t>
      </w:r>
      <w:r w:rsidR="00A305D3">
        <w:rPr>
          <w:color w:val="000000" w:themeColor="text1"/>
          <w:sz w:val="20"/>
          <w:lang w:val="tr-TR"/>
        </w:rPr>
        <w:t xml:space="preserve">çin </w:t>
      </w:r>
      <w:r w:rsidR="00F15812">
        <w:rPr>
          <w:color w:val="000000" w:themeColor="text1"/>
          <w:sz w:val="20"/>
          <w:lang w:val="tr-TR"/>
        </w:rPr>
        <w:t>ç</w:t>
      </w:r>
      <w:r w:rsidR="00A305D3">
        <w:rPr>
          <w:color w:val="000000" w:themeColor="text1"/>
          <w:sz w:val="20"/>
          <w:lang w:val="tr-TR"/>
        </w:rPr>
        <w:t xml:space="preserve">alışan Sivil Toplum </w:t>
      </w:r>
      <w:proofErr w:type="spellStart"/>
      <w:r w:rsidR="00A305D3">
        <w:rPr>
          <w:color w:val="000000" w:themeColor="text1"/>
          <w:sz w:val="20"/>
          <w:lang w:val="tr-TR"/>
        </w:rPr>
        <w:t>Kuruluşları</w:t>
      </w:r>
      <w:r w:rsidR="00F15812">
        <w:rPr>
          <w:color w:val="000000" w:themeColor="text1"/>
          <w:sz w:val="20"/>
          <w:lang w:val="tr-TR"/>
        </w:rPr>
        <w:t>’</w:t>
      </w:r>
      <w:r w:rsidR="00A305D3">
        <w:rPr>
          <w:color w:val="000000" w:themeColor="text1"/>
          <w:sz w:val="20"/>
          <w:lang w:val="tr-TR"/>
        </w:rPr>
        <w:t>nın</w:t>
      </w:r>
      <w:proofErr w:type="spellEnd"/>
      <w:r w:rsidR="00A305D3">
        <w:rPr>
          <w:color w:val="000000" w:themeColor="text1"/>
          <w:sz w:val="20"/>
          <w:lang w:val="tr-TR"/>
        </w:rPr>
        <w:t xml:space="preserve"> önde gelen sözcüs</w:t>
      </w:r>
      <w:r w:rsidR="00F15812">
        <w:rPr>
          <w:color w:val="000000" w:themeColor="text1"/>
          <w:sz w:val="20"/>
          <w:lang w:val="tr-TR"/>
        </w:rPr>
        <w:t>ü ve ‘</w:t>
      </w:r>
      <w:proofErr w:type="spellStart"/>
      <w:r w:rsidR="00A305D3">
        <w:rPr>
          <w:color w:val="000000" w:themeColor="text1"/>
          <w:sz w:val="20"/>
          <w:lang w:val="tr-TR"/>
        </w:rPr>
        <w:t>Ses’i</w:t>
      </w:r>
      <w:r w:rsidR="00F15812">
        <w:rPr>
          <w:color w:val="000000" w:themeColor="text1"/>
          <w:sz w:val="20"/>
          <w:lang w:val="tr-TR"/>
        </w:rPr>
        <w:t>dir</w:t>
      </w:r>
      <w:proofErr w:type="spellEnd"/>
      <w:r w:rsidR="00B05EE3" w:rsidRPr="009A4940">
        <w:rPr>
          <w:color w:val="000000" w:themeColor="text1"/>
          <w:sz w:val="20"/>
          <w:lang w:val="tr-TR"/>
        </w:rPr>
        <w:t>.</w:t>
      </w:r>
      <w:r w:rsidR="00DD7B61">
        <w:rPr>
          <w:color w:val="000000" w:themeColor="text1"/>
          <w:sz w:val="20"/>
          <w:lang w:val="tr-TR"/>
        </w:rPr>
        <w:t xml:space="preserve"> </w:t>
      </w:r>
      <w:r w:rsidR="00DD7B61" w:rsidRPr="00B05EE3">
        <w:rPr>
          <w:b/>
          <w:bCs/>
          <w:color w:val="000000" w:themeColor="text1"/>
          <w:sz w:val="20"/>
          <w:lang w:val="tr-TR"/>
        </w:rPr>
        <w:t>Europa Nostra Ödül</w:t>
      </w:r>
      <w:r w:rsidR="00DD7B61">
        <w:rPr>
          <w:b/>
          <w:bCs/>
          <w:color w:val="000000" w:themeColor="text1"/>
          <w:sz w:val="20"/>
          <w:lang w:val="tr-TR"/>
        </w:rPr>
        <w:t>leri</w:t>
      </w:r>
      <w:r w:rsidR="00DD7B61">
        <w:rPr>
          <w:color w:val="000000" w:themeColor="text1"/>
          <w:sz w:val="20"/>
          <w:lang w:val="tr-TR"/>
        </w:rPr>
        <w:t>; Avrupa Birliği’nin Yaratıcı Avrupa programına dahil olmayan Avrupa ülkelerind</w:t>
      </w:r>
      <w:r w:rsidR="00DD7B61" w:rsidRPr="00DD7B61">
        <w:rPr>
          <w:color w:val="000000" w:themeColor="text1"/>
          <w:sz w:val="20"/>
          <w:lang w:val="tr-TR"/>
        </w:rPr>
        <w:t>e;</w:t>
      </w:r>
      <w:r w:rsidR="00DD7B61">
        <w:rPr>
          <w:b/>
          <w:bCs/>
          <w:color w:val="000000" w:themeColor="text1"/>
          <w:sz w:val="20"/>
          <w:lang w:val="tr-TR"/>
        </w:rPr>
        <w:t xml:space="preserve"> </w:t>
      </w:r>
      <w:r w:rsidR="00DD7B61" w:rsidRPr="009A4940">
        <w:rPr>
          <w:bCs/>
          <w:color w:val="000000" w:themeColor="text1"/>
          <w:sz w:val="20"/>
          <w:lang w:val="tr-TR"/>
        </w:rPr>
        <w:t>koruma</w:t>
      </w:r>
      <w:r w:rsidR="00DD7B61">
        <w:rPr>
          <w:bCs/>
          <w:color w:val="000000" w:themeColor="text1"/>
          <w:sz w:val="20"/>
          <w:lang w:val="tr-TR"/>
        </w:rPr>
        <w:t xml:space="preserve"> konusunda uygulama,</w:t>
      </w:r>
      <w:r w:rsidR="00DD7B61" w:rsidRPr="009A4940">
        <w:rPr>
          <w:bCs/>
          <w:color w:val="000000" w:themeColor="text1"/>
          <w:sz w:val="20"/>
          <w:lang w:val="tr-TR"/>
        </w:rPr>
        <w:t xml:space="preserve"> araştırma, üstün hizmet, eğitim ve farkındalık </w:t>
      </w:r>
      <w:r w:rsidR="00DD7B61" w:rsidRPr="009A4940">
        <w:rPr>
          <w:color w:val="000000" w:themeColor="text1"/>
          <w:sz w:val="20"/>
          <w:lang w:val="tr-TR"/>
        </w:rPr>
        <w:t>yaratma alanlarında</w:t>
      </w:r>
      <w:r w:rsidR="00DD7B61" w:rsidRPr="009A4940">
        <w:rPr>
          <w:bCs/>
          <w:color w:val="000000" w:themeColor="text1"/>
          <w:sz w:val="20"/>
          <w:lang w:val="tr-TR"/>
        </w:rPr>
        <w:t xml:space="preserve"> etkileyici </w:t>
      </w:r>
      <w:r w:rsidR="00DD7B61" w:rsidRPr="009A4940">
        <w:rPr>
          <w:color w:val="000000" w:themeColor="text1"/>
          <w:sz w:val="20"/>
          <w:lang w:val="tr-TR"/>
        </w:rPr>
        <w:t>çalışmalara verilm</w:t>
      </w:r>
      <w:r w:rsidR="00DD7B61">
        <w:rPr>
          <w:color w:val="000000" w:themeColor="text1"/>
          <w:sz w:val="20"/>
          <w:lang w:val="tr-TR"/>
        </w:rPr>
        <w:t>ektedir</w:t>
      </w:r>
      <w:r w:rsidR="00DD7B61" w:rsidRPr="009A4940">
        <w:rPr>
          <w:color w:val="000000" w:themeColor="text1"/>
          <w:sz w:val="20"/>
          <w:lang w:val="tr-TR"/>
        </w:rPr>
        <w:t>.</w:t>
      </w:r>
    </w:p>
    <w:p w:rsidR="009B0D7A" w:rsidRPr="00481458" w:rsidRDefault="009B0D7A">
      <w:pPr>
        <w:jc w:val="both"/>
        <w:rPr>
          <w:color w:val="000000"/>
          <w:sz w:val="20"/>
          <w:szCs w:val="20"/>
          <w:lang w:val="tr-TR"/>
        </w:rPr>
      </w:pPr>
    </w:p>
    <w:p w:rsidR="009B0D7A" w:rsidRPr="00481458" w:rsidRDefault="00624864">
      <w:pPr>
        <w:jc w:val="both"/>
        <w:rPr>
          <w:sz w:val="20"/>
          <w:szCs w:val="20"/>
          <w:lang w:val="tr-TR"/>
        </w:rPr>
      </w:pPr>
      <w:r w:rsidRPr="00481458">
        <w:rPr>
          <w:sz w:val="20"/>
          <w:szCs w:val="20"/>
          <w:lang w:val="tr-TR"/>
        </w:rPr>
        <w:t>SARAT, ‘</w:t>
      </w:r>
      <w:r w:rsidR="00EE5DD3" w:rsidRPr="00481458">
        <w:rPr>
          <w:sz w:val="20"/>
          <w:szCs w:val="20"/>
          <w:lang w:val="tr-TR"/>
        </w:rPr>
        <w:t>Türkiye’nin Arkeolojik Varlıklarının Korunması</w:t>
      </w:r>
      <w:r w:rsidRPr="00481458">
        <w:rPr>
          <w:sz w:val="20"/>
          <w:szCs w:val="20"/>
          <w:lang w:val="tr-TR"/>
        </w:rPr>
        <w:t>’ (</w:t>
      </w:r>
      <w:r w:rsidR="00EE5DD3" w:rsidRPr="00481458">
        <w:rPr>
          <w:sz w:val="20"/>
          <w:szCs w:val="20"/>
          <w:lang w:val="tr-TR"/>
        </w:rPr>
        <w:t>Safeguarding Archaeological Assets of Turkey</w:t>
      </w:r>
      <w:r w:rsidRPr="00481458">
        <w:rPr>
          <w:sz w:val="20"/>
          <w:szCs w:val="20"/>
          <w:lang w:val="tr-TR"/>
        </w:rPr>
        <w:t xml:space="preserve">), Türkiye’nin zengin, çeşitli ve zaman zaman tehdit altında olan arkeolojik mirasının korunması ve değer verilmesi yönünde dikkate değer bir etki yaratmış bir eğitim ve farkındalık projesidir. SARAT, kültürel miras uzmanlarında, ilgili meslek gruplarında ve genel toplum düzeyinde bilgi, beceri ve farkındalığın artırılması amacıyla birbiriyle bağlantılı dört farklı program yürütmüştür. SARAT Projesi, </w:t>
      </w:r>
      <w:r w:rsidRPr="00481458">
        <w:rPr>
          <w:b/>
          <w:sz w:val="20"/>
          <w:szCs w:val="20"/>
          <w:lang w:val="tr-TR"/>
        </w:rPr>
        <w:t>Ankara İngiliz Arkeoloji Enstitüsü</w:t>
      </w:r>
      <w:r w:rsidRPr="00481458">
        <w:rPr>
          <w:sz w:val="20"/>
          <w:szCs w:val="20"/>
          <w:lang w:val="tr-TR"/>
        </w:rPr>
        <w:t xml:space="preserve">’nün </w:t>
      </w:r>
      <w:r w:rsidRPr="00481458">
        <w:rPr>
          <w:b/>
          <w:sz w:val="20"/>
          <w:szCs w:val="20"/>
          <w:lang w:val="tr-TR"/>
        </w:rPr>
        <w:t>(BIAA)</w:t>
      </w:r>
      <w:r w:rsidRPr="00481458">
        <w:rPr>
          <w:sz w:val="20"/>
          <w:szCs w:val="20"/>
          <w:lang w:val="tr-TR"/>
        </w:rPr>
        <w:t xml:space="preserve"> başkanlığında, </w:t>
      </w:r>
      <w:r w:rsidRPr="00481458">
        <w:rPr>
          <w:b/>
          <w:sz w:val="20"/>
          <w:szCs w:val="20"/>
          <w:lang w:val="tr-TR"/>
        </w:rPr>
        <w:t>Koç Üniversitesi Anadolu Medeniyetleri Araştırma Merkezi (ANAMED)</w:t>
      </w:r>
      <w:r w:rsidRPr="00481458">
        <w:rPr>
          <w:sz w:val="20"/>
          <w:szCs w:val="20"/>
          <w:lang w:val="tr-TR"/>
        </w:rPr>
        <w:t xml:space="preserve"> ve </w:t>
      </w:r>
      <w:r w:rsidRPr="00481458">
        <w:rPr>
          <w:b/>
          <w:sz w:val="20"/>
          <w:szCs w:val="20"/>
          <w:lang w:val="tr-TR"/>
        </w:rPr>
        <w:t>Uluslararası Müzeler Konseyi İngiltere şubesi (ICOM UK)</w:t>
      </w:r>
      <w:r w:rsidRPr="00481458">
        <w:rPr>
          <w:sz w:val="20"/>
          <w:szCs w:val="20"/>
          <w:lang w:val="tr-TR"/>
        </w:rPr>
        <w:t xml:space="preserve"> ortaklığıyla hayata geçirilmiştir. Nisan 2017’den Mart 2020’ye kadar devam eden üç yıllık SARAT Projesi, </w:t>
      </w:r>
      <w:r w:rsidRPr="00481458">
        <w:rPr>
          <w:b/>
          <w:sz w:val="20"/>
          <w:szCs w:val="20"/>
          <w:lang w:val="tr-TR"/>
        </w:rPr>
        <w:t>British Council</w:t>
      </w:r>
      <w:r w:rsidRPr="00481458">
        <w:rPr>
          <w:sz w:val="20"/>
          <w:szCs w:val="20"/>
          <w:lang w:val="tr-TR"/>
        </w:rPr>
        <w:t xml:space="preserve"> ve </w:t>
      </w:r>
      <w:r w:rsidRPr="00481458">
        <w:rPr>
          <w:b/>
          <w:sz w:val="20"/>
          <w:szCs w:val="20"/>
          <w:lang w:val="tr-TR"/>
        </w:rPr>
        <w:t>İngiltere Dijital, Kültür, Medya ve Spor Bakanlığı</w:t>
      </w:r>
      <w:r w:rsidRPr="00481458">
        <w:rPr>
          <w:sz w:val="20"/>
          <w:szCs w:val="20"/>
          <w:lang w:val="tr-TR"/>
        </w:rPr>
        <w:t xml:space="preserve">’nın yönetimindeki </w:t>
      </w:r>
      <w:r w:rsidRPr="00481458">
        <w:rPr>
          <w:b/>
          <w:sz w:val="20"/>
          <w:szCs w:val="20"/>
          <w:lang w:val="tr-TR"/>
        </w:rPr>
        <w:t>İngiltere</w:t>
      </w:r>
      <w:r w:rsidRPr="00481458">
        <w:rPr>
          <w:sz w:val="20"/>
          <w:szCs w:val="20"/>
          <w:lang w:val="tr-TR"/>
        </w:rPr>
        <w:t xml:space="preserve"> </w:t>
      </w:r>
      <w:r w:rsidRPr="00481458">
        <w:rPr>
          <w:b/>
          <w:sz w:val="20"/>
          <w:szCs w:val="20"/>
          <w:lang w:val="tr-TR"/>
        </w:rPr>
        <w:t>Kültürel Koruma Fonu (the United Kingdom Cultural Protection Fund)</w:t>
      </w:r>
      <w:r w:rsidRPr="00481458">
        <w:rPr>
          <w:sz w:val="20"/>
          <w:szCs w:val="20"/>
          <w:lang w:val="tr-TR"/>
        </w:rPr>
        <w:t xml:space="preserve"> tarafından desteklenmiştir.</w:t>
      </w:r>
    </w:p>
    <w:p w:rsidR="009B0D7A" w:rsidRPr="00481458" w:rsidRDefault="009B0D7A">
      <w:pPr>
        <w:jc w:val="both"/>
        <w:rPr>
          <w:sz w:val="20"/>
          <w:szCs w:val="20"/>
          <w:lang w:val="tr-TR"/>
        </w:rPr>
      </w:pPr>
    </w:p>
    <w:p w:rsidR="009B0D7A" w:rsidRPr="00481458" w:rsidRDefault="00624864">
      <w:pPr>
        <w:jc w:val="both"/>
        <w:rPr>
          <w:sz w:val="20"/>
          <w:szCs w:val="20"/>
          <w:lang w:val="tr-TR"/>
        </w:rPr>
      </w:pPr>
      <w:r w:rsidRPr="00481458">
        <w:rPr>
          <w:sz w:val="20"/>
          <w:szCs w:val="20"/>
          <w:lang w:val="tr-TR"/>
        </w:rPr>
        <w:t>SARAT’ın dört ana faaliyeti: 20 dersten oluşan, dili Türkçe olan ve kültürel mirasa yönelik afet yönetimi ve acil durumlara hazırlık konularının işlendiği ‘Arkeolojik Varlıkların Korunması ve Kurtarılması’ online sertifika programı; Türkiye’de toplumun arkeoloji algısına yönelik kamuoyu araştırması ve ardından araştırma sonuçlarının ve toplumların yaşamında kültürel mirasın daha fazla yer almasına yönelik fikirlerin paylaşıldığı ‘Yerelde Arkeoloji’ toplantıları; arkeoloji haberlerinin kalitesini ve doğruluğunu artırmaya yönelik ‘Gazeteci Atölyeleri’; ve son olarak Türkiye’de kayıtlı eski eser koleksiyoncularıyla görüşmeler. Bu görüşmelerin amacı yağma ve ticaretin arkeolojik eserlere verdiği zarar ve arkeolojik verinin bilimsel değeri konusunda farkındalığı artırmaktır.</w:t>
      </w:r>
    </w:p>
    <w:p w:rsidR="009B0D7A" w:rsidRPr="00481458" w:rsidRDefault="009B0D7A">
      <w:pPr>
        <w:jc w:val="both"/>
        <w:rPr>
          <w:sz w:val="20"/>
          <w:szCs w:val="20"/>
          <w:lang w:val="tr-TR"/>
        </w:rPr>
      </w:pPr>
    </w:p>
    <w:p w:rsidR="009B0D7A" w:rsidRPr="00481458" w:rsidRDefault="00624864">
      <w:pPr>
        <w:jc w:val="both"/>
        <w:rPr>
          <w:sz w:val="20"/>
          <w:szCs w:val="20"/>
          <w:lang w:val="tr-TR"/>
        </w:rPr>
      </w:pPr>
      <w:r w:rsidRPr="00481458">
        <w:rPr>
          <w:sz w:val="20"/>
          <w:szCs w:val="20"/>
          <w:lang w:val="tr-TR"/>
        </w:rPr>
        <w:t xml:space="preserve">SARAT, online eğitim ve kamuoyu araştırması yoluyla Türkiye’nin dört bir yanından, çok çeşitli eğitim, meslek ve sosyal altyapıya sahip binlerce kişiye ulaşmıştır. Projenin başarısı ve popülerliği, yerel ihtiyaçları anlaması ve ülkenin dilini kullanmasının yanı sıra her etkinliğin yüksek kalitede hazırlanmasından kaynaklanmaktadır. Proje, Türkiye’deki başarısının Avrupa ve farklı bölgelerde benzer çalışmalara esin kaynağı olması umuduyla tekrarlanabilir bir model olarak tasarlanmıştır. </w:t>
      </w:r>
    </w:p>
    <w:p w:rsidR="009B0D7A" w:rsidRPr="00481458" w:rsidRDefault="009B0D7A">
      <w:pPr>
        <w:jc w:val="both"/>
        <w:rPr>
          <w:sz w:val="20"/>
          <w:szCs w:val="20"/>
          <w:lang w:val="tr-TR"/>
        </w:rPr>
      </w:pPr>
    </w:p>
    <w:p w:rsidR="009B0D7A" w:rsidRPr="00481458" w:rsidRDefault="00624864">
      <w:pPr>
        <w:jc w:val="both"/>
        <w:rPr>
          <w:sz w:val="20"/>
          <w:szCs w:val="20"/>
          <w:lang w:val="tr-TR"/>
        </w:rPr>
      </w:pPr>
      <w:r w:rsidRPr="00481458">
        <w:rPr>
          <w:sz w:val="20"/>
          <w:szCs w:val="20"/>
          <w:lang w:val="tr-TR"/>
        </w:rPr>
        <w:t>Jüri, “</w:t>
      </w:r>
      <w:r w:rsidRPr="00481458">
        <w:rPr>
          <w:i/>
          <w:sz w:val="20"/>
          <w:szCs w:val="20"/>
          <w:lang w:val="tr-TR"/>
        </w:rPr>
        <w:t>Bu Türkiye’de farkındalık arttırmaya yönelik yeni ve yenilikçi bir yaklaşım. Arkeolojinin karşı karşıya olduğu sorunlara eğitim ve medya odaklı farklı açılardan yaklaşmış, hem bir disiplin olarak arkeolojinin, hem de yönetiminin sorunlarını ele almıştır. Proje mükemmel bir kamu odağına sahip ve bunu kamu görüşlerini sorgulayarak ve bu doğrultuda eğitim ve kapasite geliştirme olanağı sunarak gerçekleştirmiştir.  Arkeolojinin karmaşıklığı ve önemi konusunda farkındalığı artırmış ve arkeolojik varlıklara önem verilmesine ve yerinde korunmasına katıda bulunmuştur. Girişim, medyanın arkeoloji haberlerinde kullandığı dili etkili bir şekilde iyileştirmiştir. Etkileyici sayıları ve tüm faaliyetlerin katılımcılar tarafından hızla benimsenmesi  projenin başarısının kanıtıdır. Çok disiplinli, akademik ve akademik olmayan uzmanlardan oluşan proje tasarım ekibi bölgesel olarak çeşitli ve kapsayıcı programın yüksek kalitesini ve profesyonelce yürütülmesini garantilemiştir</w:t>
      </w:r>
      <w:r w:rsidRPr="00481458">
        <w:rPr>
          <w:sz w:val="20"/>
          <w:szCs w:val="20"/>
          <w:lang w:val="tr-TR"/>
        </w:rPr>
        <w:t>,” diyerek görüşünü belirtmiştir.</w:t>
      </w:r>
    </w:p>
    <w:p w:rsidR="009B0D7A" w:rsidRDefault="009B0D7A">
      <w:pPr>
        <w:jc w:val="both"/>
        <w:rPr>
          <w:color w:val="002060"/>
          <w:sz w:val="20"/>
          <w:szCs w:val="20"/>
          <w:lang w:val="tr-TR"/>
        </w:rPr>
      </w:pPr>
    </w:p>
    <w:p w:rsidR="00D93E29" w:rsidRDefault="00D93E29" w:rsidP="00D93E29">
      <w:pPr>
        <w:jc w:val="both"/>
        <w:rPr>
          <w:color w:val="000000"/>
          <w:sz w:val="20"/>
          <w:szCs w:val="20"/>
          <w:lang w:val="tr-TR"/>
        </w:rPr>
      </w:pPr>
      <w:r w:rsidRPr="00D93E29">
        <w:rPr>
          <w:color w:val="000000"/>
          <w:sz w:val="20"/>
          <w:szCs w:val="20"/>
          <w:lang w:val="tr-TR"/>
        </w:rPr>
        <w:t xml:space="preserve">Ödül Jürileri ayrıca, İsviçre'den iki önemli </w:t>
      </w:r>
      <w:r>
        <w:rPr>
          <w:color w:val="000000"/>
          <w:sz w:val="20"/>
          <w:szCs w:val="20"/>
          <w:lang w:val="tr-TR"/>
        </w:rPr>
        <w:t xml:space="preserve">kültürel </w:t>
      </w:r>
      <w:r w:rsidRPr="00D93E29">
        <w:rPr>
          <w:color w:val="000000"/>
          <w:sz w:val="20"/>
          <w:szCs w:val="20"/>
          <w:lang w:val="tr-TR"/>
        </w:rPr>
        <w:t xml:space="preserve">miras </w:t>
      </w:r>
      <w:r>
        <w:rPr>
          <w:color w:val="000000"/>
          <w:sz w:val="20"/>
          <w:szCs w:val="20"/>
          <w:lang w:val="tr-TR"/>
        </w:rPr>
        <w:t>çalışmasına</w:t>
      </w:r>
      <w:r w:rsidR="0087362C" w:rsidRPr="0087362C">
        <w:rPr>
          <w:color w:val="000000"/>
          <w:sz w:val="20"/>
          <w:szCs w:val="20"/>
          <w:lang w:val="tr-TR"/>
        </w:rPr>
        <w:t xml:space="preserve"> </w:t>
      </w:r>
      <w:r w:rsidR="0087362C">
        <w:rPr>
          <w:color w:val="000000"/>
          <w:sz w:val="20"/>
          <w:szCs w:val="20"/>
          <w:lang w:val="tr-TR"/>
        </w:rPr>
        <w:t xml:space="preserve">da </w:t>
      </w:r>
      <w:r w:rsidR="0087362C" w:rsidRPr="00D93E29">
        <w:rPr>
          <w:b/>
          <w:bCs/>
          <w:color w:val="000000"/>
          <w:sz w:val="20"/>
          <w:szCs w:val="20"/>
          <w:lang w:val="tr-TR"/>
        </w:rPr>
        <w:t>Europa Nostra Ödülleri</w:t>
      </w:r>
      <w:r w:rsidR="0087362C" w:rsidRPr="00D93E29">
        <w:rPr>
          <w:color w:val="000000"/>
          <w:sz w:val="20"/>
          <w:szCs w:val="20"/>
          <w:lang w:val="tr-TR"/>
        </w:rPr>
        <w:t xml:space="preserve"> vermeye karar verdi</w:t>
      </w:r>
      <w:r>
        <w:rPr>
          <w:color w:val="000000"/>
          <w:sz w:val="20"/>
          <w:szCs w:val="20"/>
          <w:lang w:val="tr-TR"/>
        </w:rPr>
        <w:t>;</w:t>
      </w:r>
      <w:r w:rsidRPr="00D93E29">
        <w:rPr>
          <w:color w:val="000000"/>
          <w:sz w:val="20"/>
          <w:szCs w:val="20"/>
          <w:lang w:val="tr-TR"/>
        </w:rPr>
        <w:t xml:space="preserve"> </w:t>
      </w:r>
      <w:r w:rsidR="00614D04">
        <w:rPr>
          <w:color w:val="000000"/>
          <w:sz w:val="20"/>
          <w:szCs w:val="20"/>
          <w:lang w:val="tr-TR"/>
        </w:rPr>
        <w:t xml:space="preserve">bu ödüllerin sahipleri </w:t>
      </w:r>
      <w:r w:rsidRPr="00D93E29">
        <w:rPr>
          <w:color w:val="000000"/>
          <w:sz w:val="20"/>
          <w:szCs w:val="20"/>
          <w:lang w:val="tr-TR"/>
        </w:rPr>
        <w:t xml:space="preserve">Koruma kategorisinde </w:t>
      </w:r>
      <w:r w:rsidRPr="00D93E29">
        <w:rPr>
          <w:i/>
          <w:iCs/>
          <w:color w:val="000000"/>
          <w:sz w:val="20"/>
          <w:szCs w:val="20"/>
          <w:lang w:val="tr-TR"/>
        </w:rPr>
        <w:t>Bois de Chênes Manor</w:t>
      </w:r>
      <w:r w:rsidRPr="00D93E29">
        <w:rPr>
          <w:color w:val="000000"/>
          <w:sz w:val="20"/>
          <w:szCs w:val="20"/>
          <w:lang w:val="tr-TR"/>
        </w:rPr>
        <w:t xml:space="preserve"> </w:t>
      </w:r>
      <w:r w:rsidRPr="00D93E29">
        <w:rPr>
          <w:i/>
          <w:iCs/>
          <w:color w:val="000000"/>
          <w:sz w:val="20"/>
          <w:szCs w:val="20"/>
          <w:lang w:val="tr-TR"/>
        </w:rPr>
        <w:t>Çiftliği</w:t>
      </w:r>
      <w:r w:rsidR="0087362C">
        <w:rPr>
          <w:color w:val="000000"/>
          <w:sz w:val="20"/>
          <w:szCs w:val="20"/>
          <w:lang w:val="tr-TR"/>
        </w:rPr>
        <w:t xml:space="preserve"> </w:t>
      </w:r>
      <w:r w:rsidRPr="00D93E29">
        <w:rPr>
          <w:color w:val="000000"/>
          <w:sz w:val="20"/>
          <w:szCs w:val="20"/>
          <w:lang w:val="tr-TR"/>
        </w:rPr>
        <w:t xml:space="preserve">ve </w:t>
      </w:r>
      <w:r w:rsidR="0087362C">
        <w:rPr>
          <w:color w:val="000000"/>
          <w:sz w:val="20"/>
          <w:szCs w:val="20"/>
          <w:lang w:val="tr-TR"/>
        </w:rPr>
        <w:t>Üstün</w:t>
      </w:r>
      <w:r w:rsidRPr="00D93E29">
        <w:rPr>
          <w:color w:val="000000"/>
          <w:sz w:val="20"/>
          <w:szCs w:val="20"/>
          <w:lang w:val="tr-TR"/>
        </w:rPr>
        <w:t xml:space="preserve"> Hizmet kategorisinde </w:t>
      </w:r>
      <w:r w:rsidR="00614D04">
        <w:rPr>
          <w:color w:val="000000"/>
          <w:sz w:val="20"/>
          <w:szCs w:val="20"/>
          <w:lang w:val="tr-TR"/>
        </w:rPr>
        <w:t>merkezi</w:t>
      </w:r>
      <w:r w:rsidR="0087362C">
        <w:rPr>
          <w:color w:val="000000"/>
          <w:sz w:val="20"/>
          <w:szCs w:val="20"/>
          <w:lang w:val="tr-TR"/>
        </w:rPr>
        <w:t xml:space="preserve"> </w:t>
      </w:r>
      <w:r w:rsidR="0087362C" w:rsidRPr="00D93E29">
        <w:rPr>
          <w:color w:val="000000"/>
          <w:sz w:val="20"/>
          <w:szCs w:val="20"/>
          <w:lang w:val="tr-TR"/>
        </w:rPr>
        <w:t xml:space="preserve">Cenevre'de </w:t>
      </w:r>
      <w:r w:rsidRPr="00D93E29">
        <w:rPr>
          <w:color w:val="000000"/>
          <w:sz w:val="20"/>
          <w:szCs w:val="20"/>
          <w:lang w:val="tr-TR"/>
        </w:rPr>
        <w:t xml:space="preserve">bulunan </w:t>
      </w:r>
      <w:r w:rsidRPr="00D93E29">
        <w:rPr>
          <w:i/>
          <w:iCs/>
          <w:color w:val="000000"/>
          <w:sz w:val="20"/>
          <w:szCs w:val="20"/>
          <w:lang w:val="tr-TR"/>
        </w:rPr>
        <w:t>Société de Lecture</w:t>
      </w:r>
      <w:r w:rsidRPr="00D93E29">
        <w:rPr>
          <w:color w:val="000000"/>
          <w:sz w:val="20"/>
          <w:szCs w:val="20"/>
          <w:lang w:val="tr-TR"/>
        </w:rPr>
        <w:t>.</w:t>
      </w:r>
    </w:p>
    <w:p w:rsidR="00C66964" w:rsidRDefault="00C66964" w:rsidP="00D93E29">
      <w:pPr>
        <w:jc w:val="both"/>
        <w:rPr>
          <w:color w:val="000000"/>
          <w:sz w:val="20"/>
          <w:szCs w:val="20"/>
          <w:lang w:val="tr-TR"/>
        </w:rPr>
      </w:pPr>
    </w:p>
    <w:p w:rsidR="00C66964" w:rsidRDefault="00C66964" w:rsidP="00D93E29">
      <w:pPr>
        <w:jc w:val="both"/>
        <w:rPr>
          <w:color w:val="000000"/>
          <w:sz w:val="20"/>
          <w:szCs w:val="20"/>
          <w:lang w:val="tr-TR"/>
        </w:rPr>
      </w:pPr>
    </w:p>
    <w:p w:rsidR="00C66964" w:rsidRDefault="00C66964" w:rsidP="00D93E29">
      <w:pPr>
        <w:jc w:val="both"/>
        <w:rPr>
          <w:color w:val="000000"/>
          <w:sz w:val="20"/>
          <w:szCs w:val="20"/>
          <w:lang w:val="tr-TR"/>
        </w:rPr>
      </w:pPr>
    </w:p>
    <w:p w:rsidR="00306679" w:rsidRPr="00481458" w:rsidRDefault="00306679">
      <w:pPr>
        <w:jc w:val="both"/>
        <w:rPr>
          <w:color w:val="000000"/>
          <w:sz w:val="20"/>
          <w:szCs w:val="20"/>
          <w:lang w:val="tr-TR"/>
        </w:rPr>
      </w:pPr>
    </w:p>
    <w:p w:rsidR="009B0D7A" w:rsidRPr="00481458" w:rsidRDefault="00F10932">
      <w:pPr>
        <w:jc w:val="both"/>
        <w:rPr>
          <w:color w:val="002060"/>
          <w:sz w:val="20"/>
          <w:szCs w:val="20"/>
          <w:lang w:val="tr-TR"/>
        </w:rPr>
      </w:pPr>
      <w:r>
        <w:rPr>
          <w:color w:val="000000" w:themeColor="text1"/>
          <w:sz w:val="20"/>
          <w:lang w:val="tr-TR"/>
        </w:rPr>
        <w:t>Avrupa Birliği’nin Yaratıcı Avrupa programına dahil olan Avrupa ülkelerind</w:t>
      </w:r>
      <w:r w:rsidRPr="00DD7B61">
        <w:rPr>
          <w:color w:val="000000" w:themeColor="text1"/>
          <w:sz w:val="20"/>
          <w:lang w:val="tr-TR"/>
        </w:rPr>
        <w:t>e</w:t>
      </w:r>
      <w:r>
        <w:rPr>
          <w:color w:val="000000" w:themeColor="text1"/>
          <w:sz w:val="20"/>
          <w:lang w:val="tr-TR"/>
        </w:rPr>
        <w:t xml:space="preserve">ki projelere verilen </w:t>
      </w:r>
      <w:hyperlink r:id="rId9" w:history="1">
        <w:r w:rsidRPr="00C66964">
          <w:rPr>
            <w:rStyle w:val="Hyperlink"/>
            <w:b/>
            <w:bCs/>
            <w:sz w:val="20"/>
            <w:lang w:val="tr-TR"/>
          </w:rPr>
          <w:t xml:space="preserve">2020 Avrupa Kültürel Miras Ödüllleri </w:t>
        </w:r>
        <w:r w:rsidRPr="00C66964">
          <w:rPr>
            <w:rStyle w:val="Hyperlink"/>
            <w:b/>
            <w:sz w:val="20"/>
            <w:lang w:val="tr-TR"/>
          </w:rPr>
          <w:t>/ Europa Nostra Ödülleri’ni</w:t>
        </w:r>
      </w:hyperlink>
      <w:r>
        <w:rPr>
          <w:color w:val="000000" w:themeColor="text1"/>
          <w:sz w:val="20"/>
          <w:lang w:val="tr-TR"/>
        </w:rPr>
        <w:t xml:space="preserve"> kazanan</w:t>
      </w:r>
      <w:r w:rsidR="00306679">
        <w:rPr>
          <w:color w:val="000000" w:themeColor="text1"/>
          <w:sz w:val="20"/>
          <w:lang w:val="tr-TR"/>
        </w:rPr>
        <w:t xml:space="preserve"> diğer ödül sahipleri</w:t>
      </w:r>
      <w:r>
        <w:rPr>
          <w:color w:val="000000" w:themeColor="text1"/>
          <w:sz w:val="20"/>
          <w:lang w:val="tr-TR"/>
        </w:rPr>
        <w:t xml:space="preserve"> d</w:t>
      </w:r>
      <w:r w:rsidR="00306679">
        <w:rPr>
          <w:color w:val="000000" w:themeColor="text1"/>
          <w:sz w:val="20"/>
          <w:lang w:val="tr-TR"/>
        </w:rPr>
        <w:t>e</w:t>
      </w:r>
      <w:r>
        <w:rPr>
          <w:color w:val="000000" w:themeColor="text1"/>
          <w:sz w:val="20"/>
          <w:lang w:val="tr-TR"/>
        </w:rPr>
        <w:t xml:space="preserve"> bugün kamuoyuna duyuruldu. </w:t>
      </w:r>
    </w:p>
    <w:p w:rsidR="009B0D7A" w:rsidRPr="00481458" w:rsidRDefault="009B0D7A">
      <w:pPr>
        <w:jc w:val="both"/>
        <w:rPr>
          <w:color w:val="002060"/>
          <w:sz w:val="20"/>
          <w:szCs w:val="20"/>
          <w:lang w:val="tr-TR"/>
        </w:rPr>
      </w:pPr>
    </w:p>
    <w:p w:rsidR="000E05C9" w:rsidRPr="009A4940" w:rsidRDefault="000E05C9" w:rsidP="000E05C9">
      <w:pPr>
        <w:pStyle w:val="5Normal"/>
        <w:spacing w:after="0"/>
        <w:jc w:val="both"/>
        <w:rPr>
          <w:color w:val="000000" w:themeColor="text1"/>
          <w:sz w:val="20"/>
          <w:lang w:val="tr-TR"/>
        </w:rPr>
      </w:pPr>
      <w:r w:rsidRPr="009A4940">
        <w:rPr>
          <w:color w:val="000000" w:themeColor="text1"/>
          <w:sz w:val="20"/>
          <w:lang w:val="tr-TR"/>
        </w:rPr>
        <w:t xml:space="preserve">Avrupa’nın çeşitli yerlerinden miras uzmanlarından oluşan bağımsız </w:t>
      </w:r>
      <w:hyperlink r:id="rId10" w:history="1">
        <w:r w:rsidRPr="009A4940">
          <w:rPr>
            <w:rStyle w:val="Hyperlink"/>
            <w:sz w:val="20"/>
            <w:lang w:val="tr-TR"/>
          </w:rPr>
          <w:t>jüriler</w:t>
        </w:r>
      </w:hyperlink>
      <w:r>
        <w:rPr>
          <w:color w:val="000000" w:themeColor="text1"/>
          <w:sz w:val="20"/>
          <w:lang w:val="tr-TR"/>
        </w:rPr>
        <w:t xml:space="preserve">, </w:t>
      </w:r>
      <w:r w:rsidRPr="009A4940">
        <w:rPr>
          <w:color w:val="000000" w:themeColor="text1"/>
          <w:sz w:val="20"/>
          <w:lang w:val="tr-TR"/>
        </w:rPr>
        <w:t>Avrupa</w:t>
      </w:r>
      <w:r>
        <w:rPr>
          <w:color w:val="000000" w:themeColor="text1"/>
          <w:sz w:val="20"/>
          <w:lang w:val="tr-TR"/>
        </w:rPr>
        <w:t xml:space="preserve">’nın her tarafından </w:t>
      </w:r>
      <w:r w:rsidR="00614D04">
        <w:rPr>
          <w:color w:val="000000" w:themeColor="text1"/>
          <w:sz w:val="20"/>
          <w:lang w:val="tr-TR"/>
        </w:rPr>
        <w:t xml:space="preserve">30 ülkeden </w:t>
      </w:r>
      <w:r w:rsidRPr="009A4940">
        <w:rPr>
          <w:color w:val="000000" w:themeColor="text1"/>
          <w:sz w:val="20"/>
          <w:lang w:val="tr-TR"/>
        </w:rPr>
        <w:t>kişi ve kurum</w:t>
      </w:r>
      <w:r>
        <w:rPr>
          <w:color w:val="000000" w:themeColor="text1"/>
          <w:sz w:val="20"/>
          <w:lang w:val="tr-TR"/>
        </w:rPr>
        <w:t>lar</w:t>
      </w:r>
      <w:r w:rsidRPr="009A4940">
        <w:rPr>
          <w:color w:val="000000" w:themeColor="text1"/>
          <w:sz w:val="20"/>
          <w:lang w:val="tr-TR"/>
        </w:rPr>
        <w:t>dan gelen başvuru</w:t>
      </w:r>
      <w:r>
        <w:rPr>
          <w:color w:val="000000" w:themeColor="text1"/>
          <w:sz w:val="20"/>
          <w:lang w:val="tr-TR"/>
        </w:rPr>
        <w:t>ları</w:t>
      </w:r>
      <w:r w:rsidRPr="009A4940">
        <w:rPr>
          <w:color w:val="000000" w:themeColor="text1"/>
          <w:sz w:val="20"/>
          <w:lang w:val="tr-TR"/>
        </w:rPr>
        <w:t xml:space="preserve"> değerlendirdi ve kazananları belirledi.</w:t>
      </w:r>
    </w:p>
    <w:p w:rsidR="009B0D7A" w:rsidRPr="00481458" w:rsidRDefault="009B0D7A">
      <w:pPr>
        <w:jc w:val="both"/>
        <w:rPr>
          <w:color w:val="000000"/>
          <w:sz w:val="20"/>
          <w:szCs w:val="20"/>
          <w:lang w:val="tr-TR"/>
        </w:rPr>
      </w:pPr>
    </w:p>
    <w:p w:rsidR="000E05C9" w:rsidRDefault="000E05C9" w:rsidP="000E05C9">
      <w:pPr>
        <w:jc w:val="both"/>
        <w:rPr>
          <w:color w:val="000000"/>
          <w:sz w:val="20"/>
          <w:szCs w:val="20"/>
          <w:lang w:val="tr-TR"/>
        </w:rPr>
      </w:pPr>
      <w:r w:rsidRPr="00481458">
        <w:rPr>
          <w:color w:val="000000"/>
          <w:sz w:val="20"/>
          <w:szCs w:val="20"/>
          <w:lang w:val="tr-TR"/>
        </w:rPr>
        <w:t>Europa Nostra</w:t>
      </w:r>
      <w:r>
        <w:rPr>
          <w:color w:val="000000"/>
          <w:sz w:val="20"/>
          <w:szCs w:val="20"/>
          <w:lang w:val="tr-TR"/>
        </w:rPr>
        <w:t>’nın Y</w:t>
      </w:r>
      <w:r w:rsidR="000B0B0E">
        <w:rPr>
          <w:color w:val="000000"/>
          <w:sz w:val="20"/>
          <w:szCs w:val="20"/>
          <w:lang w:val="tr-TR"/>
        </w:rPr>
        <w:t>ürütücü</w:t>
      </w:r>
      <w:r>
        <w:rPr>
          <w:color w:val="000000"/>
          <w:sz w:val="20"/>
          <w:szCs w:val="20"/>
          <w:lang w:val="tr-TR"/>
        </w:rPr>
        <w:t xml:space="preserve"> Başkanı </w:t>
      </w:r>
      <w:r w:rsidRPr="00481458">
        <w:rPr>
          <w:b/>
          <w:color w:val="000000"/>
          <w:sz w:val="20"/>
          <w:szCs w:val="20"/>
          <w:lang w:val="tr-TR"/>
        </w:rPr>
        <w:t>Hermann Parzinger</w:t>
      </w:r>
      <w:r>
        <w:rPr>
          <w:b/>
          <w:color w:val="000000"/>
          <w:sz w:val="20"/>
          <w:szCs w:val="20"/>
          <w:lang w:val="tr-TR"/>
        </w:rPr>
        <w:t xml:space="preserve"> </w:t>
      </w:r>
      <w:r w:rsidRPr="009A4940">
        <w:rPr>
          <w:bCs/>
          <w:sz w:val="20"/>
          <w:lang w:val="tr-TR"/>
        </w:rPr>
        <w:t>ödüllerle ilgili olarak şunları söyledi</w:t>
      </w:r>
      <w:r w:rsidRPr="00481458">
        <w:rPr>
          <w:color w:val="000000"/>
          <w:sz w:val="20"/>
          <w:szCs w:val="20"/>
          <w:lang w:val="tr-TR"/>
        </w:rPr>
        <w:t xml:space="preserve">, </w:t>
      </w:r>
      <w:r w:rsidR="00F10932">
        <w:rPr>
          <w:color w:val="000000"/>
          <w:sz w:val="20"/>
          <w:szCs w:val="20"/>
          <w:lang w:val="tr-TR"/>
        </w:rPr>
        <w:t xml:space="preserve">“İçinden geçmekte olduğumuz bu zor </w:t>
      </w:r>
      <w:r w:rsidR="00F10932" w:rsidRPr="00F10932">
        <w:rPr>
          <w:color w:val="000000"/>
          <w:sz w:val="20"/>
          <w:szCs w:val="20"/>
          <w:lang w:val="tr-TR"/>
        </w:rPr>
        <w:t>zamanlarda ödül</w:t>
      </w:r>
      <w:r w:rsidR="00F10932">
        <w:rPr>
          <w:color w:val="000000"/>
          <w:sz w:val="20"/>
          <w:szCs w:val="20"/>
          <w:lang w:val="tr-TR"/>
        </w:rPr>
        <w:t xml:space="preserve"> sahiplerimiz</w:t>
      </w:r>
      <w:r w:rsidR="004B6884">
        <w:rPr>
          <w:color w:val="000000"/>
          <w:sz w:val="20"/>
          <w:szCs w:val="20"/>
          <w:lang w:val="tr-TR"/>
        </w:rPr>
        <w:t>;</w:t>
      </w:r>
      <w:r w:rsidR="00F10932">
        <w:rPr>
          <w:color w:val="000000"/>
          <w:sz w:val="20"/>
          <w:szCs w:val="20"/>
          <w:lang w:val="tr-TR"/>
        </w:rPr>
        <w:t xml:space="preserve"> </w:t>
      </w:r>
      <w:r w:rsidR="00F10932" w:rsidRPr="00F10932">
        <w:rPr>
          <w:color w:val="000000"/>
          <w:sz w:val="20"/>
          <w:szCs w:val="20"/>
          <w:lang w:val="tr-TR"/>
        </w:rPr>
        <w:t>uzmanlı</w:t>
      </w:r>
      <w:r w:rsidR="004B6884">
        <w:rPr>
          <w:color w:val="000000"/>
          <w:sz w:val="20"/>
          <w:szCs w:val="20"/>
          <w:lang w:val="tr-TR"/>
        </w:rPr>
        <w:t>k</w:t>
      </w:r>
      <w:r w:rsidR="00F10932" w:rsidRPr="00F10932">
        <w:rPr>
          <w:color w:val="000000"/>
          <w:sz w:val="20"/>
          <w:szCs w:val="20"/>
          <w:lang w:val="tr-TR"/>
        </w:rPr>
        <w:t>, özveri ve ekip çalışması ile sıkıntıların nasıl üstesinden gelinebileceğin</w:t>
      </w:r>
      <w:r w:rsidR="004B6884">
        <w:rPr>
          <w:color w:val="000000"/>
          <w:sz w:val="20"/>
          <w:szCs w:val="20"/>
          <w:lang w:val="tr-TR"/>
        </w:rPr>
        <w:t>i</w:t>
      </w:r>
      <w:r w:rsidR="00F10932" w:rsidRPr="00F10932">
        <w:rPr>
          <w:color w:val="000000"/>
          <w:sz w:val="20"/>
          <w:szCs w:val="20"/>
          <w:lang w:val="tr-TR"/>
        </w:rPr>
        <w:t xml:space="preserve"> </w:t>
      </w:r>
      <w:r w:rsidR="004B6884">
        <w:rPr>
          <w:color w:val="000000"/>
          <w:sz w:val="20"/>
          <w:szCs w:val="20"/>
          <w:lang w:val="tr-TR"/>
        </w:rPr>
        <w:t>gösteren</w:t>
      </w:r>
      <w:r w:rsidR="00F10932" w:rsidRPr="00F10932">
        <w:rPr>
          <w:color w:val="000000"/>
          <w:sz w:val="20"/>
          <w:szCs w:val="20"/>
          <w:lang w:val="tr-TR"/>
        </w:rPr>
        <w:t xml:space="preserve"> başarı öyküleri ile </w:t>
      </w:r>
      <w:r w:rsidR="004B6884">
        <w:rPr>
          <w:color w:val="000000"/>
          <w:sz w:val="20"/>
          <w:szCs w:val="20"/>
          <w:lang w:val="tr-TR"/>
        </w:rPr>
        <w:t xml:space="preserve">bizler için </w:t>
      </w:r>
      <w:r w:rsidR="00F10932" w:rsidRPr="00F10932">
        <w:rPr>
          <w:color w:val="000000"/>
          <w:sz w:val="20"/>
          <w:szCs w:val="20"/>
          <w:lang w:val="tr-TR"/>
        </w:rPr>
        <w:t xml:space="preserve">gerçek bir umut </w:t>
      </w:r>
      <w:r w:rsidR="004B6884">
        <w:rPr>
          <w:color w:val="000000"/>
          <w:sz w:val="20"/>
          <w:szCs w:val="20"/>
          <w:lang w:val="tr-TR"/>
        </w:rPr>
        <w:t>kaynağı oluyorlar</w:t>
      </w:r>
      <w:r w:rsidR="00F10932" w:rsidRPr="00F10932">
        <w:rPr>
          <w:color w:val="000000"/>
          <w:sz w:val="20"/>
          <w:szCs w:val="20"/>
          <w:lang w:val="tr-TR"/>
        </w:rPr>
        <w:t>.</w:t>
      </w:r>
      <w:r w:rsidR="004B6884" w:rsidRPr="00AC78CD">
        <w:rPr>
          <w:lang w:val="tr-TR"/>
        </w:rPr>
        <w:t xml:space="preserve"> </w:t>
      </w:r>
      <w:r w:rsidR="004B6884" w:rsidRPr="004B6884">
        <w:rPr>
          <w:color w:val="000000"/>
          <w:sz w:val="20"/>
          <w:szCs w:val="20"/>
          <w:lang w:val="tr-TR"/>
        </w:rPr>
        <w:t xml:space="preserve">Bu örnek projeler, </w:t>
      </w:r>
      <w:r w:rsidR="004B6884">
        <w:rPr>
          <w:color w:val="000000"/>
          <w:sz w:val="20"/>
          <w:szCs w:val="20"/>
          <w:lang w:val="tr-TR"/>
        </w:rPr>
        <w:t>küresel salgının</w:t>
      </w:r>
      <w:r w:rsidR="004B6884" w:rsidRPr="004B6884">
        <w:rPr>
          <w:color w:val="000000"/>
          <w:sz w:val="20"/>
          <w:szCs w:val="20"/>
          <w:lang w:val="tr-TR"/>
        </w:rPr>
        <w:t xml:space="preserve"> </w:t>
      </w:r>
      <w:r w:rsidR="004B6884">
        <w:rPr>
          <w:color w:val="000000"/>
          <w:sz w:val="20"/>
          <w:szCs w:val="20"/>
          <w:lang w:val="tr-TR"/>
        </w:rPr>
        <w:t>yol açtığı</w:t>
      </w:r>
      <w:r w:rsidR="004B6884" w:rsidRPr="004B6884">
        <w:rPr>
          <w:color w:val="000000"/>
          <w:sz w:val="20"/>
          <w:szCs w:val="20"/>
          <w:lang w:val="tr-TR"/>
        </w:rPr>
        <w:t xml:space="preserve"> travma</w:t>
      </w:r>
      <w:r w:rsidR="004B6884">
        <w:rPr>
          <w:color w:val="000000"/>
          <w:sz w:val="20"/>
          <w:szCs w:val="20"/>
          <w:lang w:val="tr-TR"/>
        </w:rPr>
        <w:t>yı</w:t>
      </w:r>
      <w:r w:rsidR="004B6884" w:rsidRPr="004B6884">
        <w:rPr>
          <w:color w:val="000000"/>
          <w:sz w:val="20"/>
          <w:szCs w:val="20"/>
          <w:lang w:val="tr-TR"/>
        </w:rPr>
        <w:t xml:space="preserve"> zihinsel ve fiziksel </w:t>
      </w:r>
      <w:r w:rsidR="004B6884">
        <w:rPr>
          <w:color w:val="000000"/>
          <w:sz w:val="20"/>
          <w:szCs w:val="20"/>
          <w:lang w:val="tr-TR"/>
        </w:rPr>
        <w:t xml:space="preserve">olarak atlatmamız ve iyileşmemiz </w:t>
      </w:r>
      <w:r w:rsidR="004B6884" w:rsidRPr="004B6884">
        <w:rPr>
          <w:color w:val="000000"/>
          <w:sz w:val="20"/>
          <w:szCs w:val="20"/>
          <w:lang w:val="tr-TR"/>
        </w:rPr>
        <w:t>için kültürel mirasın hayati önem taşıdığını göstermektedir.</w:t>
      </w:r>
      <w:r w:rsidR="004B6884">
        <w:rPr>
          <w:color w:val="000000"/>
          <w:sz w:val="20"/>
          <w:szCs w:val="20"/>
          <w:lang w:val="tr-TR"/>
        </w:rPr>
        <w:t xml:space="preserve"> Ortak</w:t>
      </w:r>
      <w:r w:rsidR="004B6884" w:rsidRPr="004B6884">
        <w:rPr>
          <w:color w:val="000000"/>
          <w:sz w:val="20"/>
          <w:szCs w:val="20"/>
          <w:lang w:val="tr-TR"/>
        </w:rPr>
        <w:t xml:space="preserve"> mirasımız ve </w:t>
      </w:r>
      <w:r w:rsidR="004B6884">
        <w:rPr>
          <w:color w:val="000000"/>
          <w:sz w:val="20"/>
          <w:szCs w:val="20"/>
          <w:lang w:val="tr-TR"/>
        </w:rPr>
        <w:t>onun sorumluluğunu üstlenen koruyucuları,</w:t>
      </w:r>
      <w:r w:rsidR="004B6884" w:rsidRPr="004B6884">
        <w:rPr>
          <w:color w:val="000000"/>
          <w:sz w:val="20"/>
          <w:szCs w:val="20"/>
          <w:lang w:val="tr-TR"/>
        </w:rPr>
        <w:t xml:space="preserve"> </w:t>
      </w:r>
      <w:r w:rsidR="004B6884">
        <w:rPr>
          <w:color w:val="000000"/>
          <w:sz w:val="20"/>
          <w:szCs w:val="20"/>
          <w:lang w:val="tr-TR"/>
        </w:rPr>
        <w:t xml:space="preserve">yaratıcı </w:t>
      </w:r>
      <w:r w:rsidR="004B6884" w:rsidRPr="004B6884">
        <w:rPr>
          <w:color w:val="000000"/>
          <w:sz w:val="20"/>
          <w:szCs w:val="20"/>
          <w:lang w:val="tr-TR"/>
        </w:rPr>
        <w:t>dijital çözümler</w:t>
      </w:r>
      <w:r w:rsidR="004B6884">
        <w:rPr>
          <w:color w:val="000000"/>
          <w:sz w:val="20"/>
          <w:szCs w:val="20"/>
          <w:lang w:val="tr-TR"/>
        </w:rPr>
        <w:t>l</w:t>
      </w:r>
      <w:r w:rsidR="004B6884" w:rsidRPr="004B6884">
        <w:rPr>
          <w:color w:val="000000"/>
          <w:sz w:val="20"/>
          <w:szCs w:val="20"/>
          <w:lang w:val="tr-TR"/>
        </w:rPr>
        <w:t xml:space="preserve">e erişilebilir </w:t>
      </w:r>
      <w:r w:rsidR="004B6884">
        <w:rPr>
          <w:color w:val="000000"/>
          <w:sz w:val="20"/>
          <w:szCs w:val="20"/>
          <w:lang w:val="tr-TR"/>
        </w:rPr>
        <w:t>kültürel içeriklerin oluşturulmasından</w:t>
      </w:r>
      <w:r w:rsidR="004B6884" w:rsidRPr="004B6884">
        <w:rPr>
          <w:color w:val="000000"/>
          <w:sz w:val="20"/>
          <w:szCs w:val="20"/>
          <w:lang w:val="tr-TR"/>
        </w:rPr>
        <w:t xml:space="preserve">, şehirlerimiz ve köylerimiz için sosyal ve ekonomik </w:t>
      </w:r>
      <w:r w:rsidR="004B6884">
        <w:rPr>
          <w:color w:val="000000"/>
          <w:sz w:val="20"/>
          <w:szCs w:val="20"/>
          <w:lang w:val="tr-TR"/>
        </w:rPr>
        <w:t xml:space="preserve">bir </w:t>
      </w:r>
      <w:r w:rsidR="004B6884" w:rsidRPr="004B6884">
        <w:rPr>
          <w:color w:val="000000"/>
          <w:sz w:val="20"/>
          <w:szCs w:val="20"/>
          <w:lang w:val="tr-TR"/>
        </w:rPr>
        <w:t>yeniden doğuş eylemi olarak somut restorasyon ve rehabilitasyon çalışmalarına girişmeye</w:t>
      </w:r>
      <w:r w:rsidR="004B6884">
        <w:rPr>
          <w:color w:val="000000"/>
          <w:sz w:val="20"/>
          <w:szCs w:val="20"/>
          <w:lang w:val="tr-TR"/>
        </w:rPr>
        <w:t xml:space="preserve"> kadar</w:t>
      </w:r>
      <w:r w:rsidR="004B6884" w:rsidRPr="004B6884">
        <w:rPr>
          <w:color w:val="000000"/>
          <w:sz w:val="20"/>
          <w:szCs w:val="20"/>
          <w:lang w:val="tr-TR"/>
        </w:rPr>
        <w:t xml:space="preserve"> pek çok şekilde katkıda bulunabilir</w:t>
      </w:r>
      <w:r w:rsidR="004B6884">
        <w:rPr>
          <w:color w:val="000000"/>
          <w:sz w:val="20"/>
          <w:szCs w:val="20"/>
          <w:lang w:val="tr-TR"/>
        </w:rPr>
        <w:t>ler.</w:t>
      </w:r>
      <w:r w:rsidR="000B0B0E">
        <w:rPr>
          <w:color w:val="000000"/>
          <w:sz w:val="20"/>
          <w:szCs w:val="20"/>
          <w:lang w:val="tr-TR"/>
        </w:rPr>
        <w:t>”</w:t>
      </w:r>
    </w:p>
    <w:p w:rsidR="009B0D7A" w:rsidRDefault="009B0D7A">
      <w:pPr>
        <w:jc w:val="both"/>
        <w:rPr>
          <w:color w:val="000000"/>
          <w:sz w:val="20"/>
          <w:szCs w:val="20"/>
          <w:lang w:val="tr-TR"/>
        </w:rPr>
      </w:pPr>
    </w:p>
    <w:p w:rsidR="00B51351" w:rsidRPr="009A4940" w:rsidRDefault="00B51351" w:rsidP="00B51351">
      <w:pPr>
        <w:pStyle w:val="5Normal"/>
        <w:spacing w:after="0"/>
        <w:jc w:val="both"/>
        <w:rPr>
          <w:color w:val="000000" w:themeColor="text1"/>
          <w:sz w:val="20"/>
          <w:lang w:val="tr-TR"/>
        </w:rPr>
      </w:pPr>
      <w:r w:rsidRPr="009A4940">
        <w:rPr>
          <w:color w:val="000000" w:themeColor="text1"/>
          <w:sz w:val="20"/>
          <w:lang w:val="tr-TR"/>
        </w:rPr>
        <w:t xml:space="preserve">Avrupa’dan ve dünyanın diğer yerlerinden </w:t>
      </w:r>
      <w:r>
        <w:rPr>
          <w:color w:val="000000" w:themeColor="text1"/>
          <w:sz w:val="20"/>
          <w:lang w:val="tr-TR"/>
        </w:rPr>
        <w:t xml:space="preserve">kültürel miras dostu ve destekçisi </w:t>
      </w:r>
      <w:r w:rsidRPr="009A4940">
        <w:rPr>
          <w:color w:val="000000" w:themeColor="text1"/>
          <w:sz w:val="20"/>
          <w:lang w:val="tr-TR"/>
        </w:rPr>
        <w:t xml:space="preserve">vatandaşlar </w:t>
      </w:r>
      <w:hyperlink r:id="rId11" w:history="1">
        <w:r w:rsidRPr="00210BCD">
          <w:rPr>
            <w:b/>
            <w:color w:val="0000FF"/>
            <w:spacing w:val="0"/>
            <w:sz w:val="20"/>
            <w:szCs w:val="20"/>
            <w:u w:val="single"/>
            <w:lang w:val="tr-TR"/>
          </w:rPr>
          <w:t>buradan</w:t>
        </w:r>
      </w:hyperlink>
      <w:r w:rsidRPr="009A4940">
        <w:rPr>
          <w:color w:val="000000" w:themeColor="text1"/>
          <w:sz w:val="20"/>
          <w:lang w:val="tr-TR"/>
        </w:rPr>
        <w:t xml:space="preserve"> </w:t>
      </w:r>
      <w:r>
        <w:rPr>
          <w:color w:val="000000" w:themeColor="text1"/>
          <w:sz w:val="20"/>
          <w:lang w:val="tr-TR"/>
        </w:rPr>
        <w:t xml:space="preserve">çevrimiçi </w:t>
      </w:r>
      <w:r w:rsidRPr="009A4940">
        <w:rPr>
          <w:color w:val="000000" w:themeColor="text1"/>
          <w:sz w:val="20"/>
          <w:lang w:val="tr-TR"/>
        </w:rPr>
        <w:t xml:space="preserve">oy vererek </w:t>
      </w:r>
      <w:r w:rsidRPr="00B51351">
        <w:rPr>
          <w:b/>
          <w:bCs/>
          <w:color w:val="000000" w:themeColor="text1"/>
          <w:sz w:val="20"/>
          <w:lang w:val="tr-TR"/>
        </w:rPr>
        <w:t>Halk Ödülü</w:t>
      </w:r>
      <w:r w:rsidRPr="009A4940">
        <w:rPr>
          <w:color w:val="000000" w:themeColor="text1"/>
          <w:sz w:val="20"/>
          <w:lang w:val="tr-TR"/>
        </w:rPr>
        <w:t xml:space="preserve"> seçmelerine katılabilirler ve kendi ülkelerinden veya başka ülkelerden </w:t>
      </w:r>
      <w:r>
        <w:rPr>
          <w:color w:val="000000" w:themeColor="text1"/>
          <w:sz w:val="20"/>
          <w:lang w:val="tr-TR"/>
        </w:rPr>
        <w:t>ödül sahipleri arasından en beğendiklerine destek olarak bu yılın Halk Ödülü sahibini belirleyebilirler.</w:t>
      </w:r>
      <w:r w:rsidRPr="009A4940">
        <w:rPr>
          <w:color w:val="000000" w:themeColor="text1"/>
          <w:sz w:val="20"/>
          <w:lang w:val="tr-TR"/>
        </w:rPr>
        <w:t xml:space="preserve"> </w:t>
      </w:r>
      <w:r>
        <w:rPr>
          <w:color w:val="000000" w:themeColor="text1"/>
          <w:sz w:val="20"/>
          <w:lang w:val="tr-TR"/>
        </w:rPr>
        <w:t>Özellikle evde kalma</w:t>
      </w:r>
      <w:r w:rsidRPr="00B51351">
        <w:rPr>
          <w:color w:val="000000" w:themeColor="text1"/>
          <w:sz w:val="20"/>
          <w:lang w:val="tr-TR"/>
        </w:rPr>
        <w:t xml:space="preserve"> ve fiziksel </w:t>
      </w:r>
      <w:r>
        <w:rPr>
          <w:color w:val="000000" w:themeColor="text1"/>
          <w:sz w:val="20"/>
          <w:lang w:val="tr-TR"/>
        </w:rPr>
        <w:t>mesafelenme</w:t>
      </w:r>
      <w:r w:rsidRPr="00B51351">
        <w:rPr>
          <w:color w:val="000000" w:themeColor="text1"/>
          <w:sz w:val="20"/>
          <w:lang w:val="tr-TR"/>
        </w:rPr>
        <w:t xml:space="preserve"> </w:t>
      </w:r>
      <w:r>
        <w:rPr>
          <w:color w:val="000000" w:themeColor="text1"/>
          <w:sz w:val="20"/>
          <w:lang w:val="tr-TR"/>
        </w:rPr>
        <w:t>yaşanan bu günlerde</w:t>
      </w:r>
      <w:r w:rsidRPr="00B51351">
        <w:rPr>
          <w:color w:val="000000" w:themeColor="text1"/>
          <w:sz w:val="20"/>
          <w:lang w:val="tr-TR"/>
        </w:rPr>
        <w:t xml:space="preserve">, Avrupa Komisyonu ve Europa Nostra, bu yılki ödüllü </w:t>
      </w:r>
      <w:r>
        <w:rPr>
          <w:color w:val="000000" w:themeColor="text1"/>
          <w:sz w:val="20"/>
          <w:lang w:val="tr-TR"/>
        </w:rPr>
        <w:t>çalışmaları</w:t>
      </w:r>
      <w:r w:rsidRPr="00B51351">
        <w:rPr>
          <w:color w:val="000000" w:themeColor="text1"/>
          <w:sz w:val="20"/>
          <w:lang w:val="tr-TR"/>
        </w:rPr>
        <w:t xml:space="preserve"> </w:t>
      </w:r>
      <w:r>
        <w:rPr>
          <w:color w:val="000000" w:themeColor="text1"/>
          <w:sz w:val="20"/>
          <w:lang w:val="tr-TR"/>
        </w:rPr>
        <w:t>tanıma</w:t>
      </w:r>
      <w:r w:rsidR="00734484">
        <w:rPr>
          <w:color w:val="000000" w:themeColor="text1"/>
          <w:sz w:val="20"/>
          <w:lang w:val="tr-TR"/>
        </w:rPr>
        <w:t>k</w:t>
      </w:r>
      <w:r>
        <w:rPr>
          <w:color w:val="000000" w:themeColor="text1"/>
          <w:sz w:val="20"/>
          <w:lang w:val="tr-TR"/>
        </w:rPr>
        <w:t xml:space="preserve"> </w:t>
      </w:r>
      <w:r w:rsidRPr="00B51351">
        <w:rPr>
          <w:color w:val="000000" w:themeColor="text1"/>
          <w:sz w:val="20"/>
          <w:lang w:val="tr-TR"/>
        </w:rPr>
        <w:t xml:space="preserve">ve </w:t>
      </w:r>
      <w:r>
        <w:rPr>
          <w:color w:val="000000" w:themeColor="text1"/>
          <w:sz w:val="20"/>
          <w:lang w:val="tr-TR"/>
        </w:rPr>
        <w:t xml:space="preserve">en beğendikleri </w:t>
      </w:r>
      <w:r w:rsidRPr="00B51351">
        <w:rPr>
          <w:color w:val="000000" w:themeColor="text1"/>
          <w:sz w:val="20"/>
          <w:lang w:val="tr-TR"/>
        </w:rPr>
        <w:t xml:space="preserve">üç </w:t>
      </w:r>
      <w:r>
        <w:rPr>
          <w:color w:val="000000" w:themeColor="text1"/>
          <w:sz w:val="20"/>
          <w:lang w:val="tr-TR"/>
        </w:rPr>
        <w:t xml:space="preserve">ödül sahibinin </w:t>
      </w:r>
      <w:r w:rsidRPr="00B51351">
        <w:rPr>
          <w:color w:val="000000" w:themeColor="text1"/>
          <w:sz w:val="20"/>
          <w:lang w:val="tr-TR"/>
        </w:rPr>
        <w:t>adlarını paylaşma</w:t>
      </w:r>
      <w:r w:rsidR="00734484">
        <w:rPr>
          <w:color w:val="000000" w:themeColor="text1"/>
          <w:sz w:val="20"/>
          <w:lang w:val="tr-TR"/>
        </w:rPr>
        <w:t>k</w:t>
      </w:r>
      <w:r w:rsidRPr="00B51351">
        <w:rPr>
          <w:color w:val="000000" w:themeColor="text1"/>
          <w:sz w:val="20"/>
          <w:lang w:val="tr-TR"/>
        </w:rPr>
        <w:t xml:space="preserve"> </w:t>
      </w:r>
      <w:r>
        <w:rPr>
          <w:color w:val="000000" w:themeColor="text1"/>
          <w:sz w:val="20"/>
          <w:lang w:val="tr-TR"/>
        </w:rPr>
        <w:t>için her zamankinden daha fazla kişinin hevesleneceğini</w:t>
      </w:r>
      <w:r w:rsidRPr="00B51351">
        <w:rPr>
          <w:color w:val="000000" w:themeColor="text1"/>
          <w:sz w:val="20"/>
          <w:lang w:val="tr-TR"/>
        </w:rPr>
        <w:t xml:space="preserve"> um</w:t>
      </w:r>
      <w:r w:rsidR="00306679">
        <w:rPr>
          <w:color w:val="000000" w:themeColor="text1"/>
          <w:sz w:val="20"/>
          <w:lang w:val="tr-TR"/>
        </w:rPr>
        <w:t>ud ediyor</w:t>
      </w:r>
      <w:r w:rsidRPr="00B51351">
        <w:rPr>
          <w:color w:val="000000" w:themeColor="text1"/>
          <w:sz w:val="20"/>
          <w:lang w:val="tr-TR"/>
        </w:rPr>
        <w:t xml:space="preserve">. </w:t>
      </w:r>
      <w:r w:rsidRPr="0057196D">
        <w:rPr>
          <w:b/>
          <w:bCs/>
          <w:color w:val="000000" w:themeColor="text1"/>
          <w:sz w:val="20"/>
          <w:lang w:val="tr-TR"/>
        </w:rPr>
        <w:t>Halk Ödülü seçimi sonucu yaz</w:t>
      </w:r>
      <w:r w:rsidR="0057196D">
        <w:rPr>
          <w:b/>
          <w:bCs/>
          <w:color w:val="000000" w:themeColor="text1"/>
          <w:sz w:val="20"/>
          <w:lang w:val="tr-TR"/>
        </w:rPr>
        <w:t xml:space="preserve"> </w:t>
      </w:r>
      <w:r w:rsidRPr="0057196D">
        <w:rPr>
          <w:b/>
          <w:bCs/>
          <w:color w:val="000000" w:themeColor="text1"/>
          <w:sz w:val="20"/>
          <w:lang w:val="tr-TR"/>
        </w:rPr>
        <w:t>sonunda duyurulacaktır.</w:t>
      </w:r>
    </w:p>
    <w:p w:rsidR="009B0D7A" w:rsidRPr="00481458" w:rsidRDefault="009B0D7A">
      <w:pPr>
        <w:jc w:val="both"/>
        <w:rPr>
          <w:color w:val="000000"/>
          <w:sz w:val="20"/>
          <w:szCs w:val="20"/>
          <w:lang w:val="tr-TR"/>
        </w:rPr>
      </w:pPr>
    </w:p>
    <w:p w:rsidR="00A5657E" w:rsidRDefault="00A5657E">
      <w:pPr>
        <w:jc w:val="both"/>
        <w:rPr>
          <w:b/>
          <w:color w:val="000000"/>
          <w:sz w:val="20"/>
          <w:szCs w:val="20"/>
          <w:lang w:val="tr-TR"/>
        </w:rPr>
      </w:pPr>
      <w:r w:rsidRPr="00A5657E">
        <w:rPr>
          <w:b/>
          <w:color w:val="000000"/>
          <w:sz w:val="20"/>
          <w:szCs w:val="20"/>
          <w:lang w:val="tr-TR"/>
        </w:rPr>
        <w:t>2021</w:t>
      </w:r>
      <w:r>
        <w:rPr>
          <w:b/>
          <w:color w:val="000000"/>
          <w:sz w:val="20"/>
          <w:szCs w:val="20"/>
          <w:lang w:val="tr-TR"/>
        </w:rPr>
        <w:t xml:space="preserve"> yılı </w:t>
      </w:r>
      <w:r w:rsidRPr="00A5657E">
        <w:rPr>
          <w:b/>
          <w:color w:val="000000"/>
          <w:sz w:val="20"/>
          <w:szCs w:val="20"/>
          <w:lang w:val="tr-TR"/>
        </w:rPr>
        <w:t xml:space="preserve">Ödülleri için Katılım Çağrısı </w:t>
      </w:r>
      <w:r>
        <w:rPr>
          <w:b/>
          <w:color w:val="000000"/>
          <w:sz w:val="20"/>
          <w:szCs w:val="20"/>
          <w:lang w:val="tr-TR"/>
        </w:rPr>
        <w:t>açılmıştır</w:t>
      </w:r>
      <w:r w:rsidR="002F4036">
        <w:rPr>
          <w:b/>
          <w:color w:val="000000"/>
          <w:sz w:val="20"/>
          <w:szCs w:val="20"/>
          <w:lang w:val="tr-TR"/>
        </w:rPr>
        <w:t>,</w:t>
      </w:r>
      <w:r w:rsidRPr="00A5657E">
        <w:rPr>
          <w:b/>
          <w:color w:val="000000"/>
          <w:sz w:val="20"/>
          <w:szCs w:val="20"/>
          <w:lang w:val="tr-TR"/>
        </w:rPr>
        <w:t xml:space="preserve"> başvuru formlarını Ödüller </w:t>
      </w:r>
      <w:hyperlink r:id="rId12" w:history="1">
        <w:r w:rsidRPr="00210BCD">
          <w:rPr>
            <w:rStyle w:val="Hyperlink"/>
            <w:b/>
            <w:sz w:val="20"/>
            <w:szCs w:val="20"/>
            <w:lang w:val="tr-TR"/>
          </w:rPr>
          <w:t>web sitesinde</w:t>
        </w:r>
      </w:hyperlink>
      <w:r w:rsidRPr="00A5657E">
        <w:rPr>
          <w:b/>
          <w:color w:val="000000"/>
          <w:sz w:val="20"/>
          <w:szCs w:val="20"/>
          <w:lang w:val="tr-TR"/>
        </w:rPr>
        <w:t xml:space="preserve"> bulabilirsiniz. </w:t>
      </w:r>
      <w:r w:rsidR="002F4036">
        <w:rPr>
          <w:b/>
          <w:color w:val="000000"/>
          <w:sz w:val="20"/>
          <w:szCs w:val="20"/>
          <w:lang w:val="tr-TR"/>
        </w:rPr>
        <w:t>Siz de ö</w:t>
      </w:r>
      <w:r w:rsidRPr="00A5657E">
        <w:rPr>
          <w:b/>
          <w:color w:val="000000"/>
          <w:sz w:val="20"/>
          <w:szCs w:val="20"/>
          <w:lang w:val="tr-TR"/>
        </w:rPr>
        <w:t xml:space="preserve">rnek </w:t>
      </w:r>
      <w:r w:rsidR="002F4036">
        <w:rPr>
          <w:b/>
          <w:color w:val="000000"/>
          <w:sz w:val="20"/>
          <w:szCs w:val="20"/>
          <w:lang w:val="tr-TR"/>
        </w:rPr>
        <w:t xml:space="preserve">niteliğindeki </w:t>
      </w:r>
      <w:r w:rsidRPr="00A5657E">
        <w:rPr>
          <w:b/>
          <w:color w:val="000000"/>
          <w:sz w:val="20"/>
          <w:szCs w:val="20"/>
          <w:lang w:val="tr-TR"/>
        </w:rPr>
        <w:t>projeniz</w:t>
      </w:r>
      <w:r w:rsidR="002F4036">
        <w:rPr>
          <w:b/>
          <w:color w:val="000000"/>
          <w:sz w:val="20"/>
          <w:szCs w:val="20"/>
          <w:lang w:val="tr-TR"/>
        </w:rPr>
        <w:t>le</w:t>
      </w:r>
      <w:r w:rsidRPr="00A5657E">
        <w:rPr>
          <w:b/>
          <w:color w:val="000000"/>
          <w:sz w:val="20"/>
          <w:szCs w:val="20"/>
          <w:lang w:val="tr-TR"/>
        </w:rPr>
        <w:t xml:space="preserve"> </w:t>
      </w:r>
      <w:r w:rsidR="002F4036">
        <w:rPr>
          <w:b/>
          <w:color w:val="000000"/>
          <w:sz w:val="20"/>
          <w:szCs w:val="20"/>
          <w:lang w:val="tr-TR"/>
        </w:rPr>
        <w:t>başvurun,</w:t>
      </w:r>
      <w:r w:rsidRPr="00A5657E">
        <w:rPr>
          <w:b/>
          <w:color w:val="000000"/>
          <w:sz w:val="20"/>
          <w:szCs w:val="20"/>
          <w:lang w:val="tr-TR"/>
        </w:rPr>
        <w:t xml:space="preserve"> uzmanlığınızı ve başarınızı paylaşın!</w:t>
      </w:r>
    </w:p>
    <w:p w:rsidR="009B0D7A" w:rsidRDefault="009B0D7A">
      <w:pPr>
        <w:jc w:val="both"/>
        <w:rPr>
          <w:color w:val="000000"/>
          <w:sz w:val="20"/>
          <w:szCs w:val="20"/>
          <w:lang w:val="tr-TR"/>
        </w:rPr>
      </w:pPr>
    </w:p>
    <w:p w:rsidR="00C66964" w:rsidRPr="00481458" w:rsidRDefault="00C66964">
      <w:pPr>
        <w:jc w:val="both"/>
        <w:rPr>
          <w:color w:val="000000"/>
          <w:sz w:val="20"/>
          <w:szCs w:val="20"/>
          <w:lang w:val="tr-TR"/>
        </w:rPr>
      </w:pPr>
    </w:p>
    <w:p w:rsidR="009B0D7A" w:rsidRPr="00481458" w:rsidRDefault="009B0D7A">
      <w:pPr>
        <w:jc w:val="both"/>
        <w:rPr>
          <w:color w:val="000000"/>
          <w:sz w:val="20"/>
          <w:szCs w:val="20"/>
          <w:lang w:val="tr-TR"/>
        </w:rPr>
      </w:pPr>
    </w:p>
    <w:tbl>
      <w:tblPr>
        <w:tblStyle w:val="a1"/>
        <w:tblW w:w="26627" w:type="dxa"/>
        <w:tblLayout w:type="fixed"/>
        <w:tblLook w:val="0000" w:firstRow="0" w:lastRow="0" w:firstColumn="0" w:lastColumn="0" w:noHBand="0" w:noVBand="0"/>
      </w:tblPr>
      <w:tblGrid>
        <w:gridCol w:w="5587"/>
        <w:gridCol w:w="5587"/>
        <w:gridCol w:w="5587"/>
        <w:gridCol w:w="4933"/>
        <w:gridCol w:w="4933"/>
      </w:tblGrid>
      <w:tr w:rsidR="009B0D7A" w:rsidRPr="00C66964" w:rsidTr="00EC285E">
        <w:trPr>
          <w:trHeight w:val="4514"/>
        </w:trPr>
        <w:tc>
          <w:tcPr>
            <w:tcW w:w="5587" w:type="dxa"/>
          </w:tcPr>
          <w:p w:rsidR="009B0D7A" w:rsidRPr="00481458" w:rsidRDefault="005A4DCE" w:rsidP="00EC285E">
            <w:pPr>
              <w:ind w:left="-108" w:right="902"/>
              <w:jc w:val="both"/>
              <w:rPr>
                <w:b/>
                <w:color w:val="000000"/>
                <w:sz w:val="20"/>
                <w:szCs w:val="20"/>
                <w:lang w:val="tr-TR"/>
              </w:rPr>
            </w:pPr>
            <w:r>
              <w:rPr>
                <w:b/>
                <w:color w:val="000000"/>
                <w:sz w:val="20"/>
                <w:szCs w:val="20"/>
                <w:lang w:val="tr-TR"/>
              </w:rPr>
              <w:t>İLETİŞİM</w:t>
            </w:r>
          </w:p>
          <w:p w:rsidR="009B0D7A" w:rsidRPr="00481458" w:rsidRDefault="009B0D7A" w:rsidP="00EC285E">
            <w:pPr>
              <w:ind w:left="-108" w:right="902"/>
              <w:jc w:val="both"/>
              <w:rPr>
                <w:b/>
                <w:color w:val="000000"/>
                <w:sz w:val="20"/>
                <w:szCs w:val="20"/>
                <w:lang w:val="tr-TR"/>
              </w:rPr>
            </w:pPr>
          </w:p>
          <w:p w:rsidR="009B0D7A" w:rsidRPr="00481458" w:rsidRDefault="00624864" w:rsidP="00EC285E">
            <w:pPr>
              <w:ind w:left="-108" w:right="902"/>
              <w:jc w:val="both"/>
              <w:rPr>
                <w:b/>
                <w:color w:val="000000"/>
                <w:sz w:val="20"/>
                <w:szCs w:val="20"/>
                <w:lang w:val="tr-TR"/>
              </w:rPr>
            </w:pPr>
            <w:r w:rsidRPr="00481458">
              <w:rPr>
                <w:b/>
                <w:sz w:val="20"/>
                <w:szCs w:val="20"/>
                <w:lang w:val="tr-TR"/>
              </w:rPr>
              <w:t>Europa Nostra</w:t>
            </w:r>
          </w:p>
          <w:p w:rsidR="009B0D7A" w:rsidRPr="00481458" w:rsidRDefault="00624864" w:rsidP="00EC285E">
            <w:pPr>
              <w:ind w:left="-108" w:right="902"/>
              <w:rPr>
                <w:color w:val="000000"/>
                <w:sz w:val="20"/>
                <w:szCs w:val="20"/>
                <w:lang w:val="tr-TR"/>
              </w:rPr>
            </w:pPr>
            <w:r w:rsidRPr="00481458">
              <w:rPr>
                <w:color w:val="000000"/>
                <w:sz w:val="20"/>
                <w:szCs w:val="20"/>
                <w:lang w:val="tr-TR"/>
              </w:rPr>
              <w:t>Audrey Hogan, Programmes Officer</w:t>
            </w:r>
            <w:r w:rsidRPr="00481458">
              <w:rPr>
                <w:color w:val="000000"/>
                <w:sz w:val="20"/>
                <w:szCs w:val="20"/>
                <w:lang w:val="tr-TR"/>
              </w:rPr>
              <w:br/>
            </w:r>
            <w:hyperlink r:id="rId13">
              <w:r w:rsidRPr="00481458">
                <w:rPr>
                  <w:color w:val="000000"/>
                  <w:sz w:val="20"/>
                  <w:szCs w:val="20"/>
                  <w:lang w:val="tr-TR"/>
                </w:rPr>
                <w:t>ah@europanostra.org</w:t>
              </w:r>
            </w:hyperlink>
            <w:r w:rsidRPr="00481458">
              <w:rPr>
                <w:color w:val="000000"/>
                <w:sz w:val="20"/>
                <w:szCs w:val="20"/>
                <w:lang w:val="tr-TR"/>
              </w:rPr>
              <w:t xml:space="preserve">, </w:t>
            </w:r>
          </w:p>
          <w:p w:rsidR="009B0D7A" w:rsidRPr="00481458" w:rsidRDefault="00624864" w:rsidP="00EC285E">
            <w:pPr>
              <w:ind w:left="-108" w:right="902"/>
              <w:jc w:val="both"/>
              <w:rPr>
                <w:smallCaps/>
                <w:sz w:val="20"/>
                <w:szCs w:val="20"/>
                <w:lang w:val="tr-TR"/>
              </w:rPr>
            </w:pPr>
            <w:r w:rsidRPr="00481458">
              <w:rPr>
                <w:sz w:val="20"/>
                <w:szCs w:val="20"/>
                <w:lang w:val="tr-TR"/>
              </w:rPr>
              <w:t>T. +</w:t>
            </w:r>
            <w:r w:rsidRPr="00481458">
              <w:rPr>
                <w:smallCaps/>
                <w:sz w:val="20"/>
                <w:szCs w:val="20"/>
                <w:lang w:val="tr-TR"/>
              </w:rPr>
              <w:t xml:space="preserve">31 70 302 40 52;  M. </w:t>
            </w:r>
            <w:r w:rsidRPr="00481458">
              <w:rPr>
                <w:sz w:val="20"/>
                <w:szCs w:val="20"/>
                <w:lang w:val="tr-TR"/>
              </w:rPr>
              <w:t>+</w:t>
            </w:r>
            <w:r w:rsidRPr="00481458">
              <w:rPr>
                <w:smallCaps/>
                <w:sz w:val="20"/>
                <w:szCs w:val="20"/>
                <w:lang w:val="tr-TR"/>
              </w:rPr>
              <w:t xml:space="preserve">31 63 1 17 84 55 </w:t>
            </w:r>
          </w:p>
          <w:p w:rsidR="009B0D7A" w:rsidRPr="00481458" w:rsidRDefault="00624864" w:rsidP="00EC285E">
            <w:pPr>
              <w:ind w:left="-108" w:right="902"/>
              <w:rPr>
                <w:color w:val="000000"/>
                <w:sz w:val="20"/>
                <w:szCs w:val="20"/>
                <w:lang w:val="tr-TR"/>
              </w:rPr>
            </w:pPr>
            <w:r w:rsidRPr="00481458">
              <w:rPr>
                <w:color w:val="000000"/>
                <w:sz w:val="20"/>
                <w:szCs w:val="20"/>
                <w:lang w:val="tr-TR"/>
              </w:rPr>
              <w:t>Joana Pinheiro, Communications Coordinator</w:t>
            </w:r>
          </w:p>
          <w:p w:rsidR="009B0D7A" w:rsidRPr="00481458" w:rsidRDefault="00AC78CD" w:rsidP="00AC78CD">
            <w:pPr>
              <w:ind w:left="-108"/>
              <w:jc w:val="both"/>
              <w:rPr>
                <w:smallCaps/>
                <w:sz w:val="20"/>
                <w:szCs w:val="20"/>
                <w:lang w:val="tr-TR"/>
              </w:rPr>
            </w:pPr>
            <w:r>
              <w:rPr>
                <w:sz w:val="20"/>
                <w:szCs w:val="20"/>
                <w:lang w:val="de-DE"/>
              </w:rPr>
              <w:t>jp</w:t>
            </w:r>
            <w:r w:rsidRPr="00CF6137">
              <w:rPr>
                <w:sz w:val="20"/>
                <w:szCs w:val="20"/>
                <w:lang w:val="de-DE"/>
              </w:rPr>
              <w:t>@europanostra.org</w:t>
            </w:r>
            <w:r>
              <w:rPr>
                <w:smallCaps/>
                <w:sz w:val="20"/>
                <w:szCs w:val="20"/>
                <w:lang w:val="de-DE"/>
              </w:rPr>
              <w:t xml:space="preserve">, </w:t>
            </w:r>
            <w:r w:rsidR="00624864" w:rsidRPr="00481458">
              <w:rPr>
                <w:smallCaps/>
                <w:sz w:val="20"/>
                <w:szCs w:val="20"/>
                <w:lang w:val="tr-TR"/>
              </w:rPr>
              <w:t xml:space="preserve">M. </w:t>
            </w:r>
            <w:r w:rsidR="00624864" w:rsidRPr="00481458">
              <w:rPr>
                <w:sz w:val="20"/>
                <w:szCs w:val="20"/>
                <w:lang w:val="tr-TR"/>
              </w:rPr>
              <w:t>+</w:t>
            </w:r>
            <w:r w:rsidR="00624864" w:rsidRPr="00481458">
              <w:rPr>
                <w:smallCaps/>
                <w:sz w:val="20"/>
                <w:szCs w:val="20"/>
                <w:lang w:val="tr-TR"/>
              </w:rPr>
              <w:t>31 6 34 36 59 85</w:t>
            </w:r>
          </w:p>
          <w:p w:rsidR="00EC285E" w:rsidRDefault="00EC285E" w:rsidP="00EC285E">
            <w:pPr>
              <w:ind w:left="-108" w:right="902"/>
              <w:rPr>
                <w:b/>
                <w:sz w:val="20"/>
                <w:szCs w:val="20"/>
                <w:lang w:val="tr-TR"/>
              </w:rPr>
            </w:pPr>
          </w:p>
          <w:p w:rsidR="007B6AA3" w:rsidRPr="00167970" w:rsidRDefault="007B6AA3" w:rsidP="00EC285E">
            <w:pPr>
              <w:ind w:left="-108" w:right="902"/>
              <w:rPr>
                <w:b/>
                <w:sz w:val="20"/>
                <w:szCs w:val="20"/>
                <w:lang w:val="tr-TR"/>
              </w:rPr>
            </w:pPr>
            <w:r w:rsidRPr="00167970">
              <w:rPr>
                <w:b/>
                <w:sz w:val="20"/>
                <w:szCs w:val="20"/>
                <w:lang w:val="tr-TR"/>
              </w:rPr>
              <w:t>EuropaNostra</w:t>
            </w:r>
            <w:r>
              <w:rPr>
                <w:b/>
                <w:sz w:val="20"/>
                <w:szCs w:val="20"/>
                <w:lang w:val="tr-TR"/>
              </w:rPr>
              <w:t xml:space="preserve"> </w:t>
            </w:r>
            <w:r w:rsidRPr="00167970">
              <w:rPr>
                <w:b/>
                <w:sz w:val="20"/>
                <w:szCs w:val="20"/>
                <w:lang w:val="tr-TR"/>
              </w:rPr>
              <w:t>Turk</w:t>
            </w:r>
            <w:r>
              <w:rPr>
                <w:b/>
                <w:sz w:val="20"/>
                <w:szCs w:val="20"/>
                <w:lang w:val="tr-TR"/>
              </w:rPr>
              <w:t>iye/ Bizim Avrupa Derneği</w:t>
            </w:r>
          </w:p>
          <w:p w:rsidR="007B6AA3" w:rsidRPr="00167970" w:rsidRDefault="007B6AA3" w:rsidP="00EC285E">
            <w:pPr>
              <w:ind w:left="-108" w:right="902"/>
              <w:rPr>
                <w:sz w:val="20"/>
                <w:szCs w:val="20"/>
                <w:lang w:val="tr-TR"/>
              </w:rPr>
            </w:pPr>
            <w:r w:rsidRPr="00167970">
              <w:rPr>
                <w:sz w:val="20"/>
                <w:szCs w:val="20"/>
                <w:lang w:val="tr-TR"/>
              </w:rPr>
              <w:t xml:space="preserve">Burçin Altinsay Özgüner, </w:t>
            </w:r>
            <w:r>
              <w:rPr>
                <w:sz w:val="20"/>
                <w:szCs w:val="20"/>
                <w:lang w:val="tr-TR"/>
              </w:rPr>
              <w:t>YK Başkanı</w:t>
            </w:r>
            <w:r w:rsidRPr="00167970">
              <w:rPr>
                <w:sz w:val="20"/>
                <w:szCs w:val="20"/>
                <w:lang w:val="tr-TR"/>
              </w:rPr>
              <w:t xml:space="preserve"> </w:t>
            </w:r>
          </w:p>
          <w:p w:rsidR="007B6AA3" w:rsidRDefault="007B6AA3" w:rsidP="00EC285E">
            <w:pPr>
              <w:ind w:left="-108" w:right="902"/>
              <w:rPr>
                <w:bCs/>
                <w:sz w:val="20"/>
                <w:szCs w:val="20"/>
                <w:lang w:val="tr-TR"/>
              </w:rPr>
            </w:pPr>
            <w:r w:rsidRPr="00167970">
              <w:rPr>
                <w:sz w:val="20"/>
                <w:szCs w:val="20"/>
                <w:lang w:val="tr-TR"/>
              </w:rPr>
              <w:t>baltinsay@superonline.com</w:t>
            </w:r>
            <w:r w:rsidR="00304053">
              <w:rPr>
                <w:sz w:val="20"/>
                <w:szCs w:val="20"/>
                <w:lang w:val="tr-TR"/>
              </w:rPr>
              <w:t>,</w:t>
            </w:r>
            <w:r w:rsidRPr="00AF0B7A">
              <w:rPr>
                <w:bCs/>
                <w:sz w:val="20"/>
                <w:szCs w:val="20"/>
                <w:lang w:val="tr-TR"/>
              </w:rPr>
              <w:t xml:space="preserve"> </w:t>
            </w:r>
            <w:r w:rsidR="000C4893">
              <w:rPr>
                <w:bCs/>
                <w:sz w:val="20"/>
                <w:szCs w:val="20"/>
                <w:lang w:val="tr-TR"/>
              </w:rPr>
              <w:t xml:space="preserve">T: </w:t>
            </w:r>
            <w:r w:rsidRPr="00AF0B7A">
              <w:rPr>
                <w:bCs/>
                <w:sz w:val="20"/>
                <w:szCs w:val="20"/>
                <w:lang w:val="tr-TR"/>
              </w:rPr>
              <w:t>+90 532 686 88</w:t>
            </w:r>
            <w:r>
              <w:rPr>
                <w:bCs/>
                <w:sz w:val="20"/>
                <w:szCs w:val="20"/>
                <w:lang w:val="tr-TR"/>
              </w:rPr>
              <w:t xml:space="preserve"> </w:t>
            </w:r>
            <w:r w:rsidRPr="00AF0B7A">
              <w:rPr>
                <w:bCs/>
                <w:sz w:val="20"/>
                <w:szCs w:val="20"/>
                <w:lang w:val="tr-TR"/>
              </w:rPr>
              <w:t>07</w:t>
            </w:r>
          </w:p>
          <w:p w:rsidR="007B6AA3" w:rsidRDefault="007B6AA3" w:rsidP="00EC285E">
            <w:pPr>
              <w:ind w:left="-108" w:right="902"/>
              <w:rPr>
                <w:bCs/>
                <w:sz w:val="20"/>
                <w:szCs w:val="20"/>
                <w:lang w:val="tr-TR"/>
              </w:rPr>
            </w:pPr>
            <w:r>
              <w:rPr>
                <w:sz w:val="20"/>
                <w:szCs w:val="20"/>
                <w:lang w:val="tr-TR"/>
              </w:rPr>
              <w:t>Yiğit Ozar</w:t>
            </w:r>
            <w:r w:rsidRPr="00167970">
              <w:rPr>
                <w:sz w:val="20"/>
                <w:szCs w:val="20"/>
                <w:lang w:val="tr-TR"/>
              </w:rPr>
              <w:t xml:space="preserve">, </w:t>
            </w:r>
            <w:r>
              <w:rPr>
                <w:sz w:val="20"/>
                <w:szCs w:val="20"/>
                <w:lang w:val="tr-TR"/>
              </w:rPr>
              <w:t>YK Genel Sekreteri</w:t>
            </w:r>
            <w:r w:rsidR="00304053">
              <w:rPr>
                <w:sz w:val="20"/>
                <w:szCs w:val="20"/>
                <w:lang w:val="tr-TR"/>
              </w:rPr>
              <w:t xml:space="preserve">, </w:t>
            </w:r>
            <w:r w:rsidR="000C4893">
              <w:rPr>
                <w:bCs/>
                <w:sz w:val="20"/>
                <w:szCs w:val="20"/>
                <w:lang w:val="tr-TR"/>
              </w:rPr>
              <w:t>T:</w:t>
            </w:r>
            <w:r w:rsidRPr="00AF0B7A">
              <w:rPr>
                <w:bCs/>
                <w:sz w:val="20"/>
                <w:szCs w:val="20"/>
                <w:lang w:val="tr-TR"/>
              </w:rPr>
              <w:t>+90 5</w:t>
            </w:r>
            <w:r>
              <w:rPr>
                <w:bCs/>
                <w:sz w:val="20"/>
                <w:szCs w:val="20"/>
                <w:lang w:val="tr-TR"/>
              </w:rPr>
              <w:t>33</w:t>
            </w:r>
            <w:r w:rsidRPr="00AF0B7A">
              <w:rPr>
                <w:bCs/>
                <w:sz w:val="20"/>
                <w:szCs w:val="20"/>
                <w:lang w:val="tr-TR"/>
              </w:rPr>
              <w:t xml:space="preserve"> </w:t>
            </w:r>
            <w:r>
              <w:rPr>
                <w:bCs/>
                <w:sz w:val="20"/>
                <w:szCs w:val="20"/>
                <w:lang w:val="tr-TR"/>
              </w:rPr>
              <w:t>620 19 75</w:t>
            </w:r>
          </w:p>
          <w:p w:rsidR="007B6AA3" w:rsidRDefault="007B6AA3" w:rsidP="00EC285E">
            <w:pPr>
              <w:ind w:left="-108" w:right="902"/>
              <w:jc w:val="both"/>
              <w:rPr>
                <w:b/>
                <w:sz w:val="20"/>
                <w:szCs w:val="20"/>
                <w:highlight w:val="green"/>
                <w:lang w:val="tr-TR"/>
              </w:rPr>
            </w:pPr>
          </w:p>
          <w:p w:rsidR="009B0D7A" w:rsidRPr="00EC285E" w:rsidRDefault="00624864" w:rsidP="00EC285E">
            <w:pPr>
              <w:ind w:left="-108" w:right="902"/>
              <w:jc w:val="both"/>
              <w:rPr>
                <w:b/>
                <w:sz w:val="20"/>
                <w:szCs w:val="20"/>
                <w:lang w:val="tr-TR"/>
              </w:rPr>
            </w:pPr>
            <w:r w:rsidRPr="00EC285E">
              <w:rPr>
                <w:b/>
                <w:sz w:val="20"/>
                <w:szCs w:val="20"/>
                <w:lang w:val="tr-TR"/>
              </w:rPr>
              <w:t>SARAT - Safeguarding Archaeological Assets of Turkey</w:t>
            </w:r>
          </w:p>
          <w:p w:rsidR="000C4893" w:rsidRDefault="00B34BF2" w:rsidP="000C4893">
            <w:pPr>
              <w:ind w:left="-108"/>
              <w:jc w:val="both"/>
              <w:rPr>
                <w:sz w:val="20"/>
                <w:szCs w:val="20"/>
              </w:rPr>
            </w:pPr>
            <w:proofErr w:type="spellStart"/>
            <w:r w:rsidRPr="0079723A">
              <w:rPr>
                <w:sz w:val="20"/>
                <w:szCs w:val="20"/>
              </w:rPr>
              <w:t>Dr.</w:t>
            </w:r>
            <w:proofErr w:type="spellEnd"/>
            <w:r w:rsidRPr="0079723A">
              <w:rPr>
                <w:sz w:val="20"/>
                <w:szCs w:val="20"/>
              </w:rPr>
              <w:t xml:space="preserve"> </w:t>
            </w:r>
            <w:proofErr w:type="spellStart"/>
            <w:r w:rsidRPr="0079723A">
              <w:rPr>
                <w:sz w:val="20"/>
                <w:szCs w:val="20"/>
              </w:rPr>
              <w:t>Lutgarde</w:t>
            </w:r>
            <w:proofErr w:type="spellEnd"/>
            <w:r w:rsidRPr="0079723A">
              <w:rPr>
                <w:sz w:val="20"/>
                <w:szCs w:val="20"/>
              </w:rPr>
              <w:t xml:space="preserve"> </w:t>
            </w:r>
            <w:proofErr w:type="spellStart"/>
            <w:r w:rsidRPr="0079723A">
              <w:rPr>
                <w:sz w:val="20"/>
                <w:szCs w:val="20"/>
              </w:rPr>
              <w:t>Vandepu</w:t>
            </w:r>
            <w:r>
              <w:rPr>
                <w:sz w:val="20"/>
                <w:szCs w:val="20"/>
              </w:rPr>
              <w:t>t</w:t>
            </w:r>
            <w:proofErr w:type="spellEnd"/>
            <w:r>
              <w:rPr>
                <w:sz w:val="20"/>
                <w:szCs w:val="20"/>
              </w:rPr>
              <w:t xml:space="preserve">, </w:t>
            </w:r>
            <w:r w:rsidR="000C4893">
              <w:rPr>
                <w:sz w:val="20"/>
                <w:szCs w:val="20"/>
              </w:rPr>
              <w:t xml:space="preserve">British Institute at Ankara </w:t>
            </w:r>
          </w:p>
          <w:p w:rsidR="000C4893" w:rsidRDefault="000C4893" w:rsidP="000C4893">
            <w:pPr>
              <w:ind w:left="-108"/>
              <w:jc w:val="both"/>
              <w:rPr>
                <w:sz w:val="20"/>
                <w:szCs w:val="20"/>
              </w:rPr>
            </w:pPr>
            <w:r>
              <w:rPr>
                <w:sz w:val="20"/>
                <w:szCs w:val="20"/>
              </w:rPr>
              <w:t xml:space="preserve">(BIAA) </w:t>
            </w:r>
            <w:proofErr w:type="spellStart"/>
            <w:r>
              <w:rPr>
                <w:sz w:val="20"/>
                <w:szCs w:val="20"/>
              </w:rPr>
              <w:t>Müdürü</w:t>
            </w:r>
            <w:proofErr w:type="spellEnd"/>
            <w:r>
              <w:rPr>
                <w:sz w:val="20"/>
                <w:szCs w:val="20"/>
              </w:rPr>
              <w:t xml:space="preserve"> </w:t>
            </w:r>
          </w:p>
          <w:p w:rsidR="00B34BF2" w:rsidRDefault="000C4893" w:rsidP="00B34BF2">
            <w:pPr>
              <w:ind w:left="-108"/>
              <w:jc w:val="both"/>
            </w:pPr>
            <w:r w:rsidRPr="0079723A">
              <w:rPr>
                <w:sz w:val="20"/>
                <w:szCs w:val="20"/>
              </w:rPr>
              <w:t xml:space="preserve"> </w:t>
            </w:r>
            <w:hyperlink r:id="rId14" w:history="1">
              <w:r w:rsidRPr="00EE50E8">
                <w:rPr>
                  <w:rStyle w:val="Hyperlink"/>
                  <w:sz w:val="20"/>
                  <w:szCs w:val="20"/>
                </w:rPr>
                <w:t>director@biaa.ac.uk</w:t>
              </w:r>
            </w:hyperlink>
          </w:p>
          <w:p w:rsidR="000C4893" w:rsidRDefault="00B34BF2" w:rsidP="00B34BF2">
            <w:pPr>
              <w:ind w:left="-108"/>
              <w:jc w:val="both"/>
              <w:rPr>
                <w:sz w:val="20"/>
                <w:szCs w:val="20"/>
              </w:rPr>
            </w:pPr>
            <w:proofErr w:type="spellStart"/>
            <w:r w:rsidRPr="0079723A">
              <w:rPr>
                <w:sz w:val="20"/>
                <w:szCs w:val="20"/>
              </w:rPr>
              <w:t>Dr.</w:t>
            </w:r>
            <w:proofErr w:type="spellEnd"/>
            <w:r w:rsidRPr="0079723A">
              <w:rPr>
                <w:sz w:val="20"/>
                <w:szCs w:val="20"/>
              </w:rPr>
              <w:t xml:space="preserve"> </w:t>
            </w:r>
            <w:proofErr w:type="spellStart"/>
            <w:r w:rsidRPr="0079723A">
              <w:rPr>
                <w:sz w:val="20"/>
                <w:szCs w:val="20"/>
              </w:rPr>
              <w:t>Gül</w:t>
            </w:r>
            <w:proofErr w:type="spellEnd"/>
            <w:r w:rsidRPr="0079723A">
              <w:rPr>
                <w:sz w:val="20"/>
                <w:szCs w:val="20"/>
              </w:rPr>
              <w:t xml:space="preserve"> </w:t>
            </w:r>
            <w:proofErr w:type="spellStart"/>
            <w:r w:rsidRPr="0079723A">
              <w:rPr>
                <w:sz w:val="20"/>
                <w:szCs w:val="20"/>
              </w:rPr>
              <w:t>Pulhan</w:t>
            </w:r>
            <w:proofErr w:type="spellEnd"/>
            <w:r>
              <w:rPr>
                <w:sz w:val="20"/>
                <w:szCs w:val="20"/>
              </w:rPr>
              <w:t xml:space="preserve">, </w:t>
            </w:r>
            <w:r w:rsidR="000C4893">
              <w:rPr>
                <w:sz w:val="20"/>
                <w:szCs w:val="20"/>
              </w:rPr>
              <w:t xml:space="preserve">SARAT </w:t>
            </w:r>
            <w:proofErr w:type="spellStart"/>
            <w:r w:rsidR="000C4893">
              <w:rPr>
                <w:sz w:val="20"/>
                <w:szCs w:val="20"/>
              </w:rPr>
              <w:t>Projesi</w:t>
            </w:r>
            <w:proofErr w:type="spellEnd"/>
            <w:r w:rsidR="000C4893">
              <w:rPr>
                <w:sz w:val="20"/>
                <w:szCs w:val="20"/>
              </w:rPr>
              <w:t xml:space="preserve"> </w:t>
            </w:r>
            <w:proofErr w:type="spellStart"/>
            <w:r w:rsidR="000C4893">
              <w:rPr>
                <w:sz w:val="20"/>
                <w:szCs w:val="20"/>
              </w:rPr>
              <w:t>Genel</w:t>
            </w:r>
            <w:proofErr w:type="spellEnd"/>
            <w:r w:rsidR="000C4893">
              <w:rPr>
                <w:sz w:val="20"/>
                <w:szCs w:val="20"/>
              </w:rPr>
              <w:t xml:space="preserve"> </w:t>
            </w:r>
            <w:proofErr w:type="spellStart"/>
            <w:r w:rsidR="000C4893">
              <w:rPr>
                <w:sz w:val="20"/>
                <w:szCs w:val="20"/>
              </w:rPr>
              <w:t>Koordinatörü</w:t>
            </w:r>
            <w:proofErr w:type="spellEnd"/>
            <w:r w:rsidR="000C4893">
              <w:rPr>
                <w:sz w:val="20"/>
                <w:szCs w:val="20"/>
              </w:rPr>
              <w:t xml:space="preserve"> </w:t>
            </w:r>
          </w:p>
          <w:p w:rsidR="00B34BF2" w:rsidRDefault="00C33DD2" w:rsidP="00B34BF2">
            <w:pPr>
              <w:ind w:left="-108"/>
              <w:jc w:val="both"/>
              <w:rPr>
                <w:sz w:val="20"/>
                <w:szCs w:val="20"/>
              </w:rPr>
            </w:pPr>
            <w:hyperlink r:id="rId15" w:history="1">
              <w:r w:rsidR="000C4893" w:rsidRPr="00EE50E8">
                <w:rPr>
                  <w:rStyle w:val="Hyperlink"/>
                  <w:sz w:val="20"/>
                  <w:szCs w:val="20"/>
                </w:rPr>
                <w:t>gul.pulhan@biaa.ac.uk</w:t>
              </w:r>
            </w:hyperlink>
            <w:r w:rsidR="000C4893">
              <w:rPr>
                <w:sz w:val="20"/>
                <w:szCs w:val="20"/>
              </w:rPr>
              <w:t xml:space="preserve"> </w:t>
            </w:r>
            <w:r w:rsidR="00B34BF2">
              <w:rPr>
                <w:sz w:val="20"/>
                <w:szCs w:val="20"/>
              </w:rPr>
              <w:t xml:space="preserve"> T: </w:t>
            </w:r>
            <w:r w:rsidR="000C4893">
              <w:rPr>
                <w:sz w:val="20"/>
                <w:szCs w:val="20"/>
              </w:rPr>
              <w:t xml:space="preserve">+90 535 711 02 78 </w:t>
            </w:r>
          </w:p>
          <w:p w:rsidR="00B34BF2" w:rsidRDefault="00B34BF2" w:rsidP="00B34BF2">
            <w:pPr>
              <w:ind w:left="-108"/>
              <w:jc w:val="both"/>
              <w:rPr>
                <w:sz w:val="20"/>
                <w:szCs w:val="20"/>
              </w:rPr>
            </w:pPr>
            <w:proofErr w:type="spellStart"/>
            <w:r w:rsidRPr="0079723A">
              <w:rPr>
                <w:sz w:val="20"/>
                <w:szCs w:val="20"/>
              </w:rPr>
              <w:t>Dr.</w:t>
            </w:r>
            <w:proofErr w:type="spellEnd"/>
            <w:r w:rsidRPr="0079723A">
              <w:rPr>
                <w:sz w:val="20"/>
                <w:szCs w:val="20"/>
              </w:rPr>
              <w:t xml:space="preserve"> </w:t>
            </w:r>
            <w:proofErr w:type="spellStart"/>
            <w:r w:rsidRPr="0079723A">
              <w:rPr>
                <w:sz w:val="20"/>
                <w:szCs w:val="20"/>
              </w:rPr>
              <w:t>Işılay</w:t>
            </w:r>
            <w:proofErr w:type="spellEnd"/>
            <w:r w:rsidRPr="0079723A">
              <w:rPr>
                <w:sz w:val="20"/>
                <w:szCs w:val="20"/>
              </w:rPr>
              <w:t xml:space="preserve"> </w:t>
            </w:r>
            <w:proofErr w:type="spellStart"/>
            <w:r w:rsidRPr="0079723A">
              <w:rPr>
                <w:sz w:val="20"/>
                <w:szCs w:val="20"/>
              </w:rPr>
              <w:t>Gürsu</w:t>
            </w:r>
            <w:proofErr w:type="spellEnd"/>
            <w:r>
              <w:rPr>
                <w:sz w:val="20"/>
                <w:szCs w:val="20"/>
              </w:rPr>
              <w:t xml:space="preserve">, </w:t>
            </w:r>
            <w:r w:rsidR="000C4893">
              <w:rPr>
                <w:sz w:val="20"/>
                <w:szCs w:val="20"/>
              </w:rPr>
              <w:t xml:space="preserve">SARAT </w:t>
            </w:r>
            <w:proofErr w:type="spellStart"/>
            <w:r w:rsidR="000C4893">
              <w:rPr>
                <w:sz w:val="20"/>
                <w:szCs w:val="20"/>
              </w:rPr>
              <w:t>Projesi</w:t>
            </w:r>
            <w:proofErr w:type="spellEnd"/>
            <w:r w:rsidR="000C4893">
              <w:rPr>
                <w:sz w:val="20"/>
                <w:szCs w:val="20"/>
              </w:rPr>
              <w:t xml:space="preserve"> </w:t>
            </w:r>
            <w:proofErr w:type="spellStart"/>
            <w:r w:rsidR="000C4893">
              <w:rPr>
                <w:sz w:val="20"/>
                <w:szCs w:val="20"/>
              </w:rPr>
              <w:t>Kültürel</w:t>
            </w:r>
            <w:proofErr w:type="spellEnd"/>
            <w:r w:rsidR="000C4893">
              <w:rPr>
                <w:sz w:val="20"/>
                <w:szCs w:val="20"/>
              </w:rPr>
              <w:t xml:space="preserve"> </w:t>
            </w:r>
            <w:proofErr w:type="spellStart"/>
            <w:r w:rsidR="000C4893">
              <w:rPr>
                <w:sz w:val="20"/>
                <w:szCs w:val="20"/>
              </w:rPr>
              <w:t>Miras</w:t>
            </w:r>
            <w:proofErr w:type="spellEnd"/>
            <w:r w:rsidR="000C4893">
              <w:rPr>
                <w:sz w:val="20"/>
                <w:szCs w:val="20"/>
              </w:rPr>
              <w:t xml:space="preserve"> </w:t>
            </w:r>
            <w:proofErr w:type="spellStart"/>
            <w:r w:rsidR="000C4893">
              <w:rPr>
                <w:sz w:val="20"/>
                <w:szCs w:val="20"/>
              </w:rPr>
              <w:t>Araştırmacısı</w:t>
            </w:r>
            <w:proofErr w:type="spellEnd"/>
            <w:r w:rsidR="000C4893" w:rsidRPr="0079723A">
              <w:rPr>
                <w:sz w:val="20"/>
                <w:szCs w:val="20"/>
              </w:rPr>
              <w:t xml:space="preserve">, </w:t>
            </w:r>
            <w:hyperlink r:id="rId16" w:history="1">
              <w:r w:rsidR="000C4893" w:rsidRPr="00EE50E8">
                <w:rPr>
                  <w:rStyle w:val="Hyperlink"/>
                  <w:sz w:val="20"/>
                  <w:szCs w:val="20"/>
                </w:rPr>
                <w:t>isilay.gursu@biaa.ac.uk</w:t>
              </w:r>
            </w:hyperlink>
            <w:r w:rsidR="000C4893">
              <w:rPr>
                <w:sz w:val="20"/>
                <w:szCs w:val="20"/>
              </w:rPr>
              <w:t xml:space="preserve"> </w:t>
            </w:r>
            <w:r>
              <w:rPr>
                <w:sz w:val="20"/>
                <w:szCs w:val="20"/>
              </w:rPr>
              <w:t xml:space="preserve">  T: </w:t>
            </w:r>
            <w:r w:rsidR="000C4893">
              <w:rPr>
                <w:sz w:val="20"/>
                <w:szCs w:val="20"/>
              </w:rPr>
              <w:t>+90 532 161 64 30</w:t>
            </w:r>
          </w:p>
          <w:p w:rsidR="000C4893" w:rsidRDefault="00B34BF2" w:rsidP="00B34BF2">
            <w:pPr>
              <w:ind w:left="-108"/>
              <w:jc w:val="both"/>
              <w:rPr>
                <w:sz w:val="20"/>
                <w:szCs w:val="20"/>
              </w:rPr>
            </w:pPr>
            <w:r>
              <w:rPr>
                <w:sz w:val="20"/>
                <w:szCs w:val="20"/>
              </w:rPr>
              <w:t xml:space="preserve">Nur Banu </w:t>
            </w:r>
            <w:proofErr w:type="spellStart"/>
            <w:r>
              <w:rPr>
                <w:sz w:val="20"/>
                <w:szCs w:val="20"/>
              </w:rPr>
              <w:t>Kocaaslan</w:t>
            </w:r>
            <w:proofErr w:type="spellEnd"/>
            <w:r>
              <w:rPr>
                <w:sz w:val="20"/>
                <w:szCs w:val="20"/>
              </w:rPr>
              <w:t xml:space="preserve"> </w:t>
            </w:r>
            <w:proofErr w:type="spellStart"/>
            <w:r>
              <w:rPr>
                <w:sz w:val="20"/>
                <w:szCs w:val="20"/>
              </w:rPr>
              <w:t>Semercioğlu</w:t>
            </w:r>
            <w:proofErr w:type="spellEnd"/>
            <w:r>
              <w:rPr>
                <w:sz w:val="20"/>
                <w:szCs w:val="20"/>
              </w:rPr>
              <w:t xml:space="preserve">, </w:t>
            </w:r>
            <w:r w:rsidR="000C4893">
              <w:rPr>
                <w:sz w:val="20"/>
                <w:szCs w:val="20"/>
              </w:rPr>
              <w:t xml:space="preserve">SARAT </w:t>
            </w:r>
            <w:proofErr w:type="spellStart"/>
            <w:r w:rsidR="000C4893">
              <w:rPr>
                <w:sz w:val="20"/>
                <w:szCs w:val="20"/>
              </w:rPr>
              <w:t>Projesi</w:t>
            </w:r>
            <w:proofErr w:type="spellEnd"/>
            <w:r w:rsidR="000C4893">
              <w:rPr>
                <w:sz w:val="20"/>
                <w:szCs w:val="20"/>
              </w:rPr>
              <w:t xml:space="preserve"> </w:t>
            </w:r>
            <w:proofErr w:type="spellStart"/>
            <w:r w:rsidR="000C4893">
              <w:rPr>
                <w:sz w:val="20"/>
                <w:szCs w:val="20"/>
              </w:rPr>
              <w:t>Medya</w:t>
            </w:r>
            <w:proofErr w:type="spellEnd"/>
            <w:r w:rsidR="000C4893">
              <w:rPr>
                <w:sz w:val="20"/>
                <w:szCs w:val="20"/>
              </w:rPr>
              <w:t xml:space="preserve"> </w:t>
            </w:r>
            <w:proofErr w:type="spellStart"/>
            <w:r w:rsidR="000C4893">
              <w:rPr>
                <w:sz w:val="20"/>
                <w:szCs w:val="20"/>
              </w:rPr>
              <w:t>Uzmanı</w:t>
            </w:r>
            <w:proofErr w:type="spellEnd"/>
            <w:r w:rsidR="000C4893">
              <w:rPr>
                <w:sz w:val="20"/>
                <w:szCs w:val="20"/>
              </w:rPr>
              <w:t xml:space="preserve"> </w:t>
            </w:r>
          </w:p>
          <w:p w:rsidR="000C4893" w:rsidRPr="001A6C29" w:rsidRDefault="00C33DD2" w:rsidP="00B34BF2">
            <w:pPr>
              <w:ind w:left="-108"/>
              <w:jc w:val="both"/>
              <w:rPr>
                <w:sz w:val="20"/>
                <w:szCs w:val="20"/>
              </w:rPr>
            </w:pPr>
            <w:hyperlink r:id="rId17" w:history="1">
              <w:r w:rsidR="000C4893" w:rsidRPr="001A6C29">
                <w:rPr>
                  <w:rStyle w:val="Hyperlink"/>
                  <w:sz w:val="20"/>
                  <w:szCs w:val="20"/>
                </w:rPr>
                <w:t>nurbanu.kocaaslan@biaa.ac.uk</w:t>
              </w:r>
            </w:hyperlink>
            <w:r w:rsidR="000C4893" w:rsidRPr="001A6C29">
              <w:rPr>
                <w:sz w:val="20"/>
                <w:szCs w:val="20"/>
              </w:rPr>
              <w:t xml:space="preserve"> </w:t>
            </w:r>
            <w:r w:rsidR="00B34BF2">
              <w:rPr>
                <w:sz w:val="20"/>
                <w:szCs w:val="20"/>
              </w:rPr>
              <w:t xml:space="preserve"> T: </w:t>
            </w:r>
            <w:r w:rsidR="000C4893" w:rsidRPr="001A6C29">
              <w:rPr>
                <w:sz w:val="20"/>
                <w:szCs w:val="20"/>
              </w:rPr>
              <w:t>+90 534 351 88 10</w:t>
            </w:r>
          </w:p>
          <w:p w:rsidR="009B0D7A" w:rsidRPr="00EC285E" w:rsidRDefault="009B0D7A" w:rsidP="00EC285E">
            <w:pPr>
              <w:ind w:left="-108" w:right="902"/>
              <w:jc w:val="both"/>
              <w:rPr>
                <w:sz w:val="20"/>
                <w:szCs w:val="20"/>
                <w:lang w:val="tr-TR"/>
              </w:rPr>
            </w:pPr>
          </w:p>
        </w:tc>
        <w:tc>
          <w:tcPr>
            <w:tcW w:w="5587" w:type="dxa"/>
          </w:tcPr>
          <w:p w:rsidR="009B0D7A" w:rsidRPr="00481458" w:rsidRDefault="005A4DCE" w:rsidP="00EC285E">
            <w:pPr>
              <w:ind w:left="824" w:hanging="824"/>
              <w:jc w:val="both"/>
              <w:rPr>
                <w:b/>
                <w:sz w:val="20"/>
                <w:szCs w:val="20"/>
                <w:lang w:val="tr-TR"/>
              </w:rPr>
            </w:pPr>
            <w:r>
              <w:rPr>
                <w:b/>
                <w:sz w:val="20"/>
                <w:szCs w:val="20"/>
                <w:lang w:val="tr-TR"/>
              </w:rPr>
              <w:t>DAHA FAZLA BİLGİ İÇİN:</w:t>
            </w:r>
          </w:p>
          <w:p w:rsidR="009B0D7A" w:rsidRPr="00481458" w:rsidRDefault="009B0D7A" w:rsidP="00EC285E">
            <w:pPr>
              <w:ind w:left="824" w:hanging="824"/>
              <w:jc w:val="both"/>
              <w:rPr>
                <w:sz w:val="20"/>
                <w:szCs w:val="20"/>
                <w:lang w:val="tr-TR"/>
              </w:rPr>
            </w:pPr>
          </w:p>
          <w:p w:rsidR="005A4DCE" w:rsidRPr="00EF375F" w:rsidRDefault="005A4DCE" w:rsidP="00EC285E">
            <w:pPr>
              <w:tabs>
                <w:tab w:val="clear" w:pos="284"/>
                <w:tab w:val="clear" w:pos="567"/>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hanging="824"/>
              <w:jc w:val="both"/>
              <w:rPr>
                <w:rFonts w:eastAsia="Calibri"/>
                <w:b/>
                <w:sz w:val="20"/>
                <w:lang w:val="tr-TR" w:eastAsia="ar-SA"/>
              </w:rPr>
            </w:pPr>
            <w:r w:rsidRPr="00EF375F">
              <w:rPr>
                <w:rFonts w:eastAsia="Calibri"/>
                <w:b/>
                <w:sz w:val="20"/>
                <w:lang w:val="tr-TR" w:eastAsia="ar-SA"/>
              </w:rPr>
              <w:t>Ödül kazanan projeler hakkında:</w:t>
            </w:r>
          </w:p>
          <w:p w:rsidR="005A4DCE" w:rsidRPr="00EF375F" w:rsidRDefault="00C33DD2" w:rsidP="00EC285E">
            <w:pPr>
              <w:tabs>
                <w:tab w:val="clear" w:pos="284"/>
                <w:tab w:val="clear" w:pos="567"/>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hanging="824"/>
              <w:jc w:val="both"/>
              <w:rPr>
                <w:rFonts w:eastAsia="Calibri"/>
                <w:color w:val="000000"/>
                <w:sz w:val="20"/>
                <w:lang w:val="tr-TR" w:eastAsia="ar-SA"/>
              </w:rPr>
            </w:pPr>
            <w:hyperlink r:id="rId18" w:history="1">
              <w:r w:rsidR="005A4DCE">
                <w:rPr>
                  <w:rStyle w:val="Hyperlink"/>
                  <w:rFonts w:eastAsia="Calibri"/>
                  <w:sz w:val="20"/>
                  <w:lang w:val="tr-TR" w:eastAsia="ar-SA"/>
                </w:rPr>
                <w:t>Bilgi ve jürilerin değerlendirmeleri</w:t>
              </w:r>
            </w:hyperlink>
            <w:r w:rsidR="005A4DCE" w:rsidRPr="00EF375F">
              <w:rPr>
                <w:rFonts w:eastAsia="Calibri"/>
                <w:color w:val="000000"/>
                <w:sz w:val="20"/>
                <w:lang w:val="tr-TR" w:eastAsia="ar-SA"/>
              </w:rPr>
              <w:t xml:space="preserve">, </w:t>
            </w:r>
          </w:p>
          <w:p w:rsidR="005A4DCE" w:rsidRPr="00EF375F" w:rsidRDefault="00C33DD2" w:rsidP="00EC285E">
            <w:pPr>
              <w:tabs>
                <w:tab w:val="clear" w:pos="284"/>
                <w:tab w:val="clear" w:pos="567"/>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hanging="824"/>
              <w:jc w:val="both"/>
              <w:rPr>
                <w:rFonts w:eastAsia="Calibri"/>
                <w:sz w:val="20"/>
                <w:highlight w:val="yellow"/>
                <w:lang w:val="tr-TR" w:eastAsia="ar-SA"/>
              </w:rPr>
            </w:pPr>
            <w:hyperlink r:id="rId19" w:history="1">
              <w:r w:rsidR="005A4DCE" w:rsidRPr="00EF375F">
                <w:rPr>
                  <w:rStyle w:val="Hyperlink"/>
                  <w:rFonts w:eastAsia="Calibri"/>
                  <w:sz w:val="20"/>
                  <w:lang w:val="tr-TR" w:eastAsia="ar-SA"/>
                </w:rPr>
                <w:t>Fotoğraflar</w:t>
              </w:r>
            </w:hyperlink>
            <w:r w:rsidR="005A4DCE" w:rsidRPr="00EF375F">
              <w:rPr>
                <w:rFonts w:eastAsia="Calibri"/>
                <w:sz w:val="20"/>
                <w:lang w:val="tr-TR" w:eastAsia="ar-SA"/>
              </w:rPr>
              <w:t xml:space="preserve"> ve </w:t>
            </w:r>
            <w:hyperlink r:id="rId20" w:history="1">
              <w:r w:rsidR="005A4DCE" w:rsidRPr="00EF375F">
                <w:rPr>
                  <w:rStyle w:val="Hyperlink"/>
                  <w:rFonts w:eastAsia="Calibri"/>
                  <w:sz w:val="20"/>
                  <w:lang w:val="tr-TR" w:eastAsia="ar-SA"/>
                </w:rPr>
                <w:t>Videolar</w:t>
              </w:r>
            </w:hyperlink>
            <w:r w:rsidR="005A4DCE" w:rsidRPr="00EF375F">
              <w:rPr>
                <w:rFonts w:eastAsia="Calibri"/>
                <w:sz w:val="20"/>
                <w:lang w:val="tr-TR" w:eastAsia="ar-SA"/>
              </w:rPr>
              <w:t xml:space="preserve"> (yüksek çözünürlüklü)</w:t>
            </w:r>
          </w:p>
          <w:p w:rsidR="009B0D7A" w:rsidRPr="00481458" w:rsidRDefault="009B0D7A">
            <w:pPr>
              <w:ind w:left="824"/>
              <w:rPr>
                <w:sz w:val="20"/>
                <w:szCs w:val="20"/>
                <w:lang w:val="tr-TR"/>
              </w:rPr>
            </w:pPr>
          </w:p>
          <w:p w:rsidR="009B0D7A" w:rsidRPr="00481458" w:rsidRDefault="009B0D7A">
            <w:pPr>
              <w:ind w:left="824"/>
              <w:rPr>
                <w:color w:val="0000FF"/>
                <w:sz w:val="20"/>
                <w:szCs w:val="20"/>
                <w:u w:val="single"/>
                <w:lang w:val="tr-TR"/>
              </w:rPr>
            </w:pPr>
          </w:p>
          <w:p w:rsidR="009B0D7A" w:rsidRDefault="009B0D7A">
            <w:pPr>
              <w:ind w:left="824"/>
              <w:rPr>
                <w:color w:val="0000FF"/>
                <w:sz w:val="20"/>
                <w:szCs w:val="20"/>
                <w:u w:val="single"/>
                <w:lang w:val="tr-TR"/>
              </w:rPr>
            </w:pPr>
          </w:p>
          <w:p w:rsidR="007B6AA3" w:rsidRPr="00481458" w:rsidRDefault="007B6AA3" w:rsidP="00C66964">
            <w:pPr>
              <w:tabs>
                <w:tab w:val="clear" w:pos="851"/>
              </w:tabs>
              <w:rPr>
                <w:color w:val="0000FF"/>
                <w:sz w:val="20"/>
                <w:szCs w:val="20"/>
                <w:u w:val="single"/>
                <w:lang w:val="tr-TR"/>
              </w:rPr>
            </w:pPr>
          </w:p>
          <w:p w:rsidR="000C4893" w:rsidRDefault="00C33DD2" w:rsidP="000C4893">
            <w:pPr>
              <w:tabs>
                <w:tab w:val="clear" w:pos="851"/>
              </w:tabs>
              <w:rPr>
                <w:sz w:val="20"/>
                <w:szCs w:val="20"/>
                <w:lang w:val="tr-TR"/>
              </w:rPr>
            </w:pPr>
            <w:hyperlink r:id="rId21" w:history="1">
              <w:r w:rsidR="000C4893" w:rsidRPr="0082118A">
                <w:rPr>
                  <w:rStyle w:val="Hyperlink"/>
                  <w:sz w:val="20"/>
                  <w:szCs w:val="20"/>
                  <w:lang w:val="tr-TR"/>
                </w:rPr>
                <w:t>www.europanostra.org.tr</w:t>
              </w:r>
            </w:hyperlink>
          </w:p>
          <w:p w:rsidR="000C4893" w:rsidRPr="00481458" w:rsidRDefault="000C4893" w:rsidP="000C4893">
            <w:pPr>
              <w:ind w:left="824"/>
              <w:rPr>
                <w:sz w:val="20"/>
                <w:szCs w:val="20"/>
                <w:lang w:val="tr-TR"/>
              </w:rPr>
            </w:pPr>
          </w:p>
          <w:p w:rsidR="009B0D7A" w:rsidRPr="00481458" w:rsidRDefault="009B0D7A">
            <w:pPr>
              <w:ind w:left="824"/>
              <w:rPr>
                <w:sz w:val="20"/>
                <w:szCs w:val="20"/>
                <w:lang w:val="tr-TR"/>
              </w:rPr>
            </w:pPr>
          </w:p>
          <w:p w:rsidR="009B0D7A" w:rsidRPr="00481458" w:rsidRDefault="009B0D7A">
            <w:pPr>
              <w:ind w:left="824"/>
              <w:rPr>
                <w:sz w:val="20"/>
                <w:szCs w:val="20"/>
                <w:lang w:val="tr-TR"/>
              </w:rPr>
            </w:pPr>
          </w:p>
          <w:p w:rsidR="009B0D7A" w:rsidRDefault="009B0D7A">
            <w:pPr>
              <w:ind w:left="824"/>
              <w:rPr>
                <w:sz w:val="20"/>
                <w:szCs w:val="20"/>
                <w:lang w:val="tr-TR"/>
              </w:rPr>
            </w:pPr>
          </w:p>
          <w:p w:rsidR="007F1F51" w:rsidRPr="00481458" w:rsidRDefault="007F1F51">
            <w:pPr>
              <w:ind w:left="824"/>
              <w:rPr>
                <w:sz w:val="20"/>
                <w:szCs w:val="20"/>
                <w:lang w:val="tr-TR"/>
              </w:rPr>
            </w:pPr>
          </w:p>
          <w:p w:rsidR="009B0D7A" w:rsidRPr="00C66964" w:rsidRDefault="00C66964">
            <w:pPr>
              <w:rPr>
                <w:rStyle w:val="Hyperlink"/>
                <w:sz w:val="20"/>
                <w:szCs w:val="20"/>
                <w:lang w:val="tr-TR"/>
              </w:rPr>
            </w:pPr>
            <w:r>
              <w:rPr>
                <w:sz w:val="20"/>
                <w:szCs w:val="20"/>
                <w:lang w:val="tr-TR"/>
              </w:rPr>
              <w:fldChar w:fldCharType="begin"/>
            </w:r>
            <w:r>
              <w:rPr>
                <w:sz w:val="20"/>
                <w:szCs w:val="20"/>
                <w:lang w:val="tr-TR"/>
              </w:rPr>
              <w:instrText xml:space="preserve"> HYPERLINK "https://www.saratprojesi.com/tr" </w:instrText>
            </w:r>
            <w:r>
              <w:rPr>
                <w:sz w:val="20"/>
                <w:szCs w:val="20"/>
                <w:lang w:val="tr-TR"/>
              </w:rPr>
              <w:fldChar w:fldCharType="separate"/>
            </w:r>
            <w:r w:rsidR="00EC285E" w:rsidRPr="00C66964">
              <w:rPr>
                <w:rStyle w:val="Hyperlink"/>
                <w:sz w:val="20"/>
                <w:szCs w:val="20"/>
                <w:lang w:val="tr-TR"/>
              </w:rPr>
              <w:t>www.saratprojesi.com</w:t>
            </w:r>
          </w:p>
          <w:p w:rsidR="009B0D7A" w:rsidRPr="00481458" w:rsidRDefault="00C66964">
            <w:pPr>
              <w:rPr>
                <w:sz w:val="20"/>
                <w:szCs w:val="20"/>
                <w:lang w:val="tr-TR"/>
              </w:rPr>
            </w:pPr>
            <w:r>
              <w:rPr>
                <w:sz w:val="20"/>
                <w:szCs w:val="20"/>
                <w:lang w:val="tr-TR"/>
              </w:rPr>
              <w:fldChar w:fldCharType="end"/>
            </w:r>
          </w:p>
        </w:tc>
        <w:tc>
          <w:tcPr>
            <w:tcW w:w="5587" w:type="dxa"/>
          </w:tcPr>
          <w:p w:rsidR="009B0D7A" w:rsidRPr="00481458" w:rsidRDefault="009B0D7A">
            <w:pPr>
              <w:ind w:left="-108"/>
              <w:jc w:val="both"/>
              <w:rPr>
                <w:sz w:val="20"/>
                <w:szCs w:val="20"/>
                <w:lang w:val="tr-TR"/>
              </w:rPr>
            </w:pPr>
          </w:p>
        </w:tc>
        <w:tc>
          <w:tcPr>
            <w:tcW w:w="4933" w:type="dxa"/>
          </w:tcPr>
          <w:p w:rsidR="009B0D7A" w:rsidRPr="00481458" w:rsidRDefault="009B0D7A">
            <w:pPr>
              <w:ind w:left="824"/>
              <w:rPr>
                <w:color w:val="0000FF"/>
                <w:sz w:val="20"/>
                <w:szCs w:val="20"/>
                <w:lang w:val="tr-TR"/>
              </w:rPr>
            </w:pPr>
          </w:p>
        </w:tc>
        <w:tc>
          <w:tcPr>
            <w:tcW w:w="4933" w:type="dxa"/>
          </w:tcPr>
          <w:p w:rsidR="009B0D7A" w:rsidRPr="00481458" w:rsidRDefault="009B0D7A">
            <w:pPr>
              <w:ind w:left="824"/>
              <w:jc w:val="both"/>
              <w:rPr>
                <w:b/>
                <w:sz w:val="20"/>
                <w:szCs w:val="20"/>
                <w:lang w:val="tr-TR"/>
              </w:rPr>
            </w:pPr>
          </w:p>
        </w:tc>
      </w:tr>
    </w:tbl>
    <w:p w:rsidR="00B34BF2" w:rsidRDefault="00B34BF2" w:rsidP="00EC285E">
      <w:pPr>
        <w:pBdr>
          <w:top w:val="nil"/>
          <w:left w:val="nil"/>
          <w:bottom w:val="nil"/>
          <w:right w:val="nil"/>
          <w:between w:val="nil"/>
        </w:pBdr>
        <w:jc w:val="both"/>
        <w:rPr>
          <w:b/>
          <w:color w:val="000000"/>
          <w:sz w:val="24"/>
          <w:szCs w:val="24"/>
          <w:lang w:val="tr-TR"/>
        </w:rPr>
      </w:pPr>
    </w:p>
    <w:p w:rsidR="009B0D7A" w:rsidRPr="00481458" w:rsidRDefault="007B6AA3" w:rsidP="00EC285E">
      <w:pPr>
        <w:pBdr>
          <w:top w:val="nil"/>
          <w:left w:val="nil"/>
          <w:bottom w:val="nil"/>
          <w:right w:val="nil"/>
          <w:between w:val="nil"/>
        </w:pBdr>
        <w:jc w:val="both"/>
        <w:rPr>
          <w:b/>
          <w:color w:val="000000"/>
          <w:sz w:val="24"/>
          <w:szCs w:val="24"/>
          <w:lang w:val="tr-TR"/>
        </w:rPr>
      </w:pPr>
      <w:r>
        <w:rPr>
          <w:b/>
          <w:color w:val="000000"/>
          <w:sz w:val="24"/>
          <w:szCs w:val="24"/>
          <w:lang w:val="tr-TR"/>
        </w:rPr>
        <w:t>Arka Plan bilgisi:</w:t>
      </w:r>
    </w:p>
    <w:p w:rsidR="009B0D7A" w:rsidRDefault="009B0D7A" w:rsidP="00EC285E">
      <w:pPr>
        <w:pBdr>
          <w:top w:val="nil"/>
          <w:left w:val="nil"/>
          <w:bottom w:val="nil"/>
          <w:right w:val="nil"/>
          <w:between w:val="nil"/>
        </w:pBdr>
        <w:jc w:val="both"/>
        <w:rPr>
          <w:b/>
          <w:color w:val="000000"/>
          <w:sz w:val="24"/>
          <w:szCs w:val="24"/>
          <w:lang w:val="tr-TR"/>
        </w:rPr>
      </w:pPr>
    </w:p>
    <w:p w:rsidR="00F54F50" w:rsidRPr="00EC285E" w:rsidRDefault="00F54F50" w:rsidP="00EC285E">
      <w:pPr>
        <w:suppressAutoHyphens/>
        <w:jc w:val="both"/>
        <w:rPr>
          <w:color w:val="000000"/>
          <w:spacing w:val="-2"/>
          <w:lang w:val="tr-TR"/>
        </w:rPr>
      </w:pPr>
      <w:r w:rsidRPr="009A4940">
        <w:rPr>
          <w:b/>
          <w:color w:val="000000"/>
          <w:spacing w:val="-2"/>
          <w:lang w:val="tr-TR"/>
        </w:rPr>
        <w:t>Europa Nostra</w:t>
      </w:r>
    </w:p>
    <w:p w:rsidR="00F54F50" w:rsidRPr="009A4940" w:rsidRDefault="00C33DD2" w:rsidP="00F54F50">
      <w:pPr>
        <w:autoSpaceDE w:val="0"/>
        <w:autoSpaceDN w:val="0"/>
        <w:adjustRightInd w:val="0"/>
        <w:jc w:val="both"/>
        <w:rPr>
          <w:color w:val="000000" w:themeColor="text1"/>
          <w:spacing w:val="-2"/>
          <w:sz w:val="20"/>
          <w:lang w:val="tr-TR"/>
        </w:rPr>
      </w:pPr>
      <w:hyperlink r:id="rId22" w:history="1">
        <w:r w:rsidR="00F54F50" w:rsidRPr="00C66964">
          <w:rPr>
            <w:rStyle w:val="Hyperlink"/>
            <w:spacing w:val="-2"/>
            <w:sz w:val="20"/>
            <w:lang w:val="tr-TR"/>
          </w:rPr>
          <w:t>Europa Nostra</w:t>
        </w:r>
      </w:hyperlink>
      <w:r w:rsidR="00F54F50" w:rsidRPr="009A4940">
        <w:rPr>
          <w:color w:val="000000" w:themeColor="text1"/>
          <w:spacing w:val="-2"/>
          <w:sz w:val="20"/>
          <w:lang w:val="tr-TR"/>
        </w:rPr>
        <w:t xml:space="preserve">, kültürel miras alanında faaliyet gösteren STK’ların Avrupa genelinde oluşturduğu federasyondur ve kamu kurumları, özel şirketler ve bireyler tarafından desteklenen bir kuruluştur. Avrupa’da 40 ülkede faaliyet gösteren kuruluş, Avrupa’daki kültürel ve doğal mirasın korunmasına ve tanıtılmasına adanmış sivil toplumun sesidir. 1963’te kurulan Europa Nostra, bugün kültürel ve doğal miras konusunda Avrupa’daki en güçlü temsiliyete sahip bir kuruluş olarak tanınmaktadır. </w:t>
      </w:r>
    </w:p>
    <w:p w:rsidR="00F54F50" w:rsidRDefault="00F54F50">
      <w:pPr>
        <w:pBdr>
          <w:top w:val="nil"/>
          <w:left w:val="nil"/>
          <w:bottom w:val="nil"/>
          <w:right w:val="nil"/>
          <w:between w:val="nil"/>
        </w:pBdr>
        <w:jc w:val="both"/>
        <w:rPr>
          <w:b/>
          <w:color w:val="000000"/>
          <w:sz w:val="24"/>
          <w:szCs w:val="24"/>
          <w:lang w:val="tr-TR"/>
        </w:rPr>
      </w:pPr>
      <w:r w:rsidRPr="009A4940">
        <w:rPr>
          <w:color w:val="000000" w:themeColor="text1"/>
          <w:spacing w:val="-2"/>
          <w:sz w:val="20"/>
          <w:lang w:val="tr-TR"/>
        </w:rPr>
        <w:lastRenderedPageBreak/>
        <w:t xml:space="preserve">faaliyetler yürütmektedir. Bunların başında </w:t>
      </w:r>
      <w:hyperlink r:id="rId23" w:history="1">
        <w:r w:rsidRPr="00C66964">
          <w:rPr>
            <w:rStyle w:val="Hyperlink"/>
            <w:spacing w:val="-2"/>
            <w:sz w:val="20"/>
            <w:lang w:val="tr-TR"/>
          </w:rPr>
          <w:t>Tehlike Altındaki 7 Kültür Varlığı</w:t>
        </w:r>
      </w:hyperlink>
      <w:r w:rsidRPr="009A4940">
        <w:rPr>
          <w:color w:val="000000" w:themeColor="text1"/>
          <w:spacing w:val="-2"/>
          <w:sz w:val="20"/>
          <w:lang w:val="tr-TR"/>
        </w:rPr>
        <w:t xml:space="preserve"> programı gelmektedir. Kuruluş, ayrıca AB Kültür Mirası Ödülü/ Europa Nostra Ödülü ile başarılı koruma uygulamalarını ödüllendirmektedir. Europa Nostra, Avrupa’daki kuruluşlarla çerçevesi belirli bir diyalog içinde faaliyetlerde bulunarak ve Avrupa Miras İttifakı 3.3 (</w:t>
      </w:r>
      <w:proofErr w:type="spellStart"/>
      <w:r w:rsidR="000C4893">
        <w:rPr>
          <w:color w:val="000000" w:themeColor="text1"/>
          <w:spacing w:val="-2"/>
          <w:sz w:val="20"/>
          <w:lang w:val="tr-TR"/>
        </w:rPr>
        <w:fldChar w:fldCharType="begin"/>
      </w:r>
      <w:r w:rsidR="000C4893">
        <w:rPr>
          <w:color w:val="000000" w:themeColor="text1"/>
          <w:spacing w:val="-2"/>
          <w:sz w:val="20"/>
          <w:lang w:val="tr-TR"/>
        </w:rPr>
        <w:instrText xml:space="preserve"> HYPERLINK "http://europeanheritagealliance.eu/" </w:instrText>
      </w:r>
      <w:r w:rsidR="000C4893">
        <w:rPr>
          <w:color w:val="000000" w:themeColor="text1"/>
          <w:spacing w:val="-2"/>
          <w:sz w:val="20"/>
          <w:lang w:val="tr-TR"/>
        </w:rPr>
        <w:fldChar w:fldCharType="separate"/>
      </w:r>
      <w:r w:rsidR="000C4893" w:rsidRPr="00443DC0">
        <w:rPr>
          <w:rStyle w:val="Hyperlink"/>
          <w:spacing w:val="-2"/>
          <w:sz w:val="20"/>
          <w:lang w:val="tr-TR"/>
        </w:rPr>
        <w:t>European</w:t>
      </w:r>
      <w:proofErr w:type="spellEnd"/>
      <w:r w:rsidR="000C4893" w:rsidRPr="00443DC0">
        <w:rPr>
          <w:rStyle w:val="Hyperlink"/>
          <w:spacing w:val="-2"/>
          <w:sz w:val="20"/>
          <w:lang w:val="tr-TR"/>
        </w:rPr>
        <w:t xml:space="preserve"> </w:t>
      </w:r>
      <w:proofErr w:type="spellStart"/>
      <w:r w:rsidR="000C4893" w:rsidRPr="00443DC0">
        <w:rPr>
          <w:rStyle w:val="Hyperlink"/>
          <w:spacing w:val="-2"/>
          <w:sz w:val="20"/>
          <w:lang w:val="tr-TR"/>
        </w:rPr>
        <w:t>Heritage</w:t>
      </w:r>
      <w:proofErr w:type="spellEnd"/>
      <w:r w:rsidR="000C4893" w:rsidRPr="00443DC0">
        <w:rPr>
          <w:rStyle w:val="Hyperlink"/>
          <w:spacing w:val="-2"/>
          <w:sz w:val="20"/>
          <w:lang w:val="tr-TR"/>
        </w:rPr>
        <w:t xml:space="preserve"> </w:t>
      </w:r>
      <w:proofErr w:type="spellStart"/>
      <w:r w:rsidR="000C4893" w:rsidRPr="00443DC0">
        <w:rPr>
          <w:rStyle w:val="Hyperlink"/>
          <w:spacing w:val="-2"/>
          <w:sz w:val="20"/>
          <w:lang w:val="tr-TR"/>
        </w:rPr>
        <w:t>Alliance</w:t>
      </w:r>
      <w:proofErr w:type="spellEnd"/>
      <w:r w:rsidR="000C4893" w:rsidRPr="00443DC0">
        <w:rPr>
          <w:rStyle w:val="Hyperlink"/>
          <w:spacing w:val="-2"/>
          <w:sz w:val="20"/>
          <w:lang w:val="tr-TR"/>
        </w:rPr>
        <w:t xml:space="preserve"> 3.3</w:t>
      </w:r>
      <w:r w:rsidR="000C4893">
        <w:rPr>
          <w:color w:val="000000" w:themeColor="text1"/>
          <w:spacing w:val="-2"/>
          <w:sz w:val="20"/>
          <w:lang w:val="tr-TR"/>
        </w:rPr>
        <w:fldChar w:fldCharType="end"/>
      </w:r>
      <w:r w:rsidRPr="009A4940">
        <w:rPr>
          <w:color w:val="000000" w:themeColor="text1"/>
          <w:spacing w:val="-2"/>
          <w:sz w:val="20"/>
          <w:lang w:val="tr-TR"/>
        </w:rPr>
        <w:t xml:space="preserve">) ile işbirliği içinde çalışarak Avrupa’da kültürel ve doğal mirasa ilişkin strateji ve politikaların oluşturulmasına ve uygulanmasına da katkıda bulunmaktadır. Europa Nostra, </w:t>
      </w:r>
      <w:hyperlink r:id="rId24" w:history="1">
        <w:r w:rsidR="000C4893" w:rsidRPr="00443DC0">
          <w:rPr>
            <w:rStyle w:val="Hyperlink"/>
            <w:sz w:val="20"/>
            <w:lang w:val="tr-TR"/>
          </w:rPr>
          <w:t>2018 Avrupa Kültür Mirası Yılı</w:t>
        </w:r>
      </w:hyperlink>
      <w:r w:rsidRPr="009A4940">
        <w:rPr>
          <w:color w:val="000000" w:themeColor="text1"/>
          <w:sz w:val="20"/>
          <w:lang w:val="tr-TR"/>
        </w:rPr>
        <w:t xml:space="preserve"> faaliyetlerin</w:t>
      </w:r>
      <w:r>
        <w:rPr>
          <w:color w:val="000000" w:themeColor="text1"/>
          <w:sz w:val="20"/>
          <w:lang w:val="tr-TR"/>
        </w:rPr>
        <w:t>i başlatanlar arasındadır ve bu organizasyonun önemli bir sivil toplum ortağıdır</w:t>
      </w:r>
      <w:r w:rsidRPr="009A4940">
        <w:rPr>
          <w:color w:val="000000" w:themeColor="text1"/>
          <w:sz w:val="20"/>
          <w:lang w:val="tr-TR"/>
        </w:rPr>
        <w:t>.</w:t>
      </w:r>
    </w:p>
    <w:sectPr w:rsidR="00F54F50" w:rsidSect="00EC285E">
      <w:footerReference w:type="default" r:id="rId25"/>
      <w:pgSz w:w="11907" w:h="16840"/>
      <w:pgMar w:top="426" w:right="1152" w:bottom="540" w:left="1152"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DD2" w:rsidRDefault="00C33DD2">
      <w:r>
        <w:separator/>
      </w:r>
    </w:p>
  </w:endnote>
  <w:endnote w:type="continuationSeparator" w:id="0">
    <w:p w:rsidR="00C33DD2" w:rsidRDefault="00C3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D7A" w:rsidRDefault="009B0D7A">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DD2" w:rsidRDefault="00C33DD2">
      <w:r>
        <w:separator/>
      </w:r>
    </w:p>
  </w:footnote>
  <w:footnote w:type="continuationSeparator" w:id="0">
    <w:p w:rsidR="00C33DD2" w:rsidRDefault="00C33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D745D"/>
    <w:multiLevelType w:val="multilevel"/>
    <w:tmpl w:val="CE263E52"/>
    <w:lvl w:ilvl="0">
      <w:start w:val="1"/>
      <w:numFmt w:val="decimal"/>
      <w:pStyle w:val="Tir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7A"/>
    <w:rsid w:val="000A570B"/>
    <w:rsid w:val="000B0B0E"/>
    <w:rsid w:val="000C4893"/>
    <w:rsid w:val="000E05C9"/>
    <w:rsid w:val="000F7B0B"/>
    <w:rsid w:val="00210BCD"/>
    <w:rsid w:val="00252F8E"/>
    <w:rsid w:val="002F4036"/>
    <w:rsid w:val="00304053"/>
    <w:rsid w:val="00306679"/>
    <w:rsid w:val="003B4442"/>
    <w:rsid w:val="004132B2"/>
    <w:rsid w:val="00481458"/>
    <w:rsid w:val="004B6884"/>
    <w:rsid w:val="004D61F7"/>
    <w:rsid w:val="0057196D"/>
    <w:rsid w:val="005A4DCE"/>
    <w:rsid w:val="00614D04"/>
    <w:rsid w:val="00624864"/>
    <w:rsid w:val="00734484"/>
    <w:rsid w:val="007B6AA3"/>
    <w:rsid w:val="007F1F51"/>
    <w:rsid w:val="0087362C"/>
    <w:rsid w:val="009B0D7A"/>
    <w:rsid w:val="009F598C"/>
    <w:rsid w:val="00A305D3"/>
    <w:rsid w:val="00A5657E"/>
    <w:rsid w:val="00AC78CD"/>
    <w:rsid w:val="00B03142"/>
    <w:rsid w:val="00B05A33"/>
    <w:rsid w:val="00B05EE3"/>
    <w:rsid w:val="00B34BF2"/>
    <w:rsid w:val="00B51351"/>
    <w:rsid w:val="00BA4A2C"/>
    <w:rsid w:val="00BB74AB"/>
    <w:rsid w:val="00C33DD2"/>
    <w:rsid w:val="00C66964"/>
    <w:rsid w:val="00D04160"/>
    <w:rsid w:val="00D237B7"/>
    <w:rsid w:val="00D93E29"/>
    <w:rsid w:val="00DD7B61"/>
    <w:rsid w:val="00EC285E"/>
    <w:rsid w:val="00EE5DD3"/>
    <w:rsid w:val="00F10932"/>
    <w:rsid w:val="00F15812"/>
    <w:rsid w:val="00F54F50"/>
    <w:rsid w:val="00F61EEF"/>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F825"/>
  <w15:docId w15:val="{05DA0660-A460-ED48-9B96-C45DF7E9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54"/>
  </w:style>
  <w:style w:type="paragraph" w:styleId="Heading1">
    <w:name w:val="heading 1"/>
    <w:basedOn w:val="Normal"/>
    <w:next w:val="Normal"/>
    <w:uiPriority w:val="9"/>
    <w:qFormat/>
    <w:rsid w:val="009203C8"/>
    <w:pPr>
      <w:keepNext/>
      <w:spacing w:before="240" w:after="240"/>
      <w:outlineLvl w:val="0"/>
    </w:pPr>
    <w:rPr>
      <w:b/>
      <w:bCs/>
      <w:kern w:val="32"/>
      <w:sz w:val="32"/>
      <w:szCs w:val="32"/>
    </w:rPr>
  </w:style>
  <w:style w:type="paragraph" w:styleId="Heading2">
    <w:name w:val="heading 2"/>
    <w:basedOn w:val="Normal"/>
    <w:next w:val="Normal"/>
    <w:link w:val="Heading2Char"/>
    <w:uiPriority w:val="9"/>
    <w:semiHidden/>
    <w:unhideWhenUsed/>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uiPriority w:val="9"/>
    <w:semiHidden/>
    <w:unhideWhenUsed/>
    <w:qFormat/>
    <w:rsid w:val="000C359D"/>
    <w:pPr>
      <w:keepNext/>
      <w:spacing w:before="240" w:after="60"/>
      <w:outlineLvl w:val="2"/>
    </w:pPr>
    <w:rPr>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840A57"/>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840A57"/>
    <w:pPr>
      <w:tabs>
        <w:tab w:val="center" w:pos="4153"/>
        <w:tab w:val="right" w:pos="8306"/>
      </w:tabs>
    </w:pPr>
  </w:style>
  <w:style w:type="character" w:styleId="PageNumber">
    <w:name w:val="page number"/>
    <w:basedOn w:val="DefaultParagraphFont"/>
    <w:rsid w:val="00840A57"/>
  </w:style>
  <w:style w:type="paragraph" w:customStyle="1" w:styleId="4Chapeau">
    <w:name w:val="4 Chapeau"/>
    <w:basedOn w:val="Normal"/>
    <w:next w:val="5Normal"/>
    <w:autoRedefine/>
    <w:rsid w:val="00B563C3"/>
    <w:pPr>
      <w:tabs>
        <w:tab w:val="clear" w:pos="567"/>
      </w:tabs>
      <w:spacing w:before="240" w:after="240"/>
    </w:pPr>
  </w:style>
  <w:style w:type="paragraph" w:customStyle="1" w:styleId="5Normal">
    <w:name w:val="5 Normal"/>
    <w:link w:val="5NormalChar"/>
    <w:rsid w:val="00767613"/>
    <w:pPr>
      <w:suppressAutoHyphens/>
      <w:spacing w:after="120"/>
    </w:pPr>
    <w:rPr>
      <w:spacing w:val="-2"/>
    </w:rPr>
  </w:style>
  <w:style w:type="character" w:styleId="FootnoteReference">
    <w:name w:val="footnote reference"/>
    <w:rsid w:val="00840A57"/>
    <w:rPr>
      <w:rFonts w:ascii="Arial" w:hAnsi="Arial"/>
      <w:b/>
      <w:kern w:val="0"/>
      <w:sz w:val="20"/>
      <w:vertAlign w:val="superscript"/>
    </w:rPr>
  </w:style>
  <w:style w:type="paragraph" w:styleId="FootnoteText">
    <w:name w:val="footnote text"/>
    <w:basedOn w:val="Normal"/>
    <w:rsid w:val="00840A57"/>
    <w:pPr>
      <w:ind w:left="170" w:hanging="170"/>
    </w:pPr>
    <w:rPr>
      <w:sz w:val="20"/>
    </w:rPr>
  </w:style>
  <w:style w:type="paragraph" w:styleId="Header">
    <w:name w:val="header"/>
    <w:basedOn w:val="Normal"/>
    <w:rsid w:val="00840A57"/>
    <w:pPr>
      <w:tabs>
        <w:tab w:val="center" w:pos="4153"/>
        <w:tab w:val="right" w:pos="8306"/>
      </w:tabs>
    </w:pPr>
  </w:style>
  <w:style w:type="paragraph" w:customStyle="1" w:styleId="Sous-titre1">
    <w:name w:val="Sous-titre 1"/>
    <w:basedOn w:val="Normal"/>
    <w:next w:val="5Normal"/>
    <w:autoRedefine/>
    <w:rsid w:val="0077570A"/>
    <w:pPr>
      <w:jc w:val="both"/>
    </w:pPr>
    <w:rPr>
      <w:b/>
      <w:sz w:val="24"/>
      <w:szCs w:val="24"/>
    </w:rPr>
  </w:style>
  <w:style w:type="paragraph" w:customStyle="1" w:styleId="Sous-titre2">
    <w:name w:val="Sous-titre 2"/>
    <w:basedOn w:val="Normal"/>
    <w:next w:val="Texte2"/>
    <w:autoRedefine/>
    <w:rsid w:val="00840A57"/>
    <w:pPr>
      <w:spacing w:before="120" w:after="80"/>
      <w:ind w:left="284"/>
    </w:pPr>
    <w:rPr>
      <w:b/>
    </w:rPr>
  </w:style>
  <w:style w:type="paragraph" w:customStyle="1" w:styleId="Sous-titre3">
    <w:name w:val="Sous-titre 3"/>
    <w:basedOn w:val="Normal"/>
    <w:next w:val="Texte3"/>
    <w:autoRedefine/>
    <w:rsid w:val="00840A57"/>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1"/>
      </w:numPr>
      <w:suppressAutoHyphens/>
      <w:spacing w:after="40"/>
      <w:ind w:left="540" w:right="57" w:hanging="180"/>
      <w:jc w:val="both"/>
    </w:pPr>
  </w:style>
  <w:style w:type="paragraph" w:customStyle="1" w:styleId="Tiret2">
    <w:name w:val="Tiret 2"/>
    <w:basedOn w:val="Texte2"/>
    <w:rsid w:val="004F0280"/>
    <w:pPr>
      <w:tabs>
        <w:tab w:val="clear" w:pos="28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tabs>
        <w:tab w:val="num" w:pos="720"/>
      </w:tabs>
      <w:spacing w:after="40"/>
      <w:ind w:left="720" w:hanging="72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semiHidden/>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customStyle="1" w:styleId="hps">
    <w:name w:val="hps"/>
    <w:basedOn w:val="DefaultParagraphFont"/>
    <w:rsid w:val="00166A84"/>
  </w:style>
  <w:style w:type="character" w:styleId="CommentReference">
    <w:name w:val="annotation reference"/>
    <w:basedOn w:val="DefaultParagraphFont"/>
    <w:semiHidden/>
    <w:unhideWhenUsed/>
    <w:rsid w:val="00EE6195"/>
    <w:rPr>
      <w:sz w:val="16"/>
      <w:szCs w:val="16"/>
    </w:rPr>
  </w:style>
  <w:style w:type="paragraph" w:styleId="CommentText">
    <w:name w:val="annotation text"/>
    <w:basedOn w:val="Normal"/>
    <w:link w:val="CommentTextChar"/>
    <w:semiHidden/>
    <w:unhideWhenUsed/>
    <w:rsid w:val="00EE6195"/>
    <w:rPr>
      <w:sz w:val="20"/>
    </w:rPr>
  </w:style>
  <w:style w:type="character" w:customStyle="1" w:styleId="CommentTextChar">
    <w:name w:val="Comment Text Char"/>
    <w:basedOn w:val="DefaultParagraphFont"/>
    <w:link w:val="CommentText"/>
    <w:semiHidden/>
    <w:rsid w:val="00EE6195"/>
    <w:rPr>
      <w:rFonts w:ascii="Arial" w:hAnsi="Arial"/>
    </w:rPr>
  </w:style>
  <w:style w:type="paragraph" w:styleId="CommentSubject">
    <w:name w:val="annotation subject"/>
    <w:basedOn w:val="CommentText"/>
    <w:next w:val="CommentText"/>
    <w:link w:val="CommentSubjectChar"/>
    <w:semiHidden/>
    <w:unhideWhenUsed/>
    <w:rsid w:val="00EE6195"/>
    <w:rPr>
      <w:b/>
      <w:bCs/>
    </w:rPr>
  </w:style>
  <w:style w:type="character" w:customStyle="1" w:styleId="CommentSubjectChar">
    <w:name w:val="Comment Subject Char"/>
    <w:basedOn w:val="CommentTextChar"/>
    <w:link w:val="CommentSubject"/>
    <w:semiHidden/>
    <w:rsid w:val="00EE6195"/>
    <w:rPr>
      <w:rFonts w:ascii="Arial" w:hAnsi="Arial"/>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tlid-translation">
    <w:name w:val="tlid-translation"/>
    <w:basedOn w:val="DefaultParagraphFont"/>
    <w:rsid w:val="00D93E29"/>
  </w:style>
  <w:style w:type="character" w:customStyle="1" w:styleId="UnresolvedMention1">
    <w:name w:val="Unresolved Mention1"/>
    <w:basedOn w:val="DefaultParagraphFont"/>
    <w:uiPriority w:val="99"/>
    <w:semiHidden/>
    <w:unhideWhenUsed/>
    <w:rsid w:val="00210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0910">
      <w:bodyDiv w:val="1"/>
      <w:marLeft w:val="0"/>
      <w:marRight w:val="0"/>
      <w:marTop w:val="0"/>
      <w:marBottom w:val="0"/>
      <w:divBdr>
        <w:top w:val="none" w:sz="0" w:space="0" w:color="auto"/>
        <w:left w:val="none" w:sz="0" w:space="0" w:color="auto"/>
        <w:bottom w:val="none" w:sz="0" w:space="0" w:color="auto"/>
        <w:right w:val="none" w:sz="0" w:space="0" w:color="auto"/>
      </w:divBdr>
    </w:div>
    <w:div w:id="968973357">
      <w:bodyDiv w:val="1"/>
      <w:marLeft w:val="0"/>
      <w:marRight w:val="0"/>
      <w:marTop w:val="0"/>
      <w:marBottom w:val="0"/>
      <w:divBdr>
        <w:top w:val="none" w:sz="0" w:space="0" w:color="auto"/>
        <w:left w:val="none" w:sz="0" w:space="0" w:color="auto"/>
        <w:bottom w:val="none" w:sz="0" w:space="0" w:color="auto"/>
        <w:right w:val="none" w:sz="0" w:space="0" w:color="auto"/>
      </w:divBdr>
      <w:divsChild>
        <w:div w:id="789318144">
          <w:marLeft w:val="0"/>
          <w:marRight w:val="0"/>
          <w:marTop w:val="0"/>
          <w:marBottom w:val="0"/>
          <w:divBdr>
            <w:top w:val="none" w:sz="0" w:space="0" w:color="auto"/>
            <w:left w:val="none" w:sz="0" w:space="0" w:color="auto"/>
            <w:bottom w:val="none" w:sz="0" w:space="0" w:color="auto"/>
            <w:right w:val="none" w:sz="0" w:space="0" w:color="auto"/>
          </w:divBdr>
          <w:divsChild>
            <w:div w:id="807236907">
              <w:marLeft w:val="0"/>
              <w:marRight w:val="0"/>
              <w:marTop w:val="0"/>
              <w:marBottom w:val="0"/>
              <w:divBdr>
                <w:top w:val="none" w:sz="0" w:space="0" w:color="auto"/>
                <w:left w:val="none" w:sz="0" w:space="0" w:color="auto"/>
                <w:bottom w:val="none" w:sz="0" w:space="0" w:color="auto"/>
                <w:right w:val="none" w:sz="0" w:space="0" w:color="auto"/>
              </w:divBdr>
              <w:divsChild>
                <w:div w:id="1053118174">
                  <w:marLeft w:val="0"/>
                  <w:marRight w:val="0"/>
                  <w:marTop w:val="0"/>
                  <w:marBottom w:val="0"/>
                  <w:divBdr>
                    <w:top w:val="none" w:sz="0" w:space="0" w:color="auto"/>
                    <w:left w:val="none" w:sz="0" w:space="0" w:color="auto"/>
                    <w:bottom w:val="none" w:sz="0" w:space="0" w:color="auto"/>
                    <w:right w:val="none" w:sz="0" w:space="0" w:color="auto"/>
                  </w:divBdr>
                  <w:divsChild>
                    <w:div w:id="1589464962">
                      <w:marLeft w:val="0"/>
                      <w:marRight w:val="0"/>
                      <w:marTop w:val="0"/>
                      <w:marBottom w:val="0"/>
                      <w:divBdr>
                        <w:top w:val="none" w:sz="0" w:space="0" w:color="auto"/>
                        <w:left w:val="none" w:sz="0" w:space="0" w:color="auto"/>
                        <w:bottom w:val="none" w:sz="0" w:space="0" w:color="auto"/>
                        <w:right w:val="none" w:sz="0" w:space="0" w:color="auto"/>
                      </w:divBdr>
                      <w:divsChild>
                        <w:div w:id="981420473">
                          <w:marLeft w:val="0"/>
                          <w:marRight w:val="0"/>
                          <w:marTop w:val="0"/>
                          <w:marBottom w:val="0"/>
                          <w:divBdr>
                            <w:top w:val="none" w:sz="0" w:space="0" w:color="auto"/>
                            <w:left w:val="none" w:sz="0" w:space="0" w:color="auto"/>
                            <w:bottom w:val="none" w:sz="0" w:space="0" w:color="auto"/>
                            <w:right w:val="none" w:sz="0" w:space="0" w:color="auto"/>
                          </w:divBdr>
                          <w:divsChild>
                            <w:div w:id="196434718">
                              <w:marLeft w:val="0"/>
                              <w:marRight w:val="300"/>
                              <w:marTop w:val="180"/>
                              <w:marBottom w:val="0"/>
                              <w:divBdr>
                                <w:top w:val="none" w:sz="0" w:space="0" w:color="auto"/>
                                <w:left w:val="none" w:sz="0" w:space="0" w:color="auto"/>
                                <w:bottom w:val="none" w:sz="0" w:space="0" w:color="auto"/>
                                <w:right w:val="none" w:sz="0" w:space="0" w:color="auto"/>
                              </w:divBdr>
                              <w:divsChild>
                                <w:div w:id="16068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2634">
          <w:marLeft w:val="0"/>
          <w:marRight w:val="0"/>
          <w:marTop w:val="0"/>
          <w:marBottom w:val="0"/>
          <w:divBdr>
            <w:top w:val="none" w:sz="0" w:space="0" w:color="auto"/>
            <w:left w:val="none" w:sz="0" w:space="0" w:color="auto"/>
            <w:bottom w:val="none" w:sz="0" w:space="0" w:color="auto"/>
            <w:right w:val="none" w:sz="0" w:space="0" w:color="auto"/>
          </w:divBdr>
          <w:divsChild>
            <w:div w:id="1307859157">
              <w:marLeft w:val="0"/>
              <w:marRight w:val="0"/>
              <w:marTop w:val="0"/>
              <w:marBottom w:val="0"/>
              <w:divBdr>
                <w:top w:val="none" w:sz="0" w:space="0" w:color="auto"/>
                <w:left w:val="none" w:sz="0" w:space="0" w:color="auto"/>
                <w:bottom w:val="none" w:sz="0" w:space="0" w:color="auto"/>
                <w:right w:val="none" w:sz="0" w:space="0" w:color="auto"/>
              </w:divBdr>
              <w:divsChild>
                <w:div w:id="1782070045">
                  <w:marLeft w:val="0"/>
                  <w:marRight w:val="0"/>
                  <w:marTop w:val="0"/>
                  <w:marBottom w:val="0"/>
                  <w:divBdr>
                    <w:top w:val="none" w:sz="0" w:space="0" w:color="auto"/>
                    <w:left w:val="none" w:sz="0" w:space="0" w:color="auto"/>
                    <w:bottom w:val="none" w:sz="0" w:space="0" w:color="auto"/>
                    <w:right w:val="none" w:sz="0" w:space="0" w:color="auto"/>
                  </w:divBdr>
                  <w:divsChild>
                    <w:div w:id="2118719345">
                      <w:marLeft w:val="0"/>
                      <w:marRight w:val="0"/>
                      <w:marTop w:val="0"/>
                      <w:marBottom w:val="0"/>
                      <w:divBdr>
                        <w:top w:val="none" w:sz="0" w:space="0" w:color="auto"/>
                        <w:left w:val="none" w:sz="0" w:space="0" w:color="auto"/>
                        <w:bottom w:val="none" w:sz="0" w:space="0" w:color="auto"/>
                        <w:right w:val="none" w:sz="0" w:space="0" w:color="auto"/>
                      </w:divBdr>
                      <w:divsChild>
                        <w:div w:id="788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h@europanostra.org" TargetMode="External"/><Relationship Id="rId18" Type="http://schemas.openxmlformats.org/officeDocument/2006/relationships/hyperlink" Target="http://www.europeanheritageawards.eu/winner_year/2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uropanostra.org.tr/" TargetMode="External"/><Relationship Id="rId7" Type="http://schemas.openxmlformats.org/officeDocument/2006/relationships/endnotes" Target="endnotes.xml"/><Relationship Id="rId12" Type="http://schemas.openxmlformats.org/officeDocument/2006/relationships/hyperlink" Target="http://www.europeanheritageawards.eu/" TargetMode="External"/><Relationship Id="rId17" Type="http://schemas.openxmlformats.org/officeDocument/2006/relationships/hyperlink" Target="mailto:nurbanu.kocaaslan@biaa.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silay.gursu@biaa.ac.uk" TargetMode="External"/><Relationship Id="rId20" Type="http://schemas.openxmlformats.org/officeDocument/2006/relationships/hyperlink" Target="https://www.youtube.com/user/EuropaNostraChann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te.europanostra.org/" TargetMode="External"/><Relationship Id="rId24" Type="http://schemas.openxmlformats.org/officeDocument/2006/relationships/hyperlink" Target="https://www.europanostra.org/our-work/policy/european-year-cultural-heritage/" TargetMode="External"/><Relationship Id="rId5" Type="http://schemas.openxmlformats.org/officeDocument/2006/relationships/webSettings" Target="webSettings.xml"/><Relationship Id="rId15" Type="http://schemas.openxmlformats.org/officeDocument/2006/relationships/hyperlink" Target="mailto:gul.pulhan@biaa.ac.uk" TargetMode="External"/><Relationship Id="rId23" Type="http://schemas.openxmlformats.org/officeDocument/2006/relationships/hyperlink" Target="http://7mostendangered.eu/" TargetMode="External"/><Relationship Id="rId10" Type="http://schemas.openxmlformats.org/officeDocument/2006/relationships/hyperlink" Target="http://www.europeanheritageawards.eu/jury/" TargetMode="External"/><Relationship Id="rId19" Type="http://schemas.openxmlformats.org/officeDocument/2006/relationships/hyperlink" Target="https://www.flickr.com/photos/europanostra/albums/72157713873408618" TargetMode="External"/><Relationship Id="rId4" Type="http://schemas.openxmlformats.org/officeDocument/2006/relationships/settings" Target="settings.xml"/><Relationship Id="rId9" Type="http://schemas.openxmlformats.org/officeDocument/2006/relationships/hyperlink" Target="https://www.europanostra.org/europes-top-heritage-awards-honour-21-exemplary-achievements-from-15-countries/" TargetMode="External"/><Relationship Id="rId14" Type="http://schemas.openxmlformats.org/officeDocument/2006/relationships/hyperlink" Target="mailto:director@biaa.ac.uk" TargetMode="External"/><Relationship Id="rId22" Type="http://schemas.openxmlformats.org/officeDocument/2006/relationships/hyperlink" Target="http://www.europanostr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DMZqMiAcz3LAtxs9HoXXEQHfA==">AMUW2mUfbXMolLEY01ahdJY6H3ds7naSzkRXoZR1mVOQHmKgdTVmrCklzVgT7H61dzncb5CsX8hy3FFsse7wL5l+glYlcjDZEzlt+Am9kyr9l3BctFiukOaxJ13HgrcSgiRQFvIN/lzr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comm-admin</dc:creator>
  <cp:lastModifiedBy>Burçin ALTINSAY</cp:lastModifiedBy>
  <cp:revision>32</cp:revision>
  <dcterms:created xsi:type="dcterms:W3CDTF">2020-04-27T11:17:00Z</dcterms:created>
  <dcterms:modified xsi:type="dcterms:W3CDTF">2020-05-06T16:32:00Z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