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E8" w:rsidRDefault="00535EE8">
      <w:pPr>
        <w:widowControl w:val="0"/>
        <w:pBdr>
          <w:top w:val="nil"/>
          <w:left w:val="nil"/>
          <w:bottom w:val="nil"/>
          <w:right w:val="nil"/>
          <w:between w:val="nil"/>
        </w:pBdr>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535EE8">
        <w:tc>
          <w:tcPr>
            <w:tcW w:w="4394" w:type="dxa"/>
          </w:tcPr>
          <w:p w:rsidR="00535EE8" w:rsidRDefault="00535EE8">
            <w:pPr>
              <w:rPr>
                <w:b/>
                <w:sz w:val="28"/>
                <w:szCs w:val="28"/>
              </w:rPr>
            </w:pPr>
          </w:p>
          <w:p w:rsidR="00535EE8" w:rsidRDefault="0093361B">
            <w:pPr>
              <w:rPr>
                <w:b/>
                <w:sz w:val="20"/>
                <w:szCs w:val="20"/>
              </w:rPr>
            </w:pPr>
            <w:r>
              <w:rPr>
                <w:b/>
                <w:noProof/>
                <w:sz w:val="28"/>
                <w:szCs w:val="28"/>
                <w:lang w:val="pt-PT"/>
              </w:rPr>
              <w:drawing>
                <wp:inline distT="0" distB="0" distL="0" distR="0">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rsidR="00535EE8" w:rsidRDefault="00535EE8">
            <w:pPr>
              <w:jc w:val="center"/>
              <w:rPr>
                <w:sz w:val="20"/>
                <w:szCs w:val="20"/>
              </w:rPr>
            </w:pPr>
          </w:p>
          <w:p w:rsidR="00535EE8" w:rsidRDefault="00535EE8">
            <w:pPr>
              <w:jc w:val="center"/>
              <w:rPr>
                <w:b/>
                <w:color w:val="FF0000"/>
                <w:sz w:val="24"/>
                <w:szCs w:val="24"/>
                <w:u w:val="single"/>
              </w:rPr>
            </w:pPr>
          </w:p>
          <w:p w:rsidR="00535EE8" w:rsidRDefault="00535EE8">
            <w:pPr>
              <w:rPr>
                <w:b/>
                <w:sz w:val="24"/>
                <w:szCs w:val="24"/>
              </w:rPr>
            </w:pPr>
          </w:p>
        </w:tc>
        <w:tc>
          <w:tcPr>
            <w:tcW w:w="5790" w:type="dxa"/>
          </w:tcPr>
          <w:p w:rsidR="00535EE8" w:rsidRDefault="0093361B">
            <w:pPr>
              <w:jc w:val="right"/>
              <w:rPr>
                <w:b/>
                <w:sz w:val="20"/>
                <w:szCs w:val="20"/>
              </w:rPr>
            </w:pPr>
            <w:r>
              <w:rPr>
                <w:b/>
                <w:noProof/>
                <w:color w:val="002060"/>
                <w:lang w:val="pt-PT"/>
              </w:rPr>
              <w:drawing>
                <wp:inline distT="0" distB="0" distL="0" distR="0">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535EE8" w:rsidRPr="00AE3483" w:rsidRDefault="00AE3483">
      <w:pPr>
        <w:jc w:val="center"/>
        <w:rPr>
          <w:b/>
          <w:sz w:val="24"/>
          <w:szCs w:val="24"/>
          <w:highlight w:val="lightGray"/>
          <w:lang w:val="fr-FR"/>
        </w:rPr>
      </w:pPr>
      <w:r w:rsidRPr="00AE3483">
        <w:rPr>
          <w:b/>
          <w:sz w:val="24"/>
          <w:szCs w:val="24"/>
          <w:lang w:val="fr-FR"/>
        </w:rPr>
        <w:t>COMMUNIQU</w:t>
      </w:r>
      <w:r>
        <w:rPr>
          <w:b/>
          <w:sz w:val="24"/>
          <w:szCs w:val="24"/>
          <w:lang w:val="fr-FR"/>
        </w:rPr>
        <w:t>É</w:t>
      </w:r>
      <w:r w:rsidRPr="00AE3483">
        <w:rPr>
          <w:b/>
          <w:sz w:val="24"/>
          <w:szCs w:val="24"/>
          <w:lang w:val="fr-FR"/>
        </w:rPr>
        <w:t xml:space="preserve"> DE PRESSE</w:t>
      </w:r>
    </w:p>
    <w:p w:rsidR="00535EE8" w:rsidRPr="00AE3483" w:rsidRDefault="00535EE8">
      <w:pPr>
        <w:pBdr>
          <w:top w:val="nil"/>
          <w:left w:val="nil"/>
          <w:bottom w:val="nil"/>
          <w:right w:val="nil"/>
          <w:between w:val="nil"/>
        </w:pBdr>
        <w:jc w:val="center"/>
        <w:rPr>
          <w:b/>
          <w:i/>
          <w:color w:val="FF0000"/>
          <w:sz w:val="20"/>
          <w:szCs w:val="20"/>
          <w:lang w:val="fr-FR"/>
        </w:rPr>
      </w:pPr>
      <w:bookmarkStart w:id="0" w:name="_GoBack"/>
      <w:bookmarkEnd w:id="0"/>
    </w:p>
    <w:p w:rsidR="00535EE8" w:rsidRPr="00AE3483" w:rsidRDefault="00535EE8">
      <w:pPr>
        <w:pBdr>
          <w:top w:val="nil"/>
          <w:left w:val="nil"/>
          <w:bottom w:val="nil"/>
          <w:right w:val="nil"/>
          <w:between w:val="nil"/>
        </w:pBdr>
        <w:jc w:val="center"/>
        <w:rPr>
          <w:color w:val="000000"/>
          <w:sz w:val="20"/>
          <w:szCs w:val="20"/>
          <w:highlight w:val="lightGray"/>
          <w:lang w:val="fr-FR"/>
        </w:rPr>
      </w:pPr>
    </w:p>
    <w:p w:rsidR="00AE3483" w:rsidRPr="00AE3483" w:rsidRDefault="00AE3483" w:rsidP="00224CB4">
      <w:pPr>
        <w:pBdr>
          <w:top w:val="nil"/>
          <w:left w:val="nil"/>
          <w:bottom w:val="nil"/>
          <w:right w:val="nil"/>
          <w:between w:val="nil"/>
        </w:pBdr>
        <w:spacing w:line="360" w:lineRule="auto"/>
        <w:jc w:val="center"/>
        <w:rPr>
          <w:b/>
          <w:color w:val="000000"/>
          <w:sz w:val="24"/>
          <w:szCs w:val="24"/>
          <w:lang w:val="fr-FR"/>
        </w:rPr>
      </w:pPr>
      <w:r w:rsidRPr="00AE3483">
        <w:rPr>
          <w:b/>
          <w:color w:val="000000"/>
          <w:sz w:val="24"/>
          <w:szCs w:val="24"/>
          <w:lang w:val="fr-FR"/>
        </w:rPr>
        <w:t xml:space="preserve">Le plus prestigieux </w:t>
      </w:r>
      <w:r w:rsidR="00033999">
        <w:rPr>
          <w:b/>
          <w:color w:val="000000"/>
          <w:sz w:val="24"/>
          <w:szCs w:val="24"/>
          <w:lang w:val="fr-FR"/>
        </w:rPr>
        <w:t>P</w:t>
      </w:r>
      <w:r w:rsidRPr="00AE3483">
        <w:rPr>
          <w:b/>
          <w:color w:val="000000"/>
          <w:sz w:val="24"/>
          <w:szCs w:val="24"/>
          <w:lang w:val="fr-FR"/>
        </w:rPr>
        <w:t>rix européen du patrimoine en 2020 est décerné au</w:t>
      </w:r>
    </w:p>
    <w:p w:rsidR="00AE3483" w:rsidRPr="00AE3483" w:rsidRDefault="00DC283A" w:rsidP="00224CB4">
      <w:pPr>
        <w:pBdr>
          <w:top w:val="nil"/>
          <w:left w:val="nil"/>
          <w:bottom w:val="nil"/>
          <w:right w:val="nil"/>
          <w:between w:val="nil"/>
        </w:pBdr>
        <w:spacing w:line="360" w:lineRule="auto"/>
        <w:jc w:val="center"/>
        <w:rPr>
          <w:b/>
          <w:color w:val="000000"/>
          <w:sz w:val="24"/>
          <w:szCs w:val="24"/>
          <w:lang w:val="fr-FR"/>
        </w:rPr>
      </w:pPr>
      <w:r>
        <w:rPr>
          <w:b/>
          <w:color w:val="000000"/>
          <w:sz w:val="24"/>
          <w:szCs w:val="24"/>
          <w:lang w:val="fr-FR"/>
        </w:rPr>
        <w:t>r</w:t>
      </w:r>
      <w:r w:rsidR="00AE3483" w:rsidRPr="00AE3483">
        <w:rPr>
          <w:b/>
          <w:color w:val="000000"/>
          <w:sz w:val="24"/>
          <w:szCs w:val="24"/>
          <w:lang w:val="fr-FR"/>
        </w:rPr>
        <w:t xml:space="preserve">éseau Tramontana III (codéveloppé en France)  </w:t>
      </w:r>
    </w:p>
    <w:p w:rsidR="00535EE8" w:rsidRPr="00AE3483" w:rsidRDefault="00535EE8">
      <w:pPr>
        <w:pBdr>
          <w:top w:val="nil"/>
          <w:left w:val="nil"/>
          <w:bottom w:val="nil"/>
          <w:right w:val="nil"/>
          <w:between w:val="nil"/>
        </w:pBdr>
        <w:jc w:val="center"/>
        <w:rPr>
          <w:b/>
          <w:color w:val="000000"/>
          <w:sz w:val="24"/>
          <w:szCs w:val="24"/>
          <w:highlight w:val="lightGray"/>
          <w:lang w:val="fr-FR"/>
        </w:rPr>
      </w:pPr>
    </w:p>
    <w:p w:rsidR="00B03809" w:rsidRPr="00B03809" w:rsidRDefault="00AE3483" w:rsidP="00B03809">
      <w:pPr>
        <w:jc w:val="both"/>
        <w:rPr>
          <w:color w:val="000000"/>
          <w:sz w:val="20"/>
          <w:szCs w:val="20"/>
          <w:highlight w:val="lightGray"/>
          <w:lang w:val="fr-FR"/>
        </w:rPr>
      </w:pPr>
      <w:r w:rsidRPr="00B03809">
        <w:rPr>
          <w:color w:val="000000"/>
          <w:sz w:val="20"/>
          <w:szCs w:val="20"/>
          <w:lang w:val="fr-FR"/>
        </w:rPr>
        <w:t xml:space="preserve">Bruxelles / La Haye, le 10 novembre 2020 - </w:t>
      </w:r>
      <w:r w:rsidR="00B03809" w:rsidRPr="00B03809">
        <w:rPr>
          <w:color w:val="000000"/>
          <w:sz w:val="20"/>
          <w:szCs w:val="20"/>
          <w:lang w:val="fr-FR"/>
        </w:rPr>
        <w:t xml:space="preserve">Les </w:t>
      </w:r>
      <w:hyperlink r:id="rId10" w:history="1">
        <w:r w:rsidR="00B03809" w:rsidRPr="00B03809">
          <w:rPr>
            <w:rStyle w:val="Hyperlink"/>
            <w:sz w:val="20"/>
            <w:szCs w:val="20"/>
            <w:lang w:val="fr-FR"/>
          </w:rPr>
          <w:t>lauréats</w:t>
        </w:r>
      </w:hyperlink>
      <w:r w:rsidR="00B03809" w:rsidRPr="00B03809">
        <w:rPr>
          <w:color w:val="000000"/>
          <w:sz w:val="20"/>
          <w:szCs w:val="20"/>
          <w:lang w:val="fr-FR"/>
        </w:rPr>
        <w:t xml:space="preserve"> des </w:t>
      </w:r>
      <w:r w:rsidR="00B03809" w:rsidRPr="00B03809">
        <w:rPr>
          <w:b/>
          <w:color w:val="000000"/>
          <w:sz w:val="20"/>
          <w:szCs w:val="20"/>
          <w:lang w:val="fr-FR"/>
        </w:rPr>
        <w:t>Prix européens du patrimoine / Prix Europa Nostra 2020</w:t>
      </w:r>
      <w:r w:rsidR="00B03809" w:rsidRPr="00B03809">
        <w:rPr>
          <w:color w:val="000000"/>
          <w:sz w:val="20"/>
          <w:szCs w:val="20"/>
          <w:lang w:val="fr-FR"/>
        </w:rPr>
        <w:t xml:space="preserve">, la plus haute distinction européenne dans ce domaine, ont été célébrés cet après-midi lors d'un rassemblement virtuel qui a </w:t>
      </w:r>
      <w:r w:rsidR="00B03809">
        <w:rPr>
          <w:color w:val="000000"/>
          <w:sz w:val="20"/>
          <w:szCs w:val="20"/>
          <w:lang w:val="fr-FR"/>
        </w:rPr>
        <w:t>réuni</w:t>
      </w:r>
      <w:r w:rsidR="00B03809" w:rsidRPr="00B03809">
        <w:rPr>
          <w:color w:val="000000"/>
          <w:sz w:val="20"/>
          <w:szCs w:val="20"/>
          <w:lang w:val="fr-FR"/>
        </w:rPr>
        <w:t xml:space="preserve"> des amoureux du patrimoine, des professionnels, des bénévoles et des </w:t>
      </w:r>
      <w:r w:rsidR="00B03809">
        <w:rPr>
          <w:color w:val="000000"/>
          <w:sz w:val="20"/>
          <w:szCs w:val="20"/>
          <w:lang w:val="fr-FR"/>
        </w:rPr>
        <w:t>partisans</w:t>
      </w:r>
      <w:r w:rsidR="00B03809" w:rsidRPr="00B03809">
        <w:rPr>
          <w:color w:val="000000"/>
          <w:sz w:val="20"/>
          <w:szCs w:val="20"/>
          <w:lang w:val="fr-FR"/>
        </w:rPr>
        <w:t xml:space="preserve"> de toute l'Europe et d'ailleurs. En raison des mesures de prévention contre le COVID-19, la </w:t>
      </w:r>
      <w:r w:rsidR="00B03809">
        <w:rPr>
          <w:color w:val="000000"/>
          <w:sz w:val="20"/>
          <w:szCs w:val="20"/>
          <w:lang w:val="fr-FR"/>
        </w:rPr>
        <w:t>C</w:t>
      </w:r>
      <w:r w:rsidR="00B03809" w:rsidRPr="00B03809">
        <w:rPr>
          <w:color w:val="000000"/>
          <w:sz w:val="20"/>
          <w:szCs w:val="20"/>
          <w:lang w:val="fr-FR"/>
        </w:rPr>
        <w:t xml:space="preserve">érémonie de remise des </w:t>
      </w:r>
      <w:r w:rsidR="00B03809">
        <w:rPr>
          <w:color w:val="000000"/>
          <w:sz w:val="20"/>
          <w:szCs w:val="20"/>
          <w:lang w:val="fr-FR"/>
        </w:rPr>
        <w:t>P</w:t>
      </w:r>
      <w:r w:rsidR="00B03809" w:rsidRPr="00B03809">
        <w:rPr>
          <w:color w:val="000000"/>
          <w:sz w:val="20"/>
          <w:szCs w:val="20"/>
          <w:lang w:val="fr-FR"/>
        </w:rPr>
        <w:t xml:space="preserve">rix </w:t>
      </w:r>
      <w:r w:rsidR="00B03809">
        <w:rPr>
          <w:color w:val="000000"/>
          <w:sz w:val="20"/>
          <w:szCs w:val="20"/>
          <w:lang w:val="fr-FR"/>
        </w:rPr>
        <w:t xml:space="preserve">européens </w:t>
      </w:r>
      <w:r w:rsidR="00B03809" w:rsidRPr="00B03809">
        <w:rPr>
          <w:color w:val="000000"/>
          <w:sz w:val="20"/>
          <w:szCs w:val="20"/>
          <w:lang w:val="fr-FR"/>
        </w:rPr>
        <w:t xml:space="preserve">du patrimoine s'est déroulée pour la première fois entièrement en ligne, avec la participation virtuelle de </w:t>
      </w:r>
      <w:r w:rsidR="00B03809" w:rsidRPr="00B03809">
        <w:rPr>
          <w:b/>
          <w:color w:val="000000"/>
          <w:sz w:val="20"/>
          <w:szCs w:val="20"/>
          <w:lang w:val="fr-FR"/>
        </w:rPr>
        <w:t>Mariya Gabriel</w:t>
      </w:r>
      <w:r w:rsidR="00B03809" w:rsidRPr="00B03809">
        <w:rPr>
          <w:color w:val="000000"/>
          <w:sz w:val="20"/>
          <w:szCs w:val="20"/>
          <w:lang w:val="fr-FR"/>
        </w:rPr>
        <w:t xml:space="preserve">, </w:t>
      </w:r>
      <w:r w:rsidR="00B03809">
        <w:rPr>
          <w:color w:val="000000"/>
          <w:sz w:val="20"/>
          <w:szCs w:val="20"/>
          <w:lang w:val="fr-FR"/>
        </w:rPr>
        <w:t>C</w:t>
      </w:r>
      <w:r w:rsidR="00B03809" w:rsidRPr="00B03809">
        <w:rPr>
          <w:color w:val="000000"/>
          <w:sz w:val="20"/>
          <w:szCs w:val="20"/>
          <w:lang w:val="fr-FR"/>
        </w:rPr>
        <w:t>ommissaire européen</w:t>
      </w:r>
      <w:r w:rsidR="00B03809">
        <w:rPr>
          <w:color w:val="000000"/>
          <w:sz w:val="20"/>
          <w:szCs w:val="20"/>
          <w:lang w:val="fr-FR"/>
        </w:rPr>
        <w:t>ne</w:t>
      </w:r>
      <w:r w:rsidR="00B03809" w:rsidRPr="00B03809">
        <w:rPr>
          <w:color w:val="000000"/>
          <w:sz w:val="20"/>
          <w:szCs w:val="20"/>
          <w:lang w:val="fr-FR"/>
        </w:rPr>
        <w:t xml:space="preserve"> à l'</w:t>
      </w:r>
      <w:r w:rsidR="00B03809">
        <w:rPr>
          <w:color w:val="000000"/>
          <w:sz w:val="20"/>
          <w:szCs w:val="20"/>
          <w:lang w:val="fr-FR"/>
        </w:rPr>
        <w:t>I</w:t>
      </w:r>
      <w:r w:rsidR="00B03809" w:rsidRPr="00B03809">
        <w:rPr>
          <w:color w:val="000000"/>
          <w:sz w:val="20"/>
          <w:szCs w:val="20"/>
          <w:lang w:val="fr-FR"/>
        </w:rPr>
        <w:t xml:space="preserve">nnovation, à la </w:t>
      </w:r>
      <w:r w:rsidR="00B03809">
        <w:rPr>
          <w:color w:val="000000"/>
          <w:sz w:val="20"/>
          <w:szCs w:val="20"/>
          <w:lang w:val="fr-FR"/>
        </w:rPr>
        <w:t>R</w:t>
      </w:r>
      <w:r w:rsidR="00B03809" w:rsidRPr="00B03809">
        <w:rPr>
          <w:color w:val="000000"/>
          <w:sz w:val="20"/>
          <w:szCs w:val="20"/>
          <w:lang w:val="fr-FR"/>
        </w:rPr>
        <w:t xml:space="preserve">echerche, à la </w:t>
      </w:r>
      <w:r w:rsidR="00B03809">
        <w:rPr>
          <w:color w:val="000000"/>
          <w:sz w:val="20"/>
          <w:szCs w:val="20"/>
          <w:lang w:val="fr-FR"/>
        </w:rPr>
        <w:t>C</w:t>
      </w:r>
      <w:r w:rsidR="00B03809" w:rsidRPr="00B03809">
        <w:rPr>
          <w:color w:val="000000"/>
          <w:sz w:val="20"/>
          <w:szCs w:val="20"/>
          <w:lang w:val="fr-FR"/>
        </w:rPr>
        <w:t>ulture, à l'</w:t>
      </w:r>
      <w:r w:rsidR="00B03809">
        <w:rPr>
          <w:color w:val="000000"/>
          <w:sz w:val="20"/>
          <w:szCs w:val="20"/>
          <w:lang w:val="fr-FR"/>
        </w:rPr>
        <w:t>E</w:t>
      </w:r>
      <w:r w:rsidR="00B03809" w:rsidRPr="00B03809">
        <w:rPr>
          <w:color w:val="000000"/>
          <w:sz w:val="20"/>
          <w:szCs w:val="20"/>
          <w:lang w:val="fr-FR"/>
        </w:rPr>
        <w:t xml:space="preserve">ducation et à la </w:t>
      </w:r>
      <w:r w:rsidR="00B03809">
        <w:rPr>
          <w:color w:val="000000"/>
          <w:sz w:val="20"/>
          <w:szCs w:val="20"/>
          <w:lang w:val="fr-FR"/>
        </w:rPr>
        <w:t>J</w:t>
      </w:r>
      <w:r w:rsidR="00B03809" w:rsidRPr="00B03809">
        <w:rPr>
          <w:color w:val="000000"/>
          <w:sz w:val="20"/>
          <w:szCs w:val="20"/>
          <w:lang w:val="fr-FR"/>
        </w:rPr>
        <w:t xml:space="preserve">eunesse, et de </w:t>
      </w:r>
      <w:r w:rsidR="00B03809" w:rsidRPr="00B03809">
        <w:rPr>
          <w:b/>
          <w:color w:val="000000"/>
          <w:sz w:val="20"/>
          <w:szCs w:val="20"/>
          <w:lang w:val="fr-FR"/>
        </w:rPr>
        <w:t>Hermann Parzinger</w:t>
      </w:r>
      <w:r w:rsidR="00B03809" w:rsidRPr="00B03809">
        <w:rPr>
          <w:color w:val="000000"/>
          <w:sz w:val="20"/>
          <w:szCs w:val="20"/>
          <w:lang w:val="fr-FR"/>
        </w:rPr>
        <w:t xml:space="preserve">, </w:t>
      </w:r>
      <w:r w:rsidR="00B03809">
        <w:rPr>
          <w:color w:val="000000"/>
          <w:sz w:val="20"/>
          <w:szCs w:val="20"/>
          <w:lang w:val="fr-FR"/>
        </w:rPr>
        <w:t>P</w:t>
      </w:r>
      <w:r w:rsidR="00B03809" w:rsidRPr="00B03809">
        <w:rPr>
          <w:color w:val="000000"/>
          <w:sz w:val="20"/>
          <w:szCs w:val="20"/>
          <w:lang w:val="fr-FR"/>
        </w:rPr>
        <w:t xml:space="preserve">résident exécutif d'Europa Nostra. Au cours de la cérémonie en ligne, des représentants de la Commission européenne et d'Europa Nostra ont fièrement annoncé </w:t>
      </w:r>
      <w:r w:rsidR="00B03809" w:rsidRPr="00B03809">
        <w:rPr>
          <w:b/>
          <w:color w:val="000000"/>
          <w:sz w:val="20"/>
          <w:szCs w:val="20"/>
          <w:lang w:val="fr-FR"/>
        </w:rPr>
        <w:t>les trois lauréats d</w:t>
      </w:r>
      <w:r w:rsidR="00B03809">
        <w:rPr>
          <w:b/>
          <w:color w:val="000000"/>
          <w:sz w:val="20"/>
          <w:szCs w:val="20"/>
          <w:lang w:val="fr-FR"/>
        </w:rPr>
        <w:t>es</w:t>
      </w:r>
      <w:r w:rsidR="00B03809" w:rsidRPr="00B03809">
        <w:rPr>
          <w:b/>
          <w:color w:val="000000"/>
          <w:sz w:val="20"/>
          <w:szCs w:val="20"/>
          <w:lang w:val="fr-FR"/>
        </w:rPr>
        <w:t xml:space="preserve"> Grand Prix et le gagnant du Prix du public</w:t>
      </w:r>
      <w:r w:rsidR="00B03809" w:rsidRPr="00B03809">
        <w:rPr>
          <w:color w:val="000000"/>
          <w:sz w:val="20"/>
          <w:szCs w:val="20"/>
          <w:lang w:val="fr-FR"/>
        </w:rPr>
        <w:t xml:space="preserve">, qui ont été sélectionnés parmi les 21 </w:t>
      </w:r>
      <w:r w:rsidR="00B03809" w:rsidRPr="00DC283A">
        <w:rPr>
          <w:color w:val="000000"/>
          <w:sz w:val="20"/>
          <w:szCs w:val="20"/>
          <w:lang w:val="fr-FR"/>
        </w:rPr>
        <w:t>réalisations issues</w:t>
      </w:r>
      <w:r w:rsidR="00B03809">
        <w:rPr>
          <w:color w:val="000000"/>
          <w:sz w:val="20"/>
          <w:szCs w:val="20"/>
          <w:lang w:val="fr-FR"/>
        </w:rPr>
        <w:t xml:space="preserve"> de</w:t>
      </w:r>
      <w:r w:rsidR="00B03809" w:rsidRPr="00B03809">
        <w:rPr>
          <w:color w:val="000000"/>
          <w:sz w:val="20"/>
          <w:szCs w:val="20"/>
          <w:lang w:val="fr-FR"/>
        </w:rPr>
        <w:t xml:space="preserve"> 15 pays européens </w:t>
      </w:r>
      <w:r w:rsidR="00B03809">
        <w:rPr>
          <w:color w:val="000000"/>
          <w:sz w:val="20"/>
          <w:szCs w:val="20"/>
          <w:lang w:val="fr-FR"/>
        </w:rPr>
        <w:t>primées</w:t>
      </w:r>
      <w:r w:rsidR="00B03809" w:rsidRPr="00B03809">
        <w:rPr>
          <w:color w:val="000000"/>
          <w:sz w:val="20"/>
          <w:szCs w:val="20"/>
          <w:lang w:val="fr-FR"/>
        </w:rPr>
        <w:t xml:space="preserve"> cette année.</w:t>
      </w:r>
    </w:p>
    <w:p w:rsidR="00535EE8" w:rsidRPr="00DC283A" w:rsidRDefault="00535EE8">
      <w:pPr>
        <w:pBdr>
          <w:top w:val="nil"/>
          <w:left w:val="nil"/>
          <w:bottom w:val="nil"/>
          <w:right w:val="nil"/>
          <w:between w:val="nil"/>
        </w:pBdr>
        <w:jc w:val="both"/>
        <w:rPr>
          <w:color w:val="000000"/>
          <w:sz w:val="20"/>
          <w:szCs w:val="20"/>
          <w:lang w:val="fr-FR"/>
        </w:rPr>
      </w:pPr>
    </w:p>
    <w:p w:rsidR="00B03809" w:rsidRPr="00DC283A" w:rsidRDefault="00B03809">
      <w:pPr>
        <w:jc w:val="both"/>
        <w:rPr>
          <w:color w:val="000000"/>
          <w:sz w:val="20"/>
          <w:szCs w:val="20"/>
          <w:lang w:val="fr-FR"/>
        </w:rPr>
      </w:pPr>
      <w:r w:rsidRPr="00DC283A">
        <w:rPr>
          <w:color w:val="000000"/>
          <w:sz w:val="20"/>
          <w:szCs w:val="20"/>
          <w:lang w:val="fr-FR"/>
        </w:rPr>
        <w:t xml:space="preserve">Les </w:t>
      </w:r>
      <w:r w:rsidRPr="00DC283A">
        <w:rPr>
          <w:b/>
          <w:color w:val="000000"/>
          <w:sz w:val="20"/>
          <w:szCs w:val="20"/>
          <w:lang w:val="fr-FR"/>
        </w:rPr>
        <w:t>lauréats des Grand Prix 2020</w:t>
      </w:r>
      <w:r w:rsidRPr="00DC283A">
        <w:rPr>
          <w:color w:val="000000"/>
          <w:sz w:val="20"/>
          <w:szCs w:val="20"/>
          <w:lang w:val="fr-FR"/>
        </w:rPr>
        <w:t xml:space="preserve"> sont : </w:t>
      </w:r>
    </w:p>
    <w:p w:rsidR="00B03809" w:rsidRPr="00DC283A" w:rsidRDefault="00DC283A" w:rsidP="00DC283A">
      <w:pPr>
        <w:pStyle w:val="ListParagraph"/>
        <w:numPr>
          <w:ilvl w:val="0"/>
          <w:numId w:val="2"/>
        </w:numPr>
        <w:jc w:val="both"/>
        <w:rPr>
          <w:color w:val="000000"/>
          <w:sz w:val="20"/>
          <w:szCs w:val="20"/>
          <w:lang w:val="fr-FR"/>
        </w:rPr>
      </w:pPr>
      <w:r>
        <w:rPr>
          <w:color w:val="000000"/>
          <w:sz w:val="20"/>
          <w:szCs w:val="20"/>
          <w:lang w:val="fr-FR"/>
        </w:rPr>
        <w:t xml:space="preserve"> </w:t>
      </w:r>
      <w:r w:rsidRPr="00DC283A">
        <w:rPr>
          <w:color w:val="000000"/>
          <w:sz w:val="20"/>
          <w:szCs w:val="20"/>
          <w:lang w:val="fr-FR"/>
        </w:rPr>
        <w:t>l’éminent projet d</w:t>
      </w:r>
      <w:r w:rsidR="00033999">
        <w:rPr>
          <w:color w:val="000000"/>
          <w:sz w:val="20"/>
          <w:szCs w:val="20"/>
          <w:lang w:val="fr-FR"/>
        </w:rPr>
        <w:t>u</w:t>
      </w:r>
      <w:r w:rsidRPr="00DC283A">
        <w:rPr>
          <w:color w:val="000000"/>
          <w:sz w:val="20"/>
          <w:szCs w:val="20"/>
          <w:lang w:val="fr-FR"/>
        </w:rPr>
        <w:t xml:space="preserve"> </w:t>
      </w:r>
      <w:r w:rsidRPr="00DC283A">
        <w:rPr>
          <w:b/>
          <w:color w:val="000000"/>
          <w:sz w:val="20"/>
          <w:szCs w:val="20"/>
          <w:lang w:val="fr-FR"/>
        </w:rPr>
        <w:t>réseau</w:t>
      </w:r>
      <w:r w:rsidR="00B03809" w:rsidRPr="00DC283A">
        <w:rPr>
          <w:b/>
          <w:color w:val="000000"/>
          <w:sz w:val="20"/>
          <w:szCs w:val="20"/>
          <w:lang w:val="fr-FR"/>
        </w:rPr>
        <w:t xml:space="preserve"> Tramontana III (France, Italie, Pologne, Portugal et Espagne)</w:t>
      </w:r>
      <w:r w:rsidR="00B03809" w:rsidRPr="00DC283A">
        <w:rPr>
          <w:color w:val="000000"/>
          <w:sz w:val="20"/>
          <w:szCs w:val="20"/>
          <w:lang w:val="fr-FR"/>
        </w:rPr>
        <w:t xml:space="preserve">, consacré à la recherche sur le patrimoine matériel et immatériel des régions montagneuses d'Europe ; </w:t>
      </w:r>
    </w:p>
    <w:p w:rsidR="00B03809" w:rsidRPr="00DC283A" w:rsidRDefault="00B03809" w:rsidP="00B03809">
      <w:pPr>
        <w:ind w:left="360"/>
        <w:jc w:val="both"/>
        <w:rPr>
          <w:color w:val="000000"/>
          <w:sz w:val="20"/>
          <w:szCs w:val="20"/>
          <w:lang w:val="fr-FR"/>
        </w:rPr>
      </w:pPr>
      <w:r w:rsidRPr="00DC283A">
        <w:rPr>
          <w:i/>
          <w:color w:val="000000"/>
          <w:sz w:val="20"/>
          <w:szCs w:val="20"/>
          <w:lang w:val="fr-FR"/>
        </w:rPr>
        <w:t xml:space="preserve">(lire ci-dessous pour en savoir plus sur ce projet </w:t>
      </w:r>
      <w:r w:rsidR="00DC283A" w:rsidRPr="00DC283A">
        <w:rPr>
          <w:i/>
          <w:color w:val="000000"/>
          <w:sz w:val="20"/>
          <w:szCs w:val="20"/>
          <w:lang w:val="fr-FR"/>
        </w:rPr>
        <w:t xml:space="preserve">patrimonial européen </w:t>
      </w:r>
      <w:r w:rsidRPr="00DC283A">
        <w:rPr>
          <w:i/>
          <w:color w:val="000000"/>
          <w:sz w:val="20"/>
          <w:szCs w:val="20"/>
          <w:lang w:val="fr-FR"/>
        </w:rPr>
        <w:t>exceptionnel)</w:t>
      </w:r>
      <w:r w:rsidRPr="00DC283A">
        <w:rPr>
          <w:color w:val="000000"/>
          <w:sz w:val="20"/>
          <w:szCs w:val="20"/>
          <w:lang w:val="fr-FR"/>
        </w:rPr>
        <w:t xml:space="preserve"> ;</w:t>
      </w:r>
    </w:p>
    <w:p w:rsidR="00DC283A" w:rsidRPr="00DC283A" w:rsidRDefault="00DC283A" w:rsidP="00DC283A">
      <w:pPr>
        <w:numPr>
          <w:ilvl w:val="0"/>
          <w:numId w:val="1"/>
        </w:numPr>
        <w:jc w:val="both"/>
        <w:rPr>
          <w:sz w:val="20"/>
          <w:szCs w:val="20"/>
          <w:lang w:val="fr-FR"/>
        </w:rPr>
      </w:pPr>
      <w:r>
        <w:rPr>
          <w:sz w:val="20"/>
          <w:szCs w:val="20"/>
          <w:lang w:val="fr-FR"/>
        </w:rPr>
        <w:t xml:space="preserve"> </w:t>
      </w:r>
      <w:r w:rsidRPr="00DC283A">
        <w:rPr>
          <w:sz w:val="20"/>
          <w:szCs w:val="20"/>
          <w:lang w:val="fr-FR"/>
        </w:rPr>
        <w:t xml:space="preserve">la restauration exemplaire de la </w:t>
      </w:r>
      <w:r w:rsidRPr="00DC283A">
        <w:rPr>
          <w:b/>
          <w:sz w:val="20"/>
          <w:szCs w:val="20"/>
          <w:lang w:val="fr-FR"/>
        </w:rPr>
        <w:t>Basilique de Santa Maria di Collemaggio, L’Aquila (Italie)</w:t>
      </w:r>
      <w:r w:rsidRPr="00DC283A">
        <w:rPr>
          <w:sz w:val="20"/>
          <w:szCs w:val="20"/>
          <w:lang w:val="fr-FR"/>
        </w:rPr>
        <w:t>, qui fut gravement endommagée par le séisme dévastateur de 2009 ; et</w:t>
      </w:r>
    </w:p>
    <w:p w:rsidR="00DC283A" w:rsidRPr="00DC283A" w:rsidRDefault="00DC283A">
      <w:pPr>
        <w:numPr>
          <w:ilvl w:val="0"/>
          <w:numId w:val="1"/>
        </w:numPr>
        <w:jc w:val="both"/>
        <w:rPr>
          <w:sz w:val="20"/>
          <w:szCs w:val="20"/>
          <w:lang w:val="fr-FR"/>
        </w:rPr>
      </w:pPr>
      <w:r>
        <w:rPr>
          <w:sz w:val="20"/>
          <w:szCs w:val="20"/>
          <w:lang w:val="fr-FR"/>
        </w:rPr>
        <w:t xml:space="preserve"> </w:t>
      </w:r>
      <w:r w:rsidRPr="00DC283A">
        <w:rPr>
          <w:sz w:val="20"/>
          <w:szCs w:val="20"/>
          <w:lang w:val="fr-FR"/>
        </w:rPr>
        <w:t>l'exposition</w:t>
      </w:r>
      <w:r>
        <w:rPr>
          <w:sz w:val="20"/>
          <w:szCs w:val="20"/>
          <w:lang w:val="fr-FR"/>
        </w:rPr>
        <w:t xml:space="preserve"> majeure</w:t>
      </w:r>
      <w:r w:rsidRPr="00DC283A">
        <w:rPr>
          <w:sz w:val="20"/>
          <w:szCs w:val="20"/>
          <w:lang w:val="fr-FR"/>
        </w:rPr>
        <w:t xml:space="preserve"> </w:t>
      </w:r>
      <w:r w:rsidRPr="00DC283A">
        <w:rPr>
          <w:b/>
          <w:sz w:val="20"/>
          <w:szCs w:val="20"/>
          <w:lang w:val="fr-FR"/>
        </w:rPr>
        <w:t>Auschwitz. Not long ago. Not far away (Pologne/Espagne)</w:t>
      </w:r>
      <w:r w:rsidRPr="00DC283A">
        <w:rPr>
          <w:sz w:val="20"/>
          <w:szCs w:val="20"/>
          <w:lang w:val="fr-FR"/>
        </w:rPr>
        <w:t>, marquant le 75ème anniversaire de la libération du plus grand camp de concentration nazi.</w:t>
      </w:r>
    </w:p>
    <w:p w:rsidR="00C57FDA" w:rsidRPr="00DC283A" w:rsidRDefault="00C57FDA">
      <w:pPr>
        <w:jc w:val="both"/>
        <w:rPr>
          <w:sz w:val="20"/>
          <w:szCs w:val="20"/>
          <w:highlight w:val="lightGray"/>
          <w:lang w:val="fr-FR"/>
        </w:rPr>
      </w:pPr>
    </w:p>
    <w:p w:rsidR="00DC283A" w:rsidRPr="00DC283A" w:rsidRDefault="00DC283A">
      <w:pPr>
        <w:jc w:val="both"/>
        <w:rPr>
          <w:color w:val="000000"/>
          <w:sz w:val="20"/>
          <w:szCs w:val="20"/>
          <w:highlight w:val="lightGray"/>
          <w:lang w:val="fr-FR"/>
        </w:rPr>
      </w:pPr>
      <w:r w:rsidRPr="00DC283A">
        <w:rPr>
          <w:color w:val="000000"/>
          <w:sz w:val="20"/>
          <w:szCs w:val="20"/>
          <w:lang w:val="fr-FR"/>
        </w:rPr>
        <w:t>Les lauréats d</w:t>
      </w:r>
      <w:r>
        <w:rPr>
          <w:color w:val="000000"/>
          <w:sz w:val="20"/>
          <w:szCs w:val="20"/>
          <w:lang w:val="fr-FR"/>
        </w:rPr>
        <w:t>es</w:t>
      </w:r>
      <w:r w:rsidRPr="00DC283A">
        <w:rPr>
          <w:color w:val="000000"/>
          <w:sz w:val="20"/>
          <w:szCs w:val="20"/>
          <w:lang w:val="fr-FR"/>
        </w:rPr>
        <w:t xml:space="preserve"> Grand Prix, choisis par un </w:t>
      </w:r>
      <w:hyperlink r:id="rId11" w:history="1">
        <w:r w:rsidRPr="008D5AAC">
          <w:rPr>
            <w:rStyle w:val="Hyperlink"/>
            <w:sz w:val="20"/>
            <w:szCs w:val="20"/>
            <w:lang w:val="fr-FR"/>
          </w:rPr>
          <w:t>jury</w:t>
        </w:r>
      </w:hyperlink>
      <w:r w:rsidRPr="00DC283A">
        <w:rPr>
          <w:color w:val="000000"/>
          <w:sz w:val="20"/>
          <w:szCs w:val="20"/>
          <w:lang w:val="fr-FR"/>
        </w:rPr>
        <w:t xml:space="preserve"> d'experts indépendants et le </w:t>
      </w:r>
      <w:hyperlink r:id="rId12" w:history="1">
        <w:r w:rsidR="008D5AAC" w:rsidRPr="00014EFC">
          <w:rPr>
            <w:rStyle w:val="Hyperlink"/>
            <w:sz w:val="20"/>
            <w:szCs w:val="20"/>
            <w:lang w:val="fr-FR"/>
          </w:rPr>
          <w:t xml:space="preserve">Comité exécutif </w:t>
        </w:r>
        <w:r w:rsidRPr="00014EFC">
          <w:rPr>
            <w:rStyle w:val="Hyperlink"/>
            <w:sz w:val="20"/>
            <w:szCs w:val="20"/>
            <w:lang w:val="fr-FR"/>
          </w:rPr>
          <w:t>d'Europa Nostra</w:t>
        </w:r>
      </w:hyperlink>
      <w:r w:rsidRPr="00DC283A">
        <w:rPr>
          <w:color w:val="000000"/>
          <w:sz w:val="20"/>
          <w:szCs w:val="20"/>
          <w:lang w:val="fr-FR"/>
        </w:rPr>
        <w:t xml:space="preserve">, </w:t>
      </w:r>
      <w:r w:rsidR="008D5AAC">
        <w:rPr>
          <w:color w:val="000000"/>
          <w:sz w:val="20"/>
          <w:szCs w:val="20"/>
          <w:lang w:val="fr-FR"/>
        </w:rPr>
        <w:t>percevront</w:t>
      </w:r>
      <w:r w:rsidRPr="00DC283A">
        <w:rPr>
          <w:color w:val="000000"/>
          <w:sz w:val="20"/>
          <w:szCs w:val="20"/>
          <w:lang w:val="fr-FR"/>
        </w:rPr>
        <w:t xml:space="preserve"> chacun 10 000 </w:t>
      </w:r>
      <w:r w:rsidR="00033999">
        <w:rPr>
          <w:color w:val="000000"/>
          <w:sz w:val="20"/>
          <w:szCs w:val="20"/>
          <w:lang w:val="fr-FR"/>
        </w:rPr>
        <w:t>€</w:t>
      </w:r>
      <w:r w:rsidRPr="00DC283A">
        <w:rPr>
          <w:color w:val="000000"/>
          <w:sz w:val="20"/>
          <w:szCs w:val="20"/>
          <w:lang w:val="fr-FR"/>
        </w:rPr>
        <w:t>.</w:t>
      </w:r>
    </w:p>
    <w:p w:rsidR="00C57FDA" w:rsidRPr="00DC283A" w:rsidRDefault="00C57FDA">
      <w:pPr>
        <w:jc w:val="both"/>
        <w:rPr>
          <w:i/>
          <w:color w:val="000000"/>
          <w:sz w:val="20"/>
          <w:szCs w:val="20"/>
          <w:highlight w:val="lightGray"/>
          <w:lang w:val="fr-FR"/>
        </w:rPr>
      </w:pPr>
    </w:p>
    <w:p w:rsidR="008D5AAC" w:rsidRPr="008D5AAC" w:rsidRDefault="008D5AAC" w:rsidP="00827D64">
      <w:pPr>
        <w:jc w:val="both"/>
        <w:rPr>
          <w:sz w:val="20"/>
          <w:szCs w:val="20"/>
          <w:highlight w:val="lightGray"/>
          <w:lang w:val="fr-FR"/>
        </w:rPr>
      </w:pPr>
      <w:r>
        <w:rPr>
          <w:sz w:val="20"/>
          <w:szCs w:val="20"/>
          <w:lang w:val="fr-FR"/>
        </w:rPr>
        <w:t>En sélectionnant le</w:t>
      </w:r>
      <w:r w:rsidRPr="008D5AAC">
        <w:rPr>
          <w:sz w:val="20"/>
          <w:szCs w:val="20"/>
          <w:lang w:val="fr-FR"/>
        </w:rPr>
        <w:t xml:space="preserve"> </w:t>
      </w:r>
      <w:r w:rsidRPr="008D5AAC">
        <w:rPr>
          <w:b/>
          <w:sz w:val="20"/>
          <w:szCs w:val="20"/>
          <w:lang w:val="fr-FR"/>
        </w:rPr>
        <w:t>réseau Tramontana III</w:t>
      </w:r>
      <w:r w:rsidRPr="008D5AAC">
        <w:rPr>
          <w:sz w:val="20"/>
          <w:szCs w:val="20"/>
          <w:lang w:val="fr-FR"/>
        </w:rPr>
        <w:t xml:space="preserve"> pour recevoir </w:t>
      </w:r>
      <w:r>
        <w:rPr>
          <w:sz w:val="20"/>
          <w:szCs w:val="20"/>
          <w:lang w:val="fr-FR"/>
        </w:rPr>
        <w:t xml:space="preserve">cette année </w:t>
      </w:r>
      <w:r w:rsidRPr="008D5AAC">
        <w:rPr>
          <w:sz w:val="20"/>
          <w:szCs w:val="20"/>
          <w:lang w:val="fr-FR"/>
        </w:rPr>
        <w:t xml:space="preserve">le </w:t>
      </w:r>
      <w:r w:rsidRPr="008D5AAC">
        <w:rPr>
          <w:b/>
          <w:sz w:val="20"/>
          <w:szCs w:val="20"/>
          <w:lang w:val="fr-FR"/>
        </w:rPr>
        <w:t>Grand Prix dans la catégorie Recherche</w:t>
      </w:r>
      <w:r w:rsidRPr="008D5AAC">
        <w:rPr>
          <w:sz w:val="20"/>
          <w:szCs w:val="20"/>
          <w:lang w:val="fr-FR"/>
        </w:rPr>
        <w:t xml:space="preserve">, </w:t>
      </w:r>
      <w:r>
        <w:rPr>
          <w:sz w:val="20"/>
          <w:szCs w:val="20"/>
          <w:lang w:val="fr-FR"/>
        </w:rPr>
        <w:t xml:space="preserve">le </w:t>
      </w:r>
      <w:r w:rsidRPr="008D5AAC">
        <w:rPr>
          <w:b/>
          <w:sz w:val="20"/>
          <w:szCs w:val="20"/>
          <w:lang w:val="fr-FR"/>
        </w:rPr>
        <w:t>Comité exécutif d’Europa Nostra</w:t>
      </w:r>
      <w:r>
        <w:rPr>
          <w:sz w:val="20"/>
          <w:szCs w:val="20"/>
          <w:lang w:val="fr-FR"/>
        </w:rPr>
        <w:t xml:space="preserve"> a souligné que</w:t>
      </w:r>
      <w:r w:rsidRPr="008D5AAC">
        <w:rPr>
          <w:sz w:val="20"/>
          <w:szCs w:val="20"/>
          <w:lang w:val="fr-FR"/>
        </w:rPr>
        <w:t xml:space="preserve"> : </w:t>
      </w:r>
      <w:r w:rsidR="00351BA2">
        <w:rPr>
          <w:sz w:val="20"/>
          <w:szCs w:val="20"/>
          <w:lang w:val="fr-FR"/>
        </w:rPr>
        <w:t>« </w:t>
      </w:r>
      <w:r w:rsidRPr="008D5AAC">
        <w:rPr>
          <w:i/>
          <w:sz w:val="20"/>
          <w:szCs w:val="20"/>
          <w:lang w:val="fr-FR"/>
        </w:rPr>
        <w:t>Les communautés rurales de</w:t>
      </w:r>
      <w:r w:rsidR="00351BA2">
        <w:rPr>
          <w:i/>
          <w:sz w:val="20"/>
          <w:szCs w:val="20"/>
          <w:lang w:val="fr-FR"/>
        </w:rPr>
        <w:t>s</w:t>
      </w:r>
      <w:r w:rsidRPr="008D5AAC">
        <w:rPr>
          <w:i/>
          <w:sz w:val="20"/>
          <w:szCs w:val="20"/>
          <w:lang w:val="fr-FR"/>
        </w:rPr>
        <w:t xml:space="preserve"> montagne</w:t>
      </w:r>
      <w:r w:rsidR="00351BA2">
        <w:rPr>
          <w:i/>
          <w:sz w:val="20"/>
          <w:szCs w:val="20"/>
          <w:lang w:val="fr-FR"/>
        </w:rPr>
        <w:t>s</w:t>
      </w:r>
      <w:r w:rsidRPr="008D5AAC">
        <w:rPr>
          <w:i/>
          <w:sz w:val="20"/>
          <w:szCs w:val="20"/>
          <w:lang w:val="fr-FR"/>
        </w:rPr>
        <w:t xml:space="preserve"> </w:t>
      </w:r>
      <w:r w:rsidR="00351BA2">
        <w:rPr>
          <w:i/>
          <w:sz w:val="20"/>
          <w:szCs w:val="20"/>
          <w:lang w:val="fr-FR"/>
        </w:rPr>
        <w:t>à travers</w:t>
      </w:r>
      <w:r w:rsidRPr="008D5AAC">
        <w:rPr>
          <w:i/>
          <w:sz w:val="20"/>
          <w:szCs w:val="20"/>
          <w:lang w:val="fr-FR"/>
        </w:rPr>
        <w:t xml:space="preserve"> l'Europe possèdent un patrimoine culturel extrêmement riche et diversifié, tant matériel qu'immatériel. La nature transfrontalière et coopérative du projet </w:t>
      </w:r>
      <w:r w:rsidR="00351BA2">
        <w:rPr>
          <w:i/>
          <w:sz w:val="20"/>
          <w:szCs w:val="20"/>
          <w:lang w:val="fr-FR"/>
        </w:rPr>
        <w:t>d</w:t>
      </w:r>
      <w:r w:rsidR="00033999">
        <w:rPr>
          <w:i/>
          <w:sz w:val="20"/>
          <w:szCs w:val="20"/>
          <w:lang w:val="fr-FR"/>
        </w:rPr>
        <w:t>u</w:t>
      </w:r>
      <w:r w:rsidR="00351BA2">
        <w:rPr>
          <w:i/>
          <w:sz w:val="20"/>
          <w:szCs w:val="20"/>
          <w:lang w:val="fr-FR"/>
        </w:rPr>
        <w:t xml:space="preserve"> réseau </w:t>
      </w:r>
      <w:r w:rsidRPr="008D5AAC">
        <w:rPr>
          <w:i/>
          <w:sz w:val="20"/>
          <w:szCs w:val="20"/>
          <w:lang w:val="fr-FR"/>
        </w:rPr>
        <w:t>Tramontana</w:t>
      </w:r>
      <w:r w:rsidR="00351BA2">
        <w:rPr>
          <w:i/>
          <w:sz w:val="20"/>
          <w:szCs w:val="20"/>
          <w:lang w:val="fr-FR"/>
        </w:rPr>
        <w:t xml:space="preserve"> </w:t>
      </w:r>
      <w:r w:rsidRPr="008D5AAC">
        <w:rPr>
          <w:i/>
          <w:sz w:val="20"/>
          <w:szCs w:val="20"/>
          <w:lang w:val="fr-FR"/>
        </w:rPr>
        <w:t xml:space="preserve">III est un exemple significatif de l'importance de la recherche </w:t>
      </w:r>
      <w:r w:rsidR="00351BA2">
        <w:rPr>
          <w:i/>
          <w:sz w:val="20"/>
          <w:szCs w:val="20"/>
          <w:lang w:val="fr-FR"/>
        </w:rPr>
        <w:t xml:space="preserve">comme facteur </w:t>
      </w:r>
      <w:r w:rsidRPr="008D5AAC">
        <w:rPr>
          <w:i/>
          <w:sz w:val="20"/>
          <w:szCs w:val="20"/>
          <w:lang w:val="fr-FR"/>
        </w:rPr>
        <w:t>pour doter ces communautés des outils nécessaires pour préserver et célébrer leur patrimoin</w:t>
      </w:r>
      <w:r w:rsidR="00351BA2">
        <w:rPr>
          <w:i/>
          <w:sz w:val="20"/>
          <w:szCs w:val="20"/>
          <w:lang w:val="fr-FR"/>
        </w:rPr>
        <w:t>e »</w:t>
      </w:r>
      <w:r w:rsidRPr="008D5AAC">
        <w:rPr>
          <w:sz w:val="20"/>
          <w:szCs w:val="20"/>
          <w:lang w:val="fr-FR"/>
        </w:rPr>
        <w:t>.</w:t>
      </w:r>
    </w:p>
    <w:p w:rsidR="00272FB6" w:rsidRPr="00033999" w:rsidRDefault="00272FB6" w:rsidP="00827D64">
      <w:pPr>
        <w:jc w:val="both"/>
        <w:rPr>
          <w:b/>
          <w:sz w:val="20"/>
          <w:szCs w:val="20"/>
          <w:highlight w:val="lightGray"/>
          <w:lang w:val="fr-FR"/>
        </w:rPr>
      </w:pPr>
    </w:p>
    <w:p w:rsidR="00351BA2" w:rsidRPr="00351BA2" w:rsidRDefault="00351BA2" w:rsidP="00827D64">
      <w:pPr>
        <w:jc w:val="both"/>
        <w:rPr>
          <w:sz w:val="20"/>
          <w:szCs w:val="20"/>
          <w:highlight w:val="lightGray"/>
          <w:lang w:val="fr-FR"/>
        </w:rPr>
      </w:pPr>
      <w:r w:rsidRPr="00351BA2">
        <w:rPr>
          <w:b/>
          <w:sz w:val="20"/>
          <w:szCs w:val="20"/>
          <w:lang w:val="fr-FR"/>
        </w:rPr>
        <w:t>Luís Costa</w:t>
      </w:r>
      <w:r w:rsidRPr="00351BA2">
        <w:rPr>
          <w:sz w:val="20"/>
          <w:szCs w:val="20"/>
          <w:lang w:val="fr-FR"/>
        </w:rPr>
        <w:t xml:space="preserve">, </w:t>
      </w:r>
      <w:r>
        <w:rPr>
          <w:sz w:val="20"/>
          <w:szCs w:val="20"/>
          <w:lang w:val="fr-FR"/>
        </w:rPr>
        <w:t>C</w:t>
      </w:r>
      <w:r w:rsidRPr="00351BA2">
        <w:rPr>
          <w:sz w:val="20"/>
          <w:szCs w:val="20"/>
          <w:lang w:val="fr-FR"/>
        </w:rPr>
        <w:t xml:space="preserve">oordinateur </w:t>
      </w:r>
      <w:r>
        <w:rPr>
          <w:sz w:val="20"/>
          <w:szCs w:val="20"/>
          <w:lang w:val="fr-FR"/>
        </w:rPr>
        <w:t>à</w:t>
      </w:r>
      <w:r w:rsidRPr="00351BA2">
        <w:rPr>
          <w:sz w:val="20"/>
          <w:szCs w:val="20"/>
          <w:lang w:val="fr-FR"/>
        </w:rPr>
        <w:t xml:space="preserve"> Binaural Nodar, </w:t>
      </w:r>
      <w:r w:rsidR="00272FB6">
        <w:rPr>
          <w:sz w:val="20"/>
          <w:szCs w:val="20"/>
          <w:lang w:val="fr-FR"/>
        </w:rPr>
        <w:t xml:space="preserve">un des </w:t>
      </w:r>
      <w:r w:rsidRPr="00351BA2">
        <w:rPr>
          <w:sz w:val="20"/>
          <w:szCs w:val="20"/>
          <w:lang w:val="fr-FR"/>
        </w:rPr>
        <w:t>partenaire</w:t>
      </w:r>
      <w:r w:rsidR="00272FB6">
        <w:rPr>
          <w:sz w:val="20"/>
          <w:szCs w:val="20"/>
          <w:lang w:val="fr-FR"/>
        </w:rPr>
        <w:t>s</w:t>
      </w:r>
      <w:r w:rsidRPr="00351BA2">
        <w:rPr>
          <w:sz w:val="20"/>
          <w:szCs w:val="20"/>
          <w:lang w:val="fr-FR"/>
        </w:rPr>
        <w:t xml:space="preserve"> du projet, a déclaré : </w:t>
      </w:r>
      <w:r w:rsidR="00040A5F">
        <w:rPr>
          <w:sz w:val="20"/>
          <w:szCs w:val="20"/>
          <w:lang w:val="fr-FR"/>
        </w:rPr>
        <w:t>« </w:t>
      </w:r>
      <w:r w:rsidRPr="00272FB6">
        <w:rPr>
          <w:i/>
          <w:sz w:val="20"/>
          <w:szCs w:val="20"/>
          <w:lang w:val="fr-FR"/>
        </w:rPr>
        <w:t xml:space="preserve">Le </w:t>
      </w:r>
      <w:r w:rsidR="00272FB6" w:rsidRPr="00272FB6">
        <w:rPr>
          <w:i/>
          <w:sz w:val="20"/>
          <w:szCs w:val="20"/>
          <w:lang w:val="fr-FR"/>
        </w:rPr>
        <w:t>P</w:t>
      </w:r>
      <w:r w:rsidRPr="00272FB6">
        <w:rPr>
          <w:i/>
          <w:sz w:val="20"/>
          <w:szCs w:val="20"/>
          <w:lang w:val="fr-FR"/>
        </w:rPr>
        <w:t xml:space="preserve">rix nous a permis de réaliser que les petites organisations sur le terrain vouées au patrimoine culturel rural et travaillant en collaboration à l'échelle européenne peuvent produire des résultats pertinents, variés et à fort impact. </w:t>
      </w:r>
      <w:r w:rsidR="00272FB6">
        <w:rPr>
          <w:i/>
          <w:sz w:val="20"/>
          <w:szCs w:val="20"/>
          <w:lang w:val="fr-FR"/>
        </w:rPr>
        <w:t>C</w:t>
      </w:r>
      <w:r w:rsidRPr="00272FB6">
        <w:rPr>
          <w:i/>
          <w:sz w:val="20"/>
          <w:szCs w:val="20"/>
          <w:lang w:val="fr-FR"/>
        </w:rPr>
        <w:t xml:space="preserve">e </w:t>
      </w:r>
      <w:r w:rsidR="00272FB6">
        <w:rPr>
          <w:i/>
          <w:sz w:val="20"/>
          <w:szCs w:val="20"/>
          <w:lang w:val="fr-FR"/>
        </w:rPr>
        <w:t>P</w:t>
      </w:r>
      <w:r w:rsidRPr="00272FB6">
        <w:rPr>
          <w:i/>
          <w:sz w:val="20"/>
          <w:szCs w:val="20"/>
          <w:lang w:val="fr-FR"/>
        </w:rPr>
        <w:t xml:space="preserve">rix est également un hommage aux communautés rurales </w:t>
      </w:r>
      <w:r w:rsidR="00272FB6">
        <w:rPr>
          <w:i/>
          <w:sz w:val="20"/>
          <w:szCs w:val="20"/>
          <w:lang w:val="fr-FR"/>
        </w:rPr>
        <w:t>d’Europe</w:t>
      </w:r>
      <w:r w:rsidRPr="00272FB6">
        <w:rPr>
          <w:i/>
          <w:sz w:val="20"/>
          <w:szCs w:val="20"/>
          <w:lang w:val="fr-FR"/>
        </w:rPr>
        <w:t xml:space="preserve"> et à leur mémoire, qui démontrent que les pays européens ont toujours un lien matériel et symbolique profond avec leurs territoires ruraux. Enfin, le Prix met en lumière l'importance de l'archivage numérique en tant qu'outil favorisant une connaissance plus approfondie du tissu social européen</w:t>
      </w:r>
      <w:r w:rsidR="00040A5F">
        <w:rPr>
          <w:sz w:val="20"/>
          <w:szCs w:val="20"/>
          <w:lang w:val="fr-FR"/>
        </w:rPr>
        <w:t> »</w:t>
      </w:r>
      <w:r w:rsidRPr="00351BA2">
        <w:rPr>
          <w:sz w:val="20"/>
          <w:szCs w:val="20"/>
          <w:lang w:val="fr-FR"/>
        </w:rPr>
        <w:t>.</w:t>
      </w:r>
    </w:p>
    <w:p w:rsidR="005270BE" w:rsidRPr="00040A5F" w:rsidRDefault="005270BE">
      <w:pPr>
        <w:jc w:val="both"/>
        <w:rPr>
          <w:color w:val="000000"/>
          <w:sz w:val="20"/>
          <w:szCs w:val="20"/>
          <w:highlight w:val="lightGray"/>
          <w:lang w:val="fr-FR"/>
        </w:rPr>
      </w:pPr>
    </w:p>
    <w:p w:rsidR="00272FB6" w:rsidRPr="00272FB6" w:rsidRDefault="00272FB6">
      <w:pPr>
        <w:jc w:val="both"/>
        <w:rPr>
          <w:sz w:val="20"/>
          <w:szCs w:val="20"/>
          <w:highlight w:val="lightGray"/>
          <w:lang w:val="fr-FR"/>
        </w:rPr>
      </w:pPr>
      <w:r w:rsidRPr="00272FB6">
        <w:rPr>
          <w:sz w:val="20"/>
          <w:szCs w:val="20"/>
          <w:lang w:val="fr-FR"/>
        </w:rPr>
        <w:t xml:space="preserve">Le </w:t>
      </w:r>
      <w:r w:rsidRPr="00272FB6">
        <w:rPr>
          <w:b/>
          <w:sz w:val="20"/>
          <w:szCs w:val="20"/>
          <w:lang w:val="fr-FR"/>
        </w:rPr>
        <w:t>Prix du public</w:t>
      </w:r>
      <w:r w:rsidRPr="00272FB6">
        <w:rPr>
          <w:sz w:val="20"/>
          <w:szCs w:val="20"/>
          <w:lang w:val="fr-FR"/>
        </w:rPr>
        <w:t xml:space="preserve"> a été décerné au projet d'éducation, de formation et de sensibilisation </w:t>
      </w:r>
      <w:r w:rsidRPr="00272FB6">
        <w:rPr>
          <w:b/>
          <w:sz w:val="20"/>
          <w:szCs w:val="20"/>
          <w:lang w:val="fr-FR"/>
        </w:rPr>
        <w:t>l’Ambulance pour les Monuments</w:t>
      </w:r>
      <w:r w:rsidRPr="00272FB6">
        <w:rPr>
          <w:sz w:val="20"/>
          <w:szCs w:val="20"/>
          <w:lang w:val="fr-FR"/>
        </w:rPr>
        <w:t xml:space="preserve"> (Roumanie), qui a </w:t>
      </w:r>
      <w:r>
        <w:rPr>
          <w:sz w:val="20"/>
          <w:szCs w:val="20"/>
          <w:lang w:val="fr-FR"/>
        </w:rPr>
        <w:t xml:space="preserve">permis de </w:t>
      </w:r>
      <w:r w:rsidRPr="00272FB6">
        <w:rPr>
          <w:sz w:val="20"/>
          <w:szCs w:val="20"/>
          <w:lang w:val="fr-FR"/>
        </w:rPr>
        <w:t>sauv</w:t>
      </w:r>
      <w:r>
        <w:rPr>
          <w:sz w:val="20"/>
          <w:szCs w:val="20"/>
          <w:lang w:val="fr-FR"/>
        </w:rPr>
        <w:t>er</w:t>
      </w:r>
      <w:r w:rsidRPr="00272FB6">
        <w:rPr>
          <w:sz w:val="20"/>
          <w:szCs w:val="20"/>
          <w:lang w:val="fr-FR"/>
        </w:rPr>
        <w:t xml:space="preserve"> des centaines de bâtiments classés </w:t>
      </w:r>
      <w:r>
        <w:rPr>
          <w:sz w:val="20"/>
          <w:szCs w:val="20"/>
          <w:lang w:val="fr-FR"/>
        </w:rPr>
        <w:t>à travers</w:t>
      </w:r>
      <w:r w:rsidRPr="00272FB6">
        <w:rPr>
          <w:sz w:val="20"/>
          <w:szCs w:val="20"/>
          <w:lang w:val="fr-FR"/>
        </w:rPr>
        <w:t xml:space="preserve"> le pays grâce à un vaste réseau d'organisations actives dans le domaine du patrimoine. Ce projet a reçu le plus grand nombre de votes recueillis par le biais d'un sondage en ligne auquel ont participé </w:t>
      </w:r>
      <w:r w:rsidRPr="005270BE">
        <w:rPr>
          <w:b/>
          <w:sz w:val="20"/>
          <w:szCs w:val="20"/>
          <w:lang w:val="fr-FR"/>
        </w:rPr>
        <w:t>1</w:t>
      </w:r>
      <w:r w:rsidR="00014EFC">
        <w:rPr>
          <w:b/>
          <w:sz w:val="20"/>
          <w:szCs w:val="20"/>
          <w:lang w:val="fr-FR"/>
        </w:rPr>
        <w:t>2</w:t>
      </w:r>
      <w:r w:rsidRPr="005270BE">
        <w:rPr>
          <w:b/>
          <w:sz w:val="20"/>
          <w:szCs w:val="20"/>
          <w:lang w:val="fr-FR"/>
        </w:rPr>
        <w:t xml:space="preserve"> 000 citoyens</w:t>
      </w:r>
      <w:r w:rsidRPr="00272FB6">
        <w:rPr>
          <w:sz w:val="20"/>
          <w:szCs w:val="20"/>
          <w:lang w:val="fr-FR"/>
        </w:rPr>
        <w:t xml:space="preserve"> de toute l'Europe.</w:t>
      </w:r>
    </w:p>
    <w:p w:rsidR="009C57DA" w:rsidRDefault="009C57DA">
      <w:pPr>
        <w:jc w:val="both"/>
        <w:rPr>
          <w:color w:val="000000"/>
          <w:sz w:val="20"/>
          <w:szCs w:val="20"/>
          <w:highlight w:val="lightGray"/>
          <w:lang w:val="fr-FR"/>
        </w:rPr>
      </w:pPr>
      <w:bookmarkStart w:id="1" w:name="_heading=h.gjdgxs" w:colFirst="0" w:colLast="0"/>
      <w:bookmarkEnd w:id="1"/>
    </w:p>
    <w:p w:rsidR="005270BE" w:rsidRPr="005270BE" w:rsidRDefault="009C57DA">
      <w:pPr>
        <w:jc w:val="both"/>
        <w:rPr>
          <w:color w:val="000000"/>
          <w:sz w:val="20"/>
          <w:szCs w:val="20"/>
          <w:highlight w:val="lightGray"/>
          <w:lang w:val="fr-FR"/>
        </w:rPr>
      </w:pPr>
      <w:r>
        <w:rPr>
          <w:color w:val="000000"/>
          <w:sz w:val="20"/>
          <w:szCs w:val="20"/>
          <w:lang w:val="fr-FR"/>
        </w:rPr>
        <w:t>« </w:t>
      </w:r>
      <w:r w:rsidR="005270BE" w:rsidRPr="00040A5F">
        <w:rPr>
          <w:i/>
          <w:color w:val="000000"/>
          <w:sz w:val="20"/>
          <w:szCs w:val="20"/>
          <w:lang w:val="fr-FR"/>
        </w:rPr>
        <w:t xml:space="preserve">Je félicite de tout cœur les </w:t>
      </w:r>
      <w:r w:rsidR="0038093E">
        <w:rPr>
          <w:i/>
          <w:color w:val="000000"/>
          <w:sz w:val="20"/>
          <w:szCs w:val="20"/>
          <w:lang w:val="fr-FR"/>
        </w:rPr>
        <w:t xml:space="preserve">21 </w:t>
      </w:r>
      <w:r w:rsidR="005270BE" w:rsidRPr="00040A5F">
        <w:rPr>
          <w:i/>
          <w:color w:val="000000"/>
          <w:sz w:val="20"/>
          <w:szCs w:val="20"/>
          <w:lang w:val="fr-FR"/>
        </w:rPr>
        <w:t xml:space="preserve">réussites </w:t>
      </w:r>
      <w:r w:rsidR="0038093E">
        <w:rPr>
          <w:i/>
          <w:color w:val="000000"/>
          <w:sz w:val="20"/>
          <w:szCs w:val="20"/>
          <w:lang w:val="fr-FR"/>
        </w:rPr>
        <w:t xml:space="preserve">primées cette année dans le domaine </w:t>
      </w:r>
      <w:r w:rsidR="005270BE" w:rsidRPr="00040A5F">
        <w:rPr>
          <w:i/>
          <w:color w:val="000000"/>
          <w:sz w:val="20"/>
          <w:szCs w:val="20"/>
          <w:lang w:val="fr-FR"/>
        </w:rPr>
        <w:t>du patrimoine</w:t>
      </w:r>
      <w:r w:rsidR="0038093E">
        <w:rPr>
          <w:i/>
          <w:color w:val="000000"/>
          <w:sz w:val="20"/>
          <w:szCs w:val="20"/>
          <w:lang w:val="fr-FR"/>
        </w:rPr>
        <w:t xml:space="preserve"> européen</w:t>
      </w:r>
      <w:r w:rsidR="005270BE" w:rsidRPr="00040A5F">
        <w:rPr>
          <w:i/>
          <w:color w:val="000000"/>
          <w:sz w:val="20"/>
          <w:szCs w:val="20"/>
          <w:lang w:val="fr-FR"/>
        </w:rPr>
        <w:t xml:space="preserve">. </w:t>
      </w:r>
      <w:r w:rsidR="0038093E">
        <w:rPr>
          <w:i/>
          <w:color w:val="000000"/>
          <w:sz w:val="20"/>
          <w:szCs w:val="20"/>
          <w:lang w:val="fr-FR"/>
        </w:rPr>
        <w:t>En ces jours difficiles de</w:t>
      </w:r>
      <w:r w:rsidR="005270BE" w:rsidRPr="00040A5F">
        <w:rPr>
          <w:i/>
          <w:color w:val="000000"/>
          <w:sz w:val="20"/>
          <w:szCs w:val="20"/>
          <w:lang w:val="fr-FR"/>
        </w:rPr>
        <w:t xml:space="preserve"> pandémie, </w:t>
      </w:r>
      <w:r w:rsidR="00040A5F">
        <w:rPr>
          <w:i/>
          <w:color w:val="000000"/>
          <w:sz w:val="20"/>
          <w:szCs w:val="20"/>
          <w:lang w:val="fr-FR"/>
        </w:rPr>
        <w:t>c</w:t>
      </w:r>
      <w:r w:rsidR="005270BE" w:rsidRPr="00040A5F">
        <w:rPr>
          <w:i/>
          <w:color w:val="000000"/>
          <w:sz w:val="20"/>
          <w:szCs w:val="20"/>
          <w:lang w:val="fr-FR"/>
        </w:rPr>
        <w:t xml:space="preserve">es projets apportent un </w:t>
      </w:r>
      <w:r w:rsidR="0038093E">
        <w:rPr>
          <w:i/>
          <w:color w:val="000000"/>
          <w:sz w:val="20"/>
          <w:szCs w:val="20"/>
          <w:lang w:val="fr-FR"/>
        </w:rPr>
        <w:t>nouvel espoir</w:t>
      </w:r>
      <w:r w:rsidR="005270BE" w:rsidRPr="00040A5F">
        <w:rPr>
          <w:i/>
          <w:color w:val="000000"/>
          <w:sz w:val="20"/>
          <w:szCs w:val="20"/>
          <w:lang w:val="fr-FR"/>
        </w:rPr>
        <w:t xml:space="preserve"> à leurs communautés et à l'Europe dans son ensemble, au moment où le besoin s'en fait le plus sentir. Les lauréats des Prix </w:t>
      </w:r>
      <w:r w:rsidR="00040A5F">
        <w:rPr>
          <w:i/>
          <w:color w:val="000000"/>
          <w:sz w:val="20"/>
          <w:szCs w:val="20"/>
          <w:lang w:val="fr-FR"/>
        </w:rPr>
        <w:t xml:space="preserve">européens </w:t>
      </w:r>
      <w:r w:rsidR="005270BE" w:rsidRPr="00040A5F">
        <w:rPr>
          <w:i/>
          <w:color w:val="000000"/>
          <w:sz w:val="20"/>
          <w:szCs w:val="20"/>
          <w:lang w:val="fr-FR"/>
        </w:rPr>
        <w:t>du patrimoine / Prix Europa Nostra 2020 r</w:t>
      </w:r>
      <w:r w:rsidR="0038093E">
        <w:rPr>
          <w:i/>
          <w:color w:val="000000"/>
          <w:sz w:val="20"/>
          <w:szCs w:val="20"/>
          <w:lang w:val="fr-FR"/>
        </w:rPr>
        <w:t>eflètent tout</w:t>
      </w:r>
      <w:r w:rsidR="005270BE" w:rsidRPr="00040A5F">
        <w:rPr>
          <w:i/>
          <w:color w:val="000000"/>
          <w:sz w:val="20"/>
          <w:szCs w:val="20"/>
          <w:lang w:val="fr-FR"/>
        </w:rPr>
        <w:t xml:space="preserve"> ce que l'Europe incarne : la créativité, la résilience, l'innovation, la solidarité, le </w:t>
      </w:r>
      <w:r w:rsidR="005270BE" w:rsidRPr="00040A5F">
        <w:rPr>
          <w:i/>
          <w:color w:val="000000"/>
          <w:sz w:val="20"/>
          <w:szCs w:val="20"/>
          <w:lang w:val="fr-FR"/>
        </w:rPr>
        <w:lastRenderedPageBreak/>
        <w:t>talent et le dévouement. J'en suis extrêmement f</w:t>
      </w:r>
      <w:r w:rsidR="0038093E">
        <w:rPr>
          <w:i/>
          <w:color w:val="000000"/>
          <w:sz w:val="20"/>
          <w:szCs w:val="20"/>
          <w:lang w:val="fr-FR"/>
        </w:rPr>
        <w:t>ière</w:t>
      </w:r>
      <w:r w:rsidR="005270BE" w:rsidRPr="00040A5F">
        <w:rPr>
          <w:i/>
          <w:color w:val="000000"/>
          <w:sz w:val="20"/>
          <w:szCs w:val="20"/>
          <w:lang w:val="fr-FR"/>
        </w:rPr>
        <w:t xml:space="preserve">, en tant que </w:t>
      </w:r>
      <w:r w:rsidR="00040A5F">
        <w:rPr>
          <w:i/>
          <w:color w:val="000000"/>
          <w:sz w:val="20"/>
          <w:szCs w:val="20"/>
          <w:lang w:val="fr-FR"/>
        </w:rPr>
        <w:t>C</w:t>
      </w:r>
      <w:r w:rsidR="005270BE" w:rsidRPr="00040A5F">
        <w:rPr>
          <w:i/>
          <w:color w:val="000000"/>
          <w:sz w:val="20"/>
          <w:szCs w:val="20"/>
          <w:lang w:val="fr-FR"/>
        </w:rPr>
        <w:t>ommissaire européen</w:t>
      </w:r>
      <w:r w:rsidR="00040A5F">
        <w:rPr>
          <w:i/>
          <w:color w:val="000000"/>
          <w:sz w:val="20"/>
          <w:szCs w:val="20"/>
          <w:lang w:val="fr-FR"/>
        </w:rPr>
        <w:t>ne</w:t>
      </w:r>
      <w:r w:rsidR="005270BE" w:rsidRPr="00040A5F">
        <w:rPr>
          <w:i/>
          <w:color w:val="000000"/>
          <w:sz w:val="20"/>
          <w:szCs w:val="20"/>
          <w:lang w:val="fr-FR"/>
        </w:rPr>
        <w:t xml:space="preserve"> et </w:t>
      </w:r>
      <w:r w:rsidR="0038093E">
        <w:rPr>
          <w:i/>
          <w:color w:val="000000"/>
          <w:sz w:val="20"/>
          <w:szCs w:val="20"/>
          <w:lang w:val="fr-FR"/>
        </w:rPr>
        <w:t xml:space="preserve">en tant que </w:t>
      </w:r>
      <w:r w:rsidR="005270BE" w:rsidRPr="00040A5F">
        <w:rPr>
          <w:i/>
          <w:color w:val="000000"/>
          <w:sz w:val="20"/>
          <w:szCs w:val="20"/>
          <w:lang w:val="fr-FR"/>
        </w:rPr>
        <w:t>citoyen</w:t>
      </w:r>
      <w:r w:rsidR="00040A5F">
        <w:rPr>
          <w:i/>
          <w:color w:val="000000"/>
          <w:sz w:val="20"/>
          <w:szCs w:val="20"/>
          <w:lang w:val="fr-FR"/>
        </w:rPr>
        <w:t>ne</w:t>
      </w:r>
      <w:r w:rsidR="005270BE" w:rsidRPr="00040A5F">
        <w:rPr>
          <w:i/>
          <w:color w:val="000000"/>
          <w:sz w:val="20"/>
          <w:szCs w:val="20"/>
          <w:lang w:val="fr-FR"/>
        </w:rPr>
        <w:t xml:space="preserve"> européen</w:t>
      </w:r>
      <w:r w:rsidR="00040A5F">
        <w:rPr>
          <w:i/>
          <w:color w:val="000000"/>
          <w:sz w:val="20"/>
          <w:szCs w:val="20"/>
          <w:lang w:val="fr-FR"/>
        </w:rPr>
        <w:t>ne</w:t>
      </w:r>
      <w:r w:rsidR="005270BE" w:rsidRPr="00040A5F">
        <w:rPr>
          <w:i/>
          <w:color w:val="000000"/>
          <w:sz w:val="20"/>
          <w:szCs w:val="20"/>
          <w:lang w:val="fr-FR"/>
        </w:rPr>
        <w:t xml:space="preserve">. Je remercie sincèrement chacun d'entre eux </w:t>
      </w:r>
      <w:r w:rsidR="00033999">
        <w:rPr>
          <w:i/>
          <w:color w:val="000000"/>
          <w:sz w:val="20"/>
          <w:szCs w:val="20"/>
          <w:lang w:val="fr-FR"/>
        </w:rPr>
        <w:t>pour</w:t>
      </w:r>
      <w:r w:rsidR="0038093E">
        <w:rPr>
          <w:i/>
          <w:color w:val="000000"/>
          <w:sz w:val="20"/>
          <w:szCs w:val="20"/>
          <w:lang w:val="fr-FR"/>
        </w:rPr>
        <w:t xml:space="preserve"> démontrer</w:t>
      </w:r>
      <w:r w:rsidR="005270BE" w:rsidRPr="00040A5F">
        <w:rPr>
          <w:i/>
          <w:color w:val="000000"/>
          <w:sz w:val="20"/>
          <w:szCs w:val="20"/>
          <w:lang w:val="fr-FR"/>
        </w:rPr>
        <w:t xml:space="preserve"> une fois de plus que </w:t>
      </w:r>
      <w:r w:rsidR="0038093E">
        <w:rPr>
          <w:i/>
          <w:color w:val="000000"/>
          <w:sz w:val="20"/>
          <w:szCs w:val="20"/>
          <w:lang w:val="fr-FR"/>
        </w:rPr>
        <w:t>notre patrimoine culturel partagé en Europe</w:t>
      </w:r>
      <w:r w:rsidR="005270BE" w:rsidRPr="00040A5F">
        <w:rPr>
          <w:i/>
          <w:color w:val="000000"/>
          <w:sz w:val="20"/>
          <w:szCs w:val="20"/>
          <w:lang w:val="fr-FR"/>
        </w:rPr>
        <w:t xml:space="preserve"> ne fait pas seulement partie de notre passé, mais qu'il constitue un atout précieux pour </w:t>
      </w:r>
      <w:r w:rsidR="0038093E">
        <w:rPr>
          <w:i/>
          <w:color w:val="000000"/>
          <w:sz w:val="20"/>
          <w:szCs w:val="20"/>
          <w:lang w:val="fr-FR"/>
        </w:rPr>
        <w:t>surmonter</w:t>
      </w:r>
      <w:r w:rsidR="005270BE" w:rsidRPr="00040A5F">
        <w:rPr>
          <w:i/>
          <w:color w:val="000000"/>
          <w:sz w:val="20"/>
          <w:szCs w:val="20"/>
          <w:lang w:val="fr-FR"/>
        </w:rPr>
        <w:t xml:space="preserve"> </w:t>
      </w:r>
      <w:r w:rsidR="0038093E">
        <w:rPr>
          <w:i/>
          <w:color w:val="000000"/>
          <w:sz w:val="20"/>
          <w:szCs w:val="20"/>
          <w:lang w:val="fr-FR"/>
        </w:rPr>
        <w:t xml:space="preserve">les défis </w:t>
      </w:r>
      <w:r>
        <w:rPr>
          <w:i/>
          <w:color w:val="000000"/>
          <w:sz w:val="20"/>
          <w:szCs w:val="20"/>
          <w:lang w:val="fr-FR"/>
        </w:rPr>
        <w:t>de nos jours</w:t>
      </w:r>
      <w:r w:rsidR="005270BE" w:rsidRPr="00040A5F">
        <w:rPr>
          <w:i/>
          <w:color w:val="000000"/>
          <w:sz w:val="20"/>
          <w:szCs w:val="20"/>
          <w:lang w:val="fr-FR"/>
        </w:rPr>
        <w:t xml:space="preserve"> et assurer un avenir meilleur à tous. Par leur travail, ils illustrent l'immense potentiel du patrimoine culturel pour le redressement socio-économique de l'Europe au lendemain de la pandémi</w:t>
      </w:r>
      <w:r>
        <w:rPr>
          <w:i/>
          <w:color w:val="000000"/>
          <w:sz w:val="20"/>
          <w:szCs w:val="20"/>
          <w:lang w:val="fr-FR"/>
        </w:rPr>
        <w:t>e »</w:t>
      </w:r>
      <w:r w:rsidR="005270BE" w:rsidRPr="005270BE">
        <w:rPr>
          <w:color w:val="000000"/>
          <w:sz w:val="20"/>
          <w:szCs w:val="20"/>
          <w:lang w:val="fr-FR"/>
        </w:rPr>
        <w:t xml:space="preserve">, a déclaré </w:t>
      </w:r>
      <w:r w:rsidR="005270BE" w:rsidRPr="00040A5F">
        <w:rPr>
          <w:b/>
          <w:color w:val="000000"/>
          <w:sz w:val="20"/>
          <w:szCs w:val="20"/>
          <w:lang w:val="fr-FR"/>
        </w:rPr>
        <w:t>Mariya Gabriel</w:t>
      </w:r>
      <w:r w:rsidR="005270BE" w:rsidRPr="005270BE">
        <w:rPr>
          <w:color w:val="000000"/>
          <w:sz w:val="20"/>
          <w:szCs w:val="20"/>
          <w:lang w:val="fr-FR"/>
        </w:rPr>
        <w:t xml:space="preserve">, </w:t>
      </w:r>
      <w:r w:rsidR="00040A5F">
        <w:rPr>
          <w:color w:val="000000"/>
          <w:sz w:val="20"/>
          <w:szCs w:val="20"/>
          <w:lang w:val="fr-FR"/>
        </w:rPr>
        <w:t>C</w:t>
      </w:r>
      <w:r w:rsidR="005270BE" w:rsidRPr="005270BE">
        <w:rPr>
          <w:color w:val="000000"/>
          <w:sz w:val="20"/>
          <w:szCs w:val="20"/>
          <w:lang w:val="fr-FR"/>
        </w:rPr>
        <w:t>ommissaire européen</w:t>
      </w:r>
      <w:r w:rsidR="00040A5F">
        <w:rPr>
          <w:color w:val="000000"/>
          <w:sz w:val="20"/>
          <w:szCs w:val="20"/>
          <w:lang w:val="fr-FR"/>
        </w:rPr>
        <w:t>ne</w:t>
      </w:r>
      <w:r w:rsidR="005270BE" w:rsidRPr="005270BE">
        <w:rPr>
          <w:color w:val="000000"/>
          <w:sz w:val="20"/>
          <w:szCs w:val="20"/>
          <w:lang w:val="fr-FR"/>
        </w:rPr>
        <w:t xml:space="preserve"> à l'</w:t>
      </w:r>
      <w:r w:rsidR="00040A5F">
        <w:rPr>
          <w:color w:val="000000"/>
          <w:sz w:val="20"/>
          <w:szCs w:val="20"/>
          <w:lang w:val="fr-FR"/>
        </w:rPr>
        <w:t>I</w:t>
      </w:r>
      <w:r w:rsidR="005270BE" w:rsidRPr="005270BE">
        <w:rPr>
          <w:color w:val="000000"/>
          <w:sz w:val="20"/>
          <w:szCs w:val="20"/>
          <w:lang w:val="fr-FR"/>
        </w:rPr>
        <w:t xml:space="preserve">nnovation, à la </w:t>
      </w:r>
      <w:r w:rsidR="00040A5F">
        <w:rPr>
          <w:color w:val="000000"/>
          <w:sz w:val="20"/>
          <w:szCs w:val="20"/>
          <w:lang w:val="fr-FR"/>
        </w:rPr>
        <w:t>R</w:t>
      </w:r>
      <w:r w:rsidR="005270BE" w:rsidRPr="005270BE">
        <w:rPr>
          <w:color w:val="000000"/>
          <w:sz w:val="20"/>
          <w:szCs w:val="20"/>
          <w:lang w:val="fr-FR"/>
        </w:rPr>
        <w:t xml:space="preserve">echerche, à la </w:t>
      </w:r>
      <w:r w:rsidR="00040A5F">
        <w:rPr>
          <w:color w:val="000000"/>
          <w:sz w:val="20"/>
          <w:szCs w:val="20"/>
          <w:lang w:val="fr-FR"/>
        </w:rPr>
        <w:t>C</w:t>
      </w:r>
      <w:r w:rsidR="005270BE" w:rsidRPr="005270BE">
        <w:rPr>
          <w:color w:val="000000"/>
          <w:sz w:val="20"/>
          <w:szCs w:val="20"/>
          <w:lang w:val="fr-FR"/>
        </w:rPr>
        <w:t>ulture, à l'</w:t>
      </w:r>
      <w:r w:rsidR="00040A5F">
        <w:rPr>
          <w:color w:val="000000"/>
          <w:sz w:val="20"/>
          <w:szCs w:val="20"/>
          <w:lang w:val="fr-FR"/>
        </w:rPr>
        <w:t>E</w:t>
      </w:r>
      <w:r w:rsidR="005270BE" w:rsidRPr="005270BE">
        <w:rPr>
          <w:color w:val="000000"/>
          <w:sz w:val="20"/>
          <w:szCs w:val="20"/>
          <w:lang w:val="fr-FR"/>
        </w:rPr>
        <w:t xml:space="preserve">ducation et à la </w:t>
      </w:r>
      <w:r w:rsidR="00040A5F">
        <w:rPr>
          <w:color w:val="000000"/>
          <w:sz w:val="20"/>
          <w:szCs w:val="20"/>
          <w:lang w:val="fr-FR"/>
        </w:rPr>
        <w:t>J</w:t>
      </w:r>
      <w:r w:rsidR="005270BE" w:rsidRPr="005270BE">
        <w:rPr>
          <w:color w:val="000000"/>
          <w:sz w:val="20"/>
          <w:szCs w:val="20"/>
          <w:lang w:val="fr-FR"/>
        </w:rPr>
        <w:t>eunesse.</w:t>
      </w:r>
    </w:p>
    <w:p w:rsidR="00535EE8" w:rsidRPr="005270BE" w:rsidRDefault="00535EE8">
      <w:pPr>
        <w:pBdr>
          <w:top w:val="nil"/>
          <w:left w:val="nil"/>
          <w:bottom w:val="nil"/>
          <w:right w:val="nil"/>
          <w:between w:val="nil"/>
        </w:pBdr>
        <w:jc w:val="both"/>
        <w:rPr>
          <w:color w:val="000000"/>
          <w:sz w:val="20"/>
          <w:szCs w:val="20"/>
          <w:highlight w:val="lightGray"/>
          <w:lang w:val="fr-FR"/>
        </w:rPr>
      </w:pPr>
    </w:p>
    <w:p w:rsidR="009C57DA" w:rsidRPr="009C57DA" w:rsidRDefault="00FD686E">
      <w:pPr>
        <w:pBdr>
          <w:top w:val="nil"/>
          <w:left w:val="nil"/>
          <w:bottom w:val="nil"/>
          <w:right w:val="nil"/>
          <w:between w:val="nil"/>
        </w:pBdr>
        <w:jc w:val="both"/>
        <w:rPr>
          <w:color w:val="000000"/>
          <w:sz w:val="20"/>
          <w:szCs w:val="20"/>
          <w:highlight w:val="lightGray"/>
          <w:lang w:val="fr-FR"/>
        </w:rPr>
      </w:pPr>
      <w:r>
        <w:rPr>
          <w:color w:val="000000"/>
          <w:sz w:val="20"/>
          <w:szCs w:val="20"/>
          <w:lang w:val="fr-FR"/>
        </w:rPr>
        <w:t xml:space="preserve"> « </w:t>
      </w:r>
      <w:r w:rsidR="009C57DA" w:rsidRPr="009C57DA">
        <w:rPr>
          <w:i/>
          <w:color w:val="000000"/>
          <w:sz w:val="20"/>
          <w:szCs w:val="20"/>
          <w:lang w:val="fr-FR"/>
        </w:rPr>
        <w:t xml:space="preserve">Honorer les lauréats des Prix </w:t>
      </w:r>
      <w:r w:rsidR="009C57DA">
        <w:rPr>
          <w:i/>
          <w:color w:val="000000"/>
          <w:sz w:val="20"/>
          <w:szCs w:val="20"/>
          <w:lang w:val="fr-FR"/>
        </w:rPr>
        <w:t xml:space="preserve">européens </w:t>
      </w:r>
      <w:r w:rsidR="009C57DA" w:rsidRPr="009C57DA">
        <w:rPr>
          <w:i/>
          <w:color w:val="000000"/>
          <w:sz w:val="20"/>
          <w:szCs w:val="20"/>
          <w:lang w:val="fr-FR"/>
        </w:rPr>
        <w:t xml:space="preserve">du patrimoine / Prix Europa Nostra de cette année par une cérémonie entièrement numérique a été une expérience exceptionnelle et enrichissante. Cela a prouvé que l'excellence, l'engagement et la persévérance dans </w:t>
      </w:r>
      <w:r>
        <w:rPr>
          <w:i/>
          <w:color w:val="000000"/>
          <w:sz w:val="20"/>
          <w:szCs w:val="20"/>
          <w:lang w:val="fr-FR"/>
        </w:rPr>
        <w:t>le</w:t>
      </w:r>
      <w:r w:rsidR="009C57DA" w:rsidRPr="009C57DA">
        <w:rPr>
          <w:i/>
          <w:color w:val="000000"/>
          <w:sz w:val="20"/>
          <w:szCs w:val="20"/>
          <w:lang w:val="fr-FR"/>
        </w:rPr>
        <w:t xml:space="preserve"> monde du patrimoine ne connaissent pas de limites. C'est précisément ce que symbolisent les 21 réalisations primées : ce sont des récits de compétences et de travail d'équipe exceptionnels, de dévouement inlassable et d'action audacieuse. Au nom d'Europa Nostra, je tiens à leur souhaiter chaleureusement la bienvenue au sein de notre réseau paneuropéen d'excellence du patrimoine, qui rassemble les initiatives</w:t>
      </w:r>
      <w:r>
        <w:rPr>
          <w:i/>
          <w:color w:val="000000"/>
          <w:sz w:val="20"/>
          <w:szCs w:val="20"/>
          <w:lang w:val="fr-FR"/>
        </w:rPr>
        <w:t xml:space="preserve"> patrimoniales</w:t>
      </w:r>
      <w:r w:rsidR="009C57DA" w:rsidRPr="009C57DA">
        <w:rPr>
          <w:i/>
          <w:color w:val="000000"/>
          <w:sz w:val="20"/>
          <w:szCs w:val="20"/>
          <w:lang w:val="fr-FR"/>
        </w:rPr>
        <w:t xml:space="preserve"> les plus captivantes et les plus remarquables sur tout le continent</w:t>
      </w:r>
      <w:r>
        <w:rPr>
          <w:i/>
          <w:color w:val="000000"/>
          <w:sz w:val="20"/>
          <w:szCs w:val="20"/>
          <w:lang w:val="fr-FR"/>
        </w:rPr>
        <w:t>,</w:t>
      </w:r>
      <w:r w:rsidR="009C57DA">
        <w:rPr>
          <w:i/>
          <w:color w:val="000000"/>
          <w:sz w:val="20"/>
          <w:szCs w:val="20"/>
          <w:lang w:val="fr-FR"/>
        </w:rPr>
        <w:t xml:space="preserve"> et qui ne cesse de croître</w:t>
      </w:r>
      <w:r w:rsidR="009C57DA" w:rsidRPr="009C57DA">
        <w:rPr>
          <w:i/>
          <w:color w:val="000000"/>
          <w:sz w:val="20"/>
          <w:szCs w:val="20"/>
          <w:lang w:val="fr-FR"/>
        </w:rPr>
        <w:t xml:space="preserve">. Dans les temps difficiles que nous vivons, que ces héros du patrimoine puissent inspirer beaucoup d'autres, en Europe et au-delà, par la </w:t>
      </w:r>
      <w:r>
        <w:rPr>
          <w:i/>
          <w:color w:val="000000"/>
          <w:sz w:val="20"/>
          <w:szCs w:val="20"/>
          <w:lang w:val="fr-FR"/>
        </w:rPr>
        <w:t>puissance</w:t>
      </w:r>
      <w:r w:rsidR="009C57DA" w:rsidRPr="009C57DA">
        <w:rPr>
          <w:i/>
          <w:color w:val="000000"/>
          <w:sz w:val="20"/>
          <w:szCs w:val="20"/>
          <w:lang w:val="fr-FR"/>
        </w:rPr>
        <w:t xml:space="preserve"> de leur exemple positif</w:t>
      </w:r>
      <w:r>
        <w:rPr>
          <w:color w:val="000000"/>
          <w:sz w:val="20"/>
          <w:szCs w:val="20"/>
          <w:lang w:val="fr-FR"/>
        </w:rPr>
        <w:t> »</w:t>
      </w:r>
      <w:r w:rsidR="009C57DA" w:rsidRPr="009C57DA">
        <w:rPr>
          <w:color w:val="000000"/>
          <w:sz w:val="20"/>
          <w:szCs w:val="20"/>
          <w:lang w:val="fr-FR"/>
        </w:rPr>
        <w:t xml:space="preserve">, a déclaré </w:t>
      </w:r>
      <w:r w:rsidR="009C57DA" w:rsidRPr="009C57DA">
        <w:rPr>
          <w:b/>
          <w:color w:val="000000"/>
          <w:sz w:val="20"/>
          <w:szCs w:val="20"/>
          <w:lang w:val="fr-FR"/>
        </w:rPr>
        <w:t>Hermann Parzinger</w:t>
      </w:r>
      <w:r w:rsidR="009C57DA" w:rsidRPr="009C57DA">
        <w:rPr>
          <w:color w:val="000000"/>
          <w:sz w:val="20"/>
          <w:szCs w:val="20"/>
          <w:lang w:val="fr-FR"/>
        </w:rPr>
        <w:t xml:space="preserve">, </w:t>
      </w:r>
      <w:r>
        <w:rPr>
          <w:color w:val="000000"/>
          <w:sz w:val="20"/>
          <w:szCs w:val="20"/>
          <w:lang w:val="fr-FR"/>
        </w:rPr>
        <w:t>P</w:t>
      </w:r>
      <w:r w:rsidR="009C57DA" w:rsidRPr="009C57DA">
        <w:rPr>
          <w:color w:val="000000"/>
          <w:sz w:val="20"/>
          <w:szCs w:val="20"/>
          <w:lang w:val="fr-FR"/>
        </w:rPr>
        <w:t>résident exécutif d'Europa Nostra.</w:t>
      </w:r>
    </w:p>
    <w:p w:rsidR="00DD7626" w:rsidRPr="009C57DA" w:rsidRDefault="00DD7626">
      <w:pPr>
        <w:pBdr>
          <w:top w:val="nil"/>
          <w:left w:val="nil"/>
          <w:bottom w:val="nil"/>
          <w:right w:val="nil"/>
          <w:between w:val="nil"/>
        </w:pBdr>
        <w:jc w:val="both"/>
        <w:rPr>
          <w:color w:val="000000"/>
          <w:sz w:val="20"/>
          <w:szCs w:val="20"/>
          <w:highlight w:val="lightGray"/>
          <w:lang w:val="fr-FR"/>
        </w:rPr>
      </w:pPr>
    </w:p>
    <w:p w:rsidR="007719AB" w:rsidRPr="007719AB" w:rsidRDefault="007719AB">
      <w:pPr>
        <w:pBdr>
          <w:top w:val="nil"/>
          <w:left w:val="nil"/>
          <w:bottom w:val="nil"/>
          <w:right w:val="nil"/>
          <w:between w:val="nil"/>
        </w:pBdr>
        <w:jc w:val="both"/>
        <w:rPr>
          <w:color w:val="002060"/>
          <w:sz w:val="20"/>
          <w:szCs w:val="20"/>
          <w:highlight w:val="lightGray"/>
          <w:lang w:val="fr-FR"/>
        </w:rPr>
      </w:pPr>
      <w:r w:rsidRPr="007719AB">
        <w:rPr>
          <w:color w:val="000000"/>
          <w:sz w:val="20"/>
          <w:szCs w:val="20"/>
          <w:lang w:val="fr-FR"/>
        </w:rPr>
        <w:t xml:space="preserve">Les Prix européens du patrimoine / Prix Europa Nostra ont été lancés par la Commission européenne en 2002 et sont depuis gérés par Europa Nostra – la Voix européenne de la société civile engagée en faveur du patrimoine culturel. Les Prix reçoivent le soutien du programme </w:t>
      </w:r>
      <w:r w:rsidRPr="00576C41">
        <w:rPr>
          <w:b/>
          <w:color w:val="000000"/>
          <w:sz w:val="20"/>
          <w:szCs w:val="20"/>
          <w:lang w:val="fr-FR"/>
        </w:rPr>
        <w:t>Europe Créative</w:t>
      </w:r>
      <w:r w:rsidRPr="007719AB">
        <w:rPr>
          <w:color w:val="000000"/>
          <w:sz w:val="20"/>
          <w:szCs w:val="20"/>
          <w:lang w:val="fr-FR"/>
        </w:rPr>
        <w:t xml:space="preserve"> de l’Union européenne.</w:t>
      </w:r>
    </w:p>
    <w:p w:rsidR="00535EE8" w:rsidRPr="007719AB" w:rsidRDefault="00535EE8">
      <w:pPr>
        <w:jc w:val="both"/>
        <w:rPr>
          <w:i/>
          <w:color w:val="000000"/>
          <w:sz w:val="20"/>
          <w:szCs w:val="20"/>
          <w:highlight w:val="lightGray"/>
          <w:lang w:val="fr-FR"/>
        </w:rPr>
      </w:pPr>
    </w:p>
    <w:p w:rsidR="00576C41" w:rsidRPr="00576C41" w:rsidRDefault="00576C41">
      <w:pPr>
        <w:pBdr>
          <w:top w:val="nil"/>
          <w:left w:val="nil"/>
          <w:bottom w:val="nil"/>
          <w:right w:val="nil"/>
          <w:between w:val="nil"/>
        </w:pBdr>
        <w:jc w:val="both"/>
        <w:rPr>
          <w:color w:val="000000"/>
          <w:sz w:val="20"/>
          <w:szCs w:val="20"/>
          <w:highlight w:val="lightGray"/>
          <w:lang w:val="fr-FR"/>
        </w:rPr>
      </w:pPr>
      <w:r w:rsidRPr="00576C41">
        <w:rPr>
          <w:color w:val="000000"/>
          <w:sz w:val="20"/>
          <w:szCs w:val="20"/>
          <w:lang w:val="fr-FR"/>
        </w:rPr>
        <w:t xml:space="preserve">Lors de la cérémonie en ligne, des représentants de la Commission européenne et du consortium </w:t>
      </w:r>
      <w:r>
        <w:rPr>
          <w:color w:val="000000"/>
          <w:sz w:val="20"/>
          <w:szCs w:val="20"/>
          <w:lang w:val="fr-FR"/>
        </w:rPr>
        <w:t>« </w:t>
      </w:r>
      <w:r w:rsidRPr="00576C41">
        <w:rPr>
          <w:color w:val="000000"/>
          <w:sz w:val="20"/>
          <w:szCs w:val="20"/>
          <w:lang w:val="fr-FR"/>
        </w:rPr>
        <w:t>ILUCIDARE</w:t>
      </w:r>
      <w:r>
        <w:rPr>
          <w:color w:val="000000"/>
          <w:sz w:val="20"/>
          <w:szCs w:val="20"/>
          <w:lang w:val="fr-FR"/>
        </w:rPr>
        <w:t> »</w:t>
      </w:r>
      <w:r w:rsidRPr="00576C41">
        <w:rPr>
          <w:color w:val="000000"/>
          <w:sz w:val="20"/>
          <w:szCs w:val="20"/>
          <w:lang w:val="fr-FR"/>
        </w:rPr>
        <w:t xml:space="preserve">, y compris Europa Nostra, ont eu le plaisir de dévoiler les </w:t>
      </w:r>
      <w:r w:rsidRPr="00576C41">
        <w:rPr>
          <w:b/>
          <w:color w:val="000000"/>
          <w:sz w:val="20"/>
          <w:szCs w:val="20"/>
          <w:lang w:val="fr-FR"/>
        </w:rPr>
        <w:t>deux gagnants de la toute première édition des Prix spéciaux « ILUCIDARE »</w:t>
      </w:r>
      <w:r w:rsidRPr="00576C41">
        <w:rPr>
          <w:color w:val="000000"/>
          <w:sz w:val="20"/>
          <w:szCs w:val="20"/>
          <w:lang w:val="fr-FR"/>
        </w:rPr>
        <w:t xml:space="preserve"> : </w:t>
      </w:r>
      <w:r w:rsidRPr="00576C41">
        <w:rPr>
          <w:b/>
          <w:color w:val="000000"/>
          <w:sz w:val="20"/>
          <w:szCs w:val="20"/>
          <w:lang w:val="fr-FR"/>
        </w:rPr>
        <w:t>Archaeology for a young future</w:t>
      </w:r>
      <w:r w:rsidRPr="00576C41">
        <w:rPr>
          <w:color w:val="000000"/>
          <w:sz w:val="20"/>
          <w:szCs w:val="20"/>
          <w:lang w:val="fr-FR"/>
        </w:rPr>
        <w:t xml:space="preserve"> </w:t>
      </w:r>
      <w:r w:rsidRPr="00576C41">
        <w:rPr>
          <w:b/>
          <w:color w:val="000000"/>
          <w:sz w:val="20"/>
          <w:szCs w:val="20"/>
          <w:lang w:val="fr-FR"/>
        </w:rPr>
        <w:t>(Italie/Syrie)</w:t>
      </w:r>
      <w:r w:rsidRPr="00576C41">
        <w:rPr>
          <w:color w:val="000000"/>
          <w:sz w:val="20"/>
          <w:szCs w:val="20"/>
          <w:lang w:val="fr-FR"/>
        </w:rPr>
        <w:t xml:space="preserve">, pour l'excellence dans les relations internationales </w:t>
      </w:r>
      <w:r w:rsidR="008F1BCE">
        <w:rPr>
          <w:color w:val="000000"/>
          <w:sz w:val="20"/>
          <w:szCs w:val="20"/>
          <w:lang w:val="fr-FR"/>
        </w:rPr>
        <w:t>liées au</w:t>
      </w:r>
      <w:r w:rsidRPr="00576C41">
        <w:rPr>
          <w:color w:val="000000"/>
          <w:sz w:val="20"/>
          <w:szCs w:val="20"/>
          <w:lang w:val="fr-FR"/>
        </w:rPr>
        <w:t xml:space="preserve"> patrimoine ; et </w:t>
      </w:r>
      <w:r w:rsidRPr="008F1BCE">
        <w:rPr>
          <w:b/>
          <w:color w:val="000000"/>
          <w:sz w:val="20"/>
          <w:szCs w:val="20"/>
          <w:lang w:val="fr-FR"/>
        </w:rPr>
        <w:t>TYPA - Estonian Print and Paper Museum</w:t>
      </w:r>
      <w:r w:rsidRPr="00576C41">
        <w:rPr>
          <w:color w:val="000000"/>
          <w:sz w:val="20"/>
          <w:szCs w:val="20"/>
          <w:lang w:val="fr-FR"/>
        </w:rPr>
        <w:t xml:space="preserve">, </w:t>
      </w:r>
      <w:r w:rsidRPr="008F1BCE">
        <w:rPr>
          <w:b/>
          <w:color w:val="000000"/>
          <w:sz w:val="20"/>
          <w:szCs w:val="20"/>
          <w:lang w:val="fr-FR"/>
        </w:rPr>
        <w:t>Tartu (Estonie)</w:t>
      </w:r>
      <w:r w:rsidRPr="00576C41">
        <w:rPr>
          <w:color w:val="000000"/>
          <w:sz w:val="20"/>
          <w:szCs w:val="20"/>
          <w:lang w:val="fr-FR"/>
        </w:rPr>
        <w:t xml:space="preserve">, pour l'excellence dans l'innovation </w:t>
      </w:r>
      <w:r w:rsidR="008F1BCE">
        <w:rPr>
          <w:color w:val="000000"/>
          <w:sz w:val="20"/>
          <w:szCs w:val="20"/>
          <w:lang w:val="fr-FR"/>
        </w:rPr>
        <w:t>axée</w:t>
      </w:r>
      <w:r w:rsidRPr="00576C41">
        <w:rPr>
          <w:color w:val="000000"/>
          <w:sz w:val="20"/>
          <w:szCs w:val="20"/>
          <w:lang w:val="fr-FR"/>
        </w:rPr>
        <w:t xml:space="preserve"> sur le patrimoine (</w:t>
      </w:r>
      <w:hyperlink r:id="rId13" w:history="1">
        <w:r w:rsidRPr="008F1BCE">
          <w:rPr>
            <w:rStyle w:val="Hyperlink"/>
            <w:i/>
            <w:sz w:val="20"/>
            <w:szCs w:val="20"/>
            <w:lang w:val="fr-FR"/>
          </w:rPr>
          <w:t xml:space="preserve">lire </w:t>
        </w:r>
        <w:r w:rsidR="008F1BCE" w:rsidRPr="008F1BCE">
          <w:rPr>
            <w:rStyle w:val="Hyperlink"/>
            <w:i/>
            <w:sz w:val="20"/>
            <w:szCs w:val="20"/>
            <w:lang w:val="fr-FR"/>
          </w:rPr>
          <w:t xml:space="preserve">à ce propos </w:t>
        </w:r>
        <w:r w:rsidRPr="008F1BCE">
          <w:rPr>
            <w:rStyle w:val="Hyperlink"/>
            <w:i/>
            <w:sz w:val="20"/>
            <w:szCs w:val="20"/>
            <w:lang w:val="fr-FR"/>
          </w:rPr>
          <w:t>le communiqué de presse séparé</w:t>
        </w:r>
      </w:hyperlink>
      <w:r w:rsidRPr="00576C41">
        <w:rPr>
          <w:color w:val="000000"/>
          <w:sz w:val="20"/>
          <w:szCs w:val="20"/>
          <w:lang w:val="fr-FR"/>
        </w:rPr>
        <w:t>).</w:t>
      </w:r>
    </w:p>
    <w:p w:rsidR="00576C41" w:rsidRPr="00576C41" w:rsidRDefault="00576C41">
      <w:pPr>
        <w:pBdr>
          <w:top w:val="nil"/>
          <w:left w:val="nil"/>
          <w:bottom w:val="nil"/>
          <w:right w:val="nil"/>
          <w:between w:val="nil"/>
        </w:pBdr>
        <w:jc w:val="both"/>
        <w:rPr>
          <w:color w:val="000000"/>
          <w:sz w:val="20"/>
          <w:szCs w:val="20"/>
          <w:highlight w:val="lightGray"/>
          <w:lang w:val="fr-FR"/>
        </w:rPr>
      </w:pPr>
    </w:p>
    <w:p w:rsidR="008F1BCE" w:rsidRPr="008F1BCE" w:rsidRDefault="008F1BCE">
      <w:pPr>
        <w:pBdr>
          <w:top w:val="nil"/>
          <w:left w:val="nil"/>
          <w:bottom w:val="nil"/>
          <w:right w:val="nil"/>
          <w:between w:val="nil"/>
        </w:pBdr>
        <w:jc w:val="both"/>
        <w:rPr>
          <w:sz w:val="20"/>
          <w:szCs w:val="20"/>
          <w:highlight w:val="lightGray"/>
          <w:lang w:val="fr-FR"/>
        </w:rPr>
      </w:pPr>
      <w:r>
        <w:rPr>
          <w:sz w:val="20"/>
          <w:szCs w:val="20"/>
          <w:lang w:val="fr-FR"/>
        </w:rPr>
        <w:t>Les lauréats des</w:t>
      </w:r>
      <w:r w:rsidRPr="008F1BCE">
        <w:rPr>
          <w:sz w:val="20"/>
          <w:szCs w:val="20"/>
          <w:lang w:val="fr-FR"/>
        </w:rPr>
        <w:t xml:space="preserve"> </w:t>
      </w:r>
      <w:r w:rsidRPr="008F1BCE">
        <w:rPr>
          <w:b/>
          <w:sz w:val="20"/>
          <w:szCs w:val="20"/>
          <w:lang w:val="fr-FR"/>
        </w:rPr>
        <w:t>Prix spéciaux « ILUCIDARE »</w:t>
      </w:r>
      <w:r w:rsidRPr="008F1BCE">
        <w:rPr>
          <w:sz w:val="20"/>
          <w:szCs w:val="20"/>
          <w:lang w:val="fr-FR"/>
        </w:rPr>
        <w:t xml:space="preserve"> </w:t>
      </w:r>
      <w:r>
        <w:rPr>
          <w:sz w:val="20"/>
          <w:szCs w:val="20"/>
          <w:lang w:val="fr-FR"/>
        </w:rPr>
        <w:t xml:space="preserve">ont été sélectionnés par les partenaires du projet « ILUCIDARE » </w:t>
      </w:r>
      <w:r w:rsidRPr="008F1BCE">
        <w:rPr>
          <w:sz w:val="20"/>
          <w:szCs w:val="20"/>
          <w:lang w:val="fr-FR"/>
        </w:rPr>
        <w:t>parmi les candidatures soumises aux Prix européens du patrimoine / Prix Europa Nostra</w:t>
      </w:r>
      <w:r>
        <w:rPr>
          <w:sz w:val="20"/>
          <w:szCs w:val="20"/>
          <w:lang w:val="fr-FR"/>
        </w:rPr>
        <w:t xml:space="preserve"> 2020</w:t>
      </w:r>
      <w:r w:rsidRPr="008F1BCE">
        <w:rPr>
          <w:sz w:val="20"/>
          <w:szCs w:val="20"/>
          <w:lang w:val="fr-FR"/>
        </w:rPr>
        <w:t>. ILUCIDARE est un projet financé par Horizon 2020 qui vise à établir un réseau international en faveur de la promotion du patrimoine en tant que ressource pour l'innovation et les relations internationales.</w:t>
      </w:r>
    </w:p>
    <w:p w:rsidR="00535EE8" w:rsidRPr="008F1BCE" w:rsidRDefault="00535EE8">
      <w:pPr>
        <w:pBdr>
          <w:top w:val="nil"/>
          <w:left w:val="nil"/>
          <w:bottom w:val="nil"/>
          <w:right w:val="nil"/>
          <w:between w:val="nil"/>
        </w:pBdr>
        <w:jc w:val="both"/>
        <w:rPr>
          <w:color w:val="000000"/>
          <w:sz w:val="20"/>
          <w:szCs w:val="20"/>
          <w:highlight w:val="lightGray"/>
          <w:lang w:val="fr-FR"/>
        </w:rPr>
      </w:pPr>
    </w:p>
    <w:p w:rsidR="008F1BCE" w:rsidRPr="008F1BCE" w:rsidRDefault="008F1BCE">
      <w:pPr>
        <w:pBdr>
          <w:top w:val="nil"/>
          <w:left w:val="nil"/>
          <w:bottom w:val="nil"/>
          <w:right w:val="nil"/>
          <w:between w:val="nil"/>
        </w:pBdr>
        <w:jc w:val="both"/>
        <w:rPr>
          <w:sz w:val="20"/>
          <w:szCs w:val="20"/>
          <w:lang w:val="fr-FR"/>
        </w:rPr>
      </w:pPr>
      <w:r w:rsidRPr="008F1BCE">
        <w:rPr>
          <w:sz w:val="20"/>
          <w:szCs w:val="20"/>
          <w:lang w:val="fr-FR"/>
        </w:rPr>
        <w:t xml:space="preserve">La </w:t>
      </w:r>
      <w:r>
        <w:rPr>
          <w:sz w:val="20"/>
          <w:szCs w:val="20"/>
          <w:lang w:val="fr-FR"/>
        </w:rPr>
        <w:t>C</w:t>
      </w:r>
      <w:r w:rsidRPr="008F1BCE">
        <w:rPr>
          <w:sz w:val="20"/>
          <w:szCs w:val="20"/>
          <w:lang w:val="fr-FR"/>
        </w:rPr>
        <w:t xml:space="preserve">érémonie de remise des </w:t>
      </w:r>
      <w:r>
        <w:rPr>
          <w:sz w:val="20"/>
          <w:szCs w:val="20"/>
          <w:lang w:val="fr-FR"/>
        </w:rPr>
        <w:t>P</w:t>
      </w:r>
      <w:r w:rsidRPr="008F1BCE">
        <w:rPr>
          <w:sz w:val="20"/>
          <w:szCs w:val="20"/>
          <w:lang w:val="fr-FR"/>
        </w:rPr>
        <w:t xml:space="preserve">rix </w:t>
      </w:r>
      <w:r>
        <w:rPr>
          <w:sz w:val="20"/>
          <w:szCs w:val="20"/>
          <w:lang w:val="fr-FR"/>
        </w:rPr>
        <w:t xml:space="preserve">européens </w:t>
      </w:r>
      <w:r w:rsidRPr="008F1BCE">
        <w:rPr>
          <w:sz w:val="20"/>
          <w:szCs w:val="20"/>
          <w:lang w:val="fr-FR"/>
        </w:rPr>
        <w:t>du patrimoine en ligne a été sublimée par des prestations musicales exceptionnelles proposées par nos précieux partenaires, l'Orchestre des jeunes de l'Union européenne, Le Dimore Del Quartetto (Italie),</w:t>
      </w:r>
      <w:r>
        <w:rPr>
          <w:sz w:val="20"/>
          <w:szCs w:val="20"/>
          <w:lang w:val="fr-FR"/>
        </w:rPr>
        <w:t xml:space="preserve"> lauréat d’un Prix l’année dernière</w:t>
      </w:r>
      <w:r w:rsidRPr="008F1BCE">
        <w:rPr>
          <w:sz w:val="20"/>
          <w:szCs w:val="20"/>
          <w:lang w:val="fr-FR"/>
        </w:rPr>
        <w:t xml:space="preserve">, et le Centre </w:t>
      </w:r>
      <w:r>
        <w:rPr>
          <w:sz w:val="20"/>
          <w:szCs w:val="20"/>
          <w:lang w:val="fr-FR"/>
        </w:rPr>
        <w:t>E</w:t>
      </w:r>
      <w:r w:rsidRPr="008F1BCE">
        <w:rPr>
          <w:sz w:val="20"/>
          <w:szCs w:val="20"/>
          <w:lang w:val="fr-FR"/>
        </w:rPr>
        <w:t xml:space="preserve">uropéen de </w:t>
      </w:r>
      <w:r>
        <w:rPr>
          <w:sz w:val="20"/>
          <w:szCs w:val="20"/>
          <w:lang w:val="fr-FR"/>
        </w:rPr>
        <w:t>M</w:t>
      </w:r>
      <w:r w:rsidRPr="008F1BCE">
        <w:rPr>
          <w:sz w:val="20"/>
          <w:szCs w:val="20"/>
          <w:lang w:val="fr-FR"/>
        </w:rPr>
        <w:t>usique de Bougival (France).</w:t>
      </w:r>
    </w:p>
    <w:p w:rsidR="00535EE8" w:rsidRPr="008F1BCE" w:rsidRDefault="00535EE8">
      <w:pPr>
        <w:pBdr>
          <w:top w:val="nil"/>
          <w:left w:val="nil"/>
          <w:bottom w:val="nil"/>
          <w:right w:val="nil"/>
          <w:between w:val="nil"/>
        </w:pBdr>
        <w:jc w:val="both"/>
        <w:rPr>
          <w:color w:val="002060"/>
          <w:sz w:val="20"/>
          <w:szCs w:val="20"/>
          <w:lang w:val="fr-FR"/>
        </w:rPr>
      </w:pPr>
    </w:p>
    <w:p w:rsidR="00535EE8" w:rsidRPr="008F1BCE" w:rsidRDefault="00535EE8">
      <w:pPr>
        <w:pBdr>
          <w:top w:val="nil"/>
          <w:left w:val="nil"/>
          <w:bottom w:val="nil"/>
          <w:right w:val="nil"/>
          <w:between w:val="nil"/>
        </w:pBdr>
        <w:jc w:val="both"/>
        <w:rPr>
          <w:color w:val="002060"/>
          <w:sz w:val="20"/>
          <w:szCs w:val="20"/>
          <w:lang w:val="fr-FR"/>
        </w:rPr>
      </w:pPr>
    </w:p>
    <w:tbl>
      <w:tblPr>
        <w:tblStyle w:val="a6"/>
        <w:tblW w:w="9933" w:type="dxa"/>
        <w:tblLayout w:type="fixed"/>
        <w:tblLook w:val="0000" w:firstRow="0" w:lastRow="0" w:firstColumn="0" w:lastColumn="0" w:noHBand="0" w:noVBand="0"/>
      </w:tblPr>
      <w:tblGrid>
        <w:gridCol w:w="4820"/>
        <w:gridCol w:w="5113"/>
      </w:tblGrid>
      <w:tr w:rsidR="00535EE8" w:rsidRPr="00083FBC" w:rsidTr="00421EB4">
        <w:trPr>
          <w:trHeight w:val="74"/>
        </w:trPr>
        <w:tc>
          <w:tcPr>
            <w:tcW w:w="4820" w:type="dxa"/>
          </w:tcPr>
          <w:p w:rsidR="00535EE8" w:rsidRPr="005C1347" w:rsidRDefault="0093361B">
            <w:pPr>
              <w:ind w:left="-108"/>
              <w:jc w:val="both"/>
              <w:rPr>
                <w:b/>
                <w:color w:val="000000"/>
                <w:sz w:val="20"/>
                <w:szCs w:val="20"/>
                <w:lang w:val="pt-PT"/>
              </w:rPr>
            </w:pPr>
            <w:r w:rsidRPr="005C1347">
              <w:rPr>
                <w:b/>
                <w:color w:val="000000"/>
                <w:sz w:val="20"/>
                <w:szCs w:val="20"/>
                <w:lang w:val="pt-PT"/>
              </w:rPr>
              <w:t>CONTACTS</w:t>
            </w:r>
          </w:p>
          <w:p w:rsidR="00535EE8" w:rsidRPr="005C1347" w:rsidRDefault="00535EE8">
            <w:pPr>
              <w:ind w:left="-108"/>
              <w:jc w:val="both"/>
              <w:rPr>
                <w:b/>
                <w:color w:val="000000"/>
                <w:sz w:val="20"/>
                <w:szCs w:val="20"/>
                <w:lang w:val="pt-PT"/>
              </w:rPr>
            </w:pPr>
          </w:p>
          <w:p w:rsidR="00535EE8" w:rsidRPr="005C1347" w:rsidRDefault="0093361B">
            <w:pPr>
              <w:ind w:left="-108"/>
              <w:jc w:val="both"/>
              <w:rPr>
                <w:b/>
                <w:color w:val="000000"/>
                <w:sz w:val="20"/>
                <w:szCs w:val="20"/>
                <w:lang w:val="pt-PT"/>
              </w:rPr>
            </w:pPr>
            <w:r w:rsidRPr="005C1347">
              <w:rPr>
                <w:b/>
                <w:sz w:val="20"/>
                <w:szCs w:val="20"/>
                <w:lang w:val="pt-PT"/>
              </w:rPr>
              <w:t>Europa Nostra</w:t>
            </w:r>
          </w:p>
          <w:p w:rsidR="00535EE8" w:rsidRPr="005C1347" w:rsidRDefault="0093361B">
            <w:pPr>
              <w:ind w:left="-108"/>
              <w:rPr>
                <w:color w:val="000000"/>
                <w:sz w:val="20"/>
                <w:szCs w:val="20"/>
                <w:lang w:val="pt-PT"/>
              </w:rPr>
            </w:pPr>
            <w:r w:rsidRPr="005C1347">
              <w:rPr>
                <w:color w:val="000000"/>
                <w:sz w:val="20"/>
                <w:szCs w:val="20"/>
                <w:lang w:val="pt-PT"/>
              </w:rPr>
              <w:t xml:space="preserve">Joana Pinheiro, </w:t>
            </w:r>
            <w:r w:rsidR="008F1BCE" w:rsidRPr="005C1347">
              <w:rPr>
                <w:color w:val="000000"/>
                <w:sz w:val="20"/>
                <w:szCs w:val="20"/>
                <w:lang w:val="pt-PT"/>
              </w:rPr>
              <w:t>Coordinatrice des communications</w:t>
            </w:r>
          </w:p>
          <w:p w:rsidR="00535EE8" w:rsidRPr="005C1347" w:rsidRDefault="00762446">
            <w:pPr>
              <w:ind w:left="-108"/>
              <w:rPr>
                <w:smallCaps/>
                <w:sz w:val="20"/>
                <w:szCs w:val="20"/>
                <w:lang w:val="fr-FR"/>
              </w:rPr>
            </w:pPr>
            <w:hyperlink r:id="rId14">
              <w:r w:rsidR="0093361B" w:rsidRPr="005C1347">
                <w:rPr>
                  <w:color w:val="000000"/>
                  <w:sz w:val="20"/>
                  <w:szCs w:val="20"/>
                  <w:lang w:val="fr-FR"/>
                </w:rPr>
                <w:t>jp@europanostra.org</w:t>
              </w:r>
            </w:hyperlink>
            <w:r w:rsidR="0093361B" w:rsidRPr="005C1347">
              <w:rPr>
                <w:color w:val="000000"/>
                <w:sz w:val="20"/>
                <w:szCs w:val="20"/>
                <w:lang w:val="fr-FR"/>
              </w:rPr>
              <w:t xml:space="preserve">, </w:t>
            </w:r>
            <w:r w:rsidR="0093361B" w:rsidRPr="005C1347">
              <w:rPr>
                <w:smallCaps/>
                <w:sz w:val="20"/>
                <w:szCs w:val="20"/>
                <w:lang w:val="fr-FR"/>
              </w:rPr>
              <w:t xml:space="preserve">M. </w:t>
            </w:r>
            <w:r w:rsidR="0093361B" w:rsidRPr="005C1347">
              <w:rPr>
                <w:sz w:val="20"/>
                <w:szCs w:val="20"/>
                <w:lang w:val="fr-FR"/>
              </w:rPr>
              <w:t>+</w:t>
            </w:r>
            <w:r w:rsidR="0093361B" w:rsidRPr="005C1347">
              <w:rPr>
                <w:smallCaps/>
                <w:sz w:val="20"/>
                <w:szCs w:val="20"/>
                <w:lang w:val="fr-FR"/>
              </w:rPr>
              <w:t>31 6 34 36 59 85</w:t>
            </w:r>
          </w:p>
          <w:p w:rsidR="00535EE8" w:rsidRPr="005C1347" w:rsidRDefault="0093361B">
            <w:pPr>
              <w:pBdr>
                <w:top w:val="nil"/>
                <w:left w:val="nil"/>
                <w:bottom w:val="nil"/>
                <w:right w:val="nil"/>
                <w:between w:val="nil"/>
              </w:pBdr>
              <w:ind w:left="-108"/>
              <w:rPr>
                <w:sz w:val="20"/>
                <w:szCs w:val="20"/>
                <w:lang w:val="fr-FR"/>
              </w:rPr>
            </w:pPr>
            <w:r w:rsidRPr="005C1347">
              <w:rPr>
                <w:sz w:val="20"/>
                <w:szCs w:val="20"/>
                <w:lang w:val="fr-FR"/>
              </w:rPr>
              <w:t xml:space="preserve">Vicky Makridou, </w:t>
            </w:r>
            <w:r w:rsidR="008F1BCE" w:rsidRPr="005C1347">
              <w:rPr>
                <w:sz w:val="20"/>
                <w:szCs w:val="20"/>
                <w:lang w:val="fr-FR"/>
              </w:rPr>
              <w:t>Assistante de communication</w:t>
            </w:r>
          </w:p>
          <w:p w:rsidR="00535EE8" w:rsidRPr="005C1347" w:rsidRDefault="0093361B">
            <w:pPr>
              <w:pBdr>
                <w:top w:val="nil"/>
                <w:left w:val="nil"/>
                <w:bottom w:val="nil"/>
                <w:right w:val="nil"/>
                <w:between w:val="nil"/>
              </w:pBdr>
              <w:ind w:left="-108"/>
              <w:rPr>
                <w:sz w:val="20"/>
                <w:szCs w:val="20"/>
              </w:rPr>
            </w:pPr>
            <w:r w:rsidRPr="005C1347">
              <w:rPr>
                <w:sz w:val="20"/>
                <w:szCs w:val="20"/>
              </w:rPr>
              <w:t>vm</w:t>
            </w:r>
            <w:hyperlink r:id="rId15">
              <w:r w:rsidRPr="005C1347">
                <w:rPr>
                  <w:sz w:val="20"/>
                  <w:szCs w:val="20"/>
                </w:rPr>
                <w:t>@europanostra.org</w:t>
              </w:r>
            </w:hyperlink>
            <w:r w:rsidRPr="005C1347">
              <w:rPr>
                <w:sz w:val="20"/>
                <w:szCs w:val="20"/>
              </w:rPr>
              <w:t>, T. +31 6 18 49 74 63</w:t>
            </w:r>
          </w:p>
          <w:p w:rsidR="00535EE8" w:rsidRPr="005C1347" w:rsidRDefault="005C1347">
            <w:pPr>
              <w:ind w:left="-108"/>
              <w:jc w:val="both"/>
              <w:rPr>
                <w:b/>
                <w:sz w:val="20"/>
                <w:szCs w:val="20"/>
                <w:lang w:val="fr-FR"/>
              </w:rPr>
            </w:pPr>
            <w:r w:rsidRPr="005C1347">
              <w:rPr>
                <w:b/>
                <w:sz w:val="20"/>
                <w:szCs w:val="20"/>
                <w:lang w:val="fr-FR"/>
              </w:rPr>
              <w:t>Commission européenne</w:t>
            </w:r>
          </w:p>
          <w:p w:rsidR="00535EE8" w:rsidRPr="005C1347" w:rsidRDefault="0093361B">
            <w:pPr>
              <w:ind w:left="-108"/>
              <w:jc w:val="both"/>
              <w:rPr>
                <w:sz w:val="20"/>
                <w:szCs w:val="20"/>
                <w:lang w:val="fr-FR"/>
              </w:rPr>
            </w:pPr>
            <w:r w:rsidRPr="005C1347">
              <w:rPr>
                <w:sz w:val="20"/>
                <w:szCs w:val="20"/>
                <w:lang w:val="fr-FR"/>
              </w:rPr>
              <w:t>Susanne Conze</w:t>
            </w:r>
          </w:p>
          <w:p w:rsidR="00535EE8" w:rsidRPr="005C1347" w:rsidRDefault="0093361B">
            <w:pPr>
              <w:ind w:left="-108"/>
              <w:jc w:val="both"/>
              <w:rPr>
                <w:sz w:val="20"/>
                <w:szCs w:val="20"/>
                <w:lang w:val="fr-FR"/>
              </w:rPr>
            </w:pPr>
            <w:r w:rsidRPr="005C1347">
              <w:rPr>
                <w:sz w:val="20"/>
                <w:szCs w:val="20"/>
                <w:lang w:val="fr-FR"/>
              </w:rPr>
              <w:t>susanne.conze@ec.europa.eu, T. +32 2 2980236</w:t>
            </w:r>
          </w:p>
          <w:p w:rsidR="00827D64" w:rsidRPr="005C1347" w:rsidRDefault="005C1347" w:rsidP="00827D64">
            <w:pPr>
              <w:ind w:left="-108"/>
              <w:jc w:val="both"/>
              <w:rPr>
                <w:b/>
                <w:bCs/>
                <w:sz w:val="20"/>
                <w:szCs w:val="20"/>
                <w:lang w:val="pt-PT"/>
              </w:rPr>
            </w:pPr>
            <w:r w:rsidRPr="005C1347">
              <w:rPr>
                <w:b/>
                <w:bCs/>
                <w:sz w:val="20"/>
                <w:szCs w:val="20"/>
                <w:lang w:val="pt-PT"/>
              </w:rPr>
              <w:t xml:space="preserve">Réseau </w:t>
            </w:r>
            <w:r w:rsidR="00827D64" w:rsidRPr="005C1347">
              <w:rPr>
                <w:b/>
                <w:bCs/>
                <w:sz w:val="20"/>
                <w:szCs w:val="20"/>
                <w:lang w:val="pt-PT"/>
              </w:rPr>
              <w:t>Tramontana</w:t>
            </w:r>
            <w:r w:rsidRPr="005C1347">
              <w:rPr>
                <w:b/>
                <w:bCs/>
                <w:sz w:val="20"/>
                <w:szCs w:val="20"/>
                <w:lang w:val="pt-PT"/>
              </w:rPr>
              <w:t xml:space="preserve"> </w:t>
            </w:r>
            <w:r w:rsidR="00827D64" w:rsidRPr="005C1347">
              <w:rPr>
                <w:b/>
                <w:bCs/>
                <w:sz w:val="20"/>
                <w:szCs w:val="20"/>
                <w:lang w:val="pt-PT"/>
              </w:rPr>
              <w:t>III</w:t>
            </w:r>
          </w:p>
          <w:p w:rsidR="00827D64" w:rsidRPr="005C1347" w:rsidRDefault="00827D64" w:rsidP="00827D64">
            <w:pPr>
              <w:pBdr>
                <w:top w:val="nil"/>
                <w:left w:val="nil"/>
                <w:bottom w:val="nil"/>
                <w:right w:val="nil"/>
                <w:between w:val="nil"/>
              </w:pBdr>
              <w:ind w:left="-108"/>
              <w:jc w:val="both"/>
              <w:rPr>
                <w:sz w:val="20"/>
                <w:szCs w:val="20"/>
                <w:lang w:val="pt-PT"/>
              </w:rPr>
            </w:pPr>
            <w:r w:rsidRPr="005C1347">
              <w:rPr>
                <w:sz w:val="20"/>
                <w:szCs w:val="20"/>
                <w:lang w:val="pt-PT"/>
              </w:rPr>
              <w:t xml:space="preserve">Luís Gomes da Costa </w:t>
            </w:r>
          </w:p>
          <w:p w:rsidR="00827D64" w:rsidRPr="005C1347" w:rsidRDefault="00827D64" w:rsidP="00827D64">
            <w:pPr>
              <w:pBdr>
                <w:top w:val="nil"/>
                <w:left w:val="nil"/>
                <w:bottom w:val="nil"/>
                <w:right w:val="nil"/>
                <w:between w:val="nil"/>
              </w:pBdr>
              <w:ind w:left="-108"/>
              <w:jc w:val="both"/>
              <w:rPr>
                <w:color w:val="FF0000"/>
                <w:sz w:val="20"/>
                <w:szCs w:val="20"/>
              </w:rPr>
            </w:pPr>
            <w:r w:rsidRPr="005C1347">
              <w:rPr>
                <w:sz w:val="20"/>
                <w:szCs w:val="20"/>
              </w:rPr>
              <w:t xml:space="preserve">info@re-tramontana.org </w:t>
            </w:r>
          </w:p>
          <w:p w:rsidR="00827D64" w:rsidRPr="005C1347" w:rsidRDefault="00827D64">
            <w:pPr>
              <w:ind w:left="-108"/>
              <w:jc w:val="both"/>
              <w:rPr>
                <w:sz w:val="20"/>
                <w:szCs w:val="20"/>
              </w:rPr>
            </w:pPr>
          </w:p>
        </w:tc>
        <w:tc>
          <w:tcPr>
            <w:tcW w:w="5113" w:type="dxa"/>
          </w:tcPr>
          <w:p w:rsidR="00535EE8" w:rsidRPr="005C1347" w:rsidRDefault="008F1BCE">
            <w:pPr>
              <w:ind w:left="824"/>
              <w:jc w:val="both"/>
              <w:rPr>
                <w:b/>
                <w:sz w:val="20"/>
                <w:szCs w:val="20"/>
                <w:lang w:val="fr-FR"/>
              </w:rPr>
            </w:pPr>
            <w:r w:rsidRPr="005C1347">
              <w:rPr>
                <w:b/>
                <w:sz w:val="20"/>
                <w:szCs w:val="20"/>
                <w:lang w:val="fr-FR"/>
              </w:rPr>
              <w:t>EN SAVOIR PLUS</w:t>
            </w:r>
          </w:p>
          <w:p w:rsidR="00535EE8" w:rsidRPr="005C1347" w:rsidRDefault="00535EE8">
            <w:pPr>
              <w:ind w:left="824"/>
              <w:jc w:val="both"/>
              <w:rPr>
                <w:sz w:val="20"/>
                <w:szCs w:val="20"/>
                <w:lang w:val="fr-FR"/>
              </w:rPr>
            </w:pPr>
          </w:p>
          <w:p w:rsidR="00535EE8" w:rsidRPr="005C1347" w:rsidRDefault="00762446">
            <w:pPr>
              <w:ind w:left="824"/>
              <w:rPr>
                <w:color w:val="0000FF"/>
                <w:sz w:val="20"/>
                <w:szCs w:val="20"/>
                <w:lang w:val="fr-FR"/>
              </w:rPr>
            </w:pPr>
            <w:hyperlink r:id="rId16">
              <w:r w:rsidR="005C1347" w:rsidRPr="005C1347">
                <w:rPr>
                  <w:color w:val="0000FF"/>
                  <w:sz w:val="20"/>
                  <w:szCs w:val="20"/>
                  <w:u w:val="single"/>
                  <w:lang w:val="fr-FR"/>
                </w:rPr>
                <w:t>Communiqué de presse en plusieurs langues</w:t>
              </w:r>
            </w:hyperlink>
          </w:p>
          <w:p w:rsidR="00535EE8" w:rsidRPr="005C1347" w:rsidRDefault="00762446">
            <w:pPr>
              <w:ind w:left="824"/>
              <w:rPr>
                <w:sz w:val="20"/>
                <w:szCs w:val="20"/>
                <w:lang w:val="fr-FR"/>
              </w:rPr>
            </w:pPr>
            <w:hyperlink r:id="rId17">
              <w:r w:rsidR="0093361B" w:rsidRPr="005C1347">
                <w:rPr>
                  <w:color w:val="0000FF"/>
                  <w:sz w:val="20"/>
                  <w:szCs w:val="20"/>
                  <w:u w:val="single"/>
                  <w:lang w:val="fr-FR"/>
                </w:rPr>
                <w:t>Vid</w:t>
              </w:r>
              <w:r w:rsidR="005C1347" w:rsidRPr="005C1347">
                <w:rPr>
                  <w:color w:val="0000FF"/>
                  <w:sz w:val="20"/>
                  <w:szCs w:val="20"/>
                  <w:u w:val="single"/>
                  <w:lang w:val="fr-FR"/>
                </w:rPr>
                <w:t>é</w:t>
              </w:r>
              <w:r w:rsidR="0093361B" w:rsidRPr="005C1347">
                <w:rPr>
                  <w:color w:val="0000FF"/>
                  <w:sz w:val="20"/>
                  <w:szCs w:val="20"/>
                  <w:u w:val="single"/>
                  <w:lang w:val="fr-FR"/>
                </w:rPr>
                <w:t>os</w:t>
              </w:r>
            </w:hyperlink>
            <w:r w:rsidR="0093361B" w:rsidRPr="005C1347">
              <w:rPr>
                <w:sz w:val="20"/>
                <w:szCs w:val="20"/>
                <w:lang w:val="fr-FR"/>
              </w:rPr>
              <w:t xml:space="preserve"> </w:t>
            </w:r>
            <w:r w:rsidR="005C1347" w:rsidRPr="005C1347">
              <w:rPr>
                <w:sz w:val="20"/>
                <w:szCs w:val="20"/>
                <w:lang w:val="fr-FR"/>
              </w:rPr>
              <w:t>et</w:t>
            </w:r>
            <w:r w:rsidR="0093361B" w:rsidRPr="005C1347">
              <w:rPr>
                <w:sz w:val="20"/>
                <w:szCs w:val="20"/>
                <w:lang w:val="fr-FR"/>
              </w:rPr>
              <w:t xml:space="preserve"> </w:t>
            </w:r>
            <w:hyperlink r:id="rId18">
              <w:r w:rsidR="0093361B" w:rsidRPr="005C1347">
                <w:rPr>
                  <w:color w:val="0000FF"/>
                  <w:sz w:val="20"/>
                  <w:szCs w:val="20"/>
                  <w:u w:val="single"/>
                  <w:lang w:val="fr-FR"/>
                </w:rPr>
                <w:t>Photos</w:t>
              </w:r>
            </w:hyperlink>
            <w:r w:rsidR="0093361B" w:rsidRPr="005C1347">
              <w:rPr>
                <w:sz w:val="20"/>
                <w:szCs w:val="20"/>
                <w:lang w:val="fr-FR"/>
              </w:rPr>
              <w:t xml:space="preserve"> (</w:t>
            </w:r>
            <w:r w:rsidR="005C1347" w:rsidRPr="005C1347">
              <w:rPr>
                <w:sz w:val="20"/>
                <w:szCs w:val="20"/>
                <w:lang w:val="fr-FR"/>
              </w:rPr>
              <w:t>en haute résolution</w:t>
            </w:r>
            <w:r w:rsidR="0093361B" w:rsidRPr="005C1347">
              <w:rPr>
                <w:sz w:val="20"/>
                <w:szCs w:val="20"/>
                <w:lang w:val="fr-FR"/>
              </w:rPr>
              <w:t>)</w:t>
            </w:r>
          </w:p>
          <w:p w:rsidR="00535EE8" w:rsidRPr="005C1347" w:rsidRDefault="00535EE8">
            <w:pPr>
              <w:ind w:left="824"/>
              <w:rPr>
                <w:sz w:val="20"/>
                <w:szCs w:val="20"/>
                <w:lang w:val="fr-FR"/>
              </w:rPr>
            </w:pPr>
          </w:p>
          <w:p w:rsidR="00535EE8" w:rsidRPr="005C1347" w:rsidRDefault="00762446">
            <w:pPr>
              <w:ind w:left="824"/>
              <w:rPr>
                <w:sz w:val="20"/>
                <w:szCs w:val="20"/>
                <w:lang w:val="fr-FR"/>
              </w:rPr>
            </w:pPr>
            <w:hyperlink r:id="rId19">
              <w:r w:rsidR="005C1347" w:rsidRPr="005C1347">
                <w:rPr>
                  <w:color w:val="0000FF"/>
                  <w:sz w:val="20"/>
                  <w:szCs w:val="20"/>
                  <w:u w:val="single"/>
                  <w:lang w:val="fr-FR"/>
                </w:rPr>
                <w:t>Site internet des Prix</w:t>
              </w:r>
            </w:hyperlink>
            <w:r w:rsidR="0093361B" w:rsidRPr="005C1347">
              <w:rPr>
                <w:sz w:val="20"/>
                <w:szCs w:val="20"/>
                <w:lang w:val="fr-FR"/>
              </w:rPr>
              <w:t xml:space="preserve"> </w:t>
            </w:r>
          </w:p>
          <w:p w:rsidR="00535EE8" w:rsidRPr="005C1347" w:rsidRDefault="00762446">
            <w:pPr>
              <w:ind w:left="824"/>
              <w:rPr>
                <w:sz w:val="20"/>
                <w:szCs w:val="20"/>
                <w:lang w:val="fr-FR"/>
              </w:rPr>
            </w:pPr>
            <w:hyperlink r:id="rId20">
              <w:r w:rsidR="005C1347" w:rsidRPr="005C1347">
                <w:rPr>
                  <w:color w:val="0000FF"/>
                  <w:sz w:val="20"/>
                  <w:szCs w:val="20"/>
                  <w:u w:val="single"/>
                  <w:lang w:val="fr-FR"/>
                </w:rPr>
                <w:t>Site internet d'Europa Nostra</w:t>
              </w:r>
            </w:hyperlink>
          </w:p>
          <w:p w:rsidR="00535EE8" w:rsidRPr="005C1347" w:rsidRDefault="00535EE8">
            <w:pPr>
              <w:ind w:left="824"/>
              <w:rPr>
                <w:sz w:val="20"/>
                <w:szCs w:val="20"/>
                <w:lang w:val="fr-FR"/>
              </w:rPr>
            </w:pPr>
          </w:p>
          <w:p w:rsidR="00535EE8" w:rsidRPr="005C1347" w:rsidRDefault="00762446">
            <w:pPr>
              <w:ind w:left="824"/>
              <w:rPr>
                <w:sz w:val="20"/>
                <w:szCs w:val="20"/>
                <w:lang w:val="fr-FR"/>
              </w:rPr>
            </w:pPr>
            <w:hyperlink r:id="rId21">
              <w:r w:rsidR="005C1347" w:rsidRPr="005C1347">
                <w:rPr>
                  <w:color w:val="0000FF"/>
                  <w:sz w:val="20"/>
                  <w:szCs w:val="20"/>
                  <w:u w:val="single"/>
                  <w:lang w:val="fr-FR"/>
                </w:rPr>
                <w:t>Site internet d'Europe Créative</w:t>
              </w:r>
            </w:hyperlink>
            <w:r w:rsidR="0093361B" w:rsidRPr="005C1347">
              <w:rPr>
                <w:sz w:val="20"/>
                <w:szCs w:val="20"/>
                <w:lang w:val="fr-FR"/>
              </w:rPr>
              <w:t xml:space="preserve"> </w:t>
            </w:r>
          </w:p>
          <w:p w:rsidR="00535EE8" w:rsidRPr="005C1347" w:rsidRDefault="00762446">
            <w:pPr>
              <w:ind w:left="824"/>
              <w:rPr>
                <w:sz w:val="20"/>
                <w:szCs w:val="20"/>
                <w:lang w:val="fr-FR"/>
              </w:rPr>
            </w:pPr>
            <w:hyperlink r:id="rId22">
              <w:r w:rsidR="005C1347" w:rsidRPr="005C1347">
                <w:rPr>
                  <w:color w:val="0000FF"/>
                  <w:sz w:val="20"/>
                  <w:szCs w:val="20"/>
                  <w:u w:val="single"/>
                  <w:lang w:val="fr-FR"/>
                </w:rPr>
                <w:t>Site internet de la Commissaire Gabriel</w:t>
              </w:r>
            </w:hyperlink>
          </w:p>
        </w:tc>
      </w:tr>
    </w:tbl>
    <w:p w:rsidR="00535EE8" w:rsidRPr="005C1347" w:rsidRDefault="00535EE8">
      <w:pPr>
        <w:keepNext/>
        <w:tabs>
          <w:tab w:val="left" w:pos="720"/>
          <w:tab w:val="left" w:pos="2160"/>
        </w:tabs>
        <w:ind w:right="57"/>
        <w:jc w:val="center"/>
        <w:rPr>
          <w:b/>
          <w:color w:val="000000"/>
          <w:sz w:val="24"/>
          <w:szCs w:val="24"/>
          <w:lang w:val="fr-FR"/>
        </w:rPr>
      </w:pPr>
    </w:p>
    <w:p w:rsidR="005C1347" w:rsidRPr="005C1347" w:rsidRDefault="005C1347" w:rsidP="00A4619D">
      <w:pPr>
        <w:keepNext/>
        <w:ind w:right="57"/>
        <w:rPr>
          <w:b/>
          <w:sz w:val="24"/>
          <w:szCs w:val="24"/>
          <w:lang w:val="fr-FR"/>
        </w:rPr>
      </w:pPr>
      <w:r w:rsidRPr="005C1347">
        <w:rPr>
          <w:b/>
          <w:sz w:val="24"/>
          <w:szCs w:val="24"/>
          <w:lang w:val="fr-FR"/>
        </w:rPr>
        <w:t>Grand Prix 2020 dans la catégorie Recherche</w:t>
      </w:r>
    </w:p>
    <w:p w:rsidR="00827D64" w:rsidRPr="005C1347" w:rsidRDefault="00827D64" w:rsidP="00A4619D">
      <w:pPr>
        <w:rPr>
          <w:b/>
          <w:color w:val="000000"/>
          <w:highlight w:val="green"/>
          <w:lang w:val="fr-FR"/>
        </w:rPr>
      </w:pPr>
    </w:p>
    <w:p w:rsidR="00827D64" w:rsidRDefault="00762446" w:rsidP="00A4619D">
      <w:pPr>
        <w:pBdr>
          <w:top w:val="nil"/>
          <w:left w:val="nil"/>
          <w:bottom w:val="nil"/>
          <w:right w:val="nil"/>
          <w:between w:val="nil"/>
        </w:pBdr>
        <w:jc w:val="both"/>
        <w:rPr>
          <w:b/>
          <w:lang w:val="pt-PT"/>
        </w:rPr>
      </w:pPr>
      <w:hyperlink r:id="rId23" w:history="1">
        <w:r w:rsidR="00827D64" w:rsidRPr="00A4619D">
          <w:rPr>
            <w:rStyle w:val="Hyperlink"/>
            <w:b/>
            <w:lang w:val="pt-PT"/>
          </w:rPr>
          <w:t>Réseau Tramontana III, Espagne/France/Italie/Pologne/Portugal</w:t>
        </w:r>
      </w:hyperlink>
    </w:p>
    <w:p w:rsidR="00A4619D" w:rsidRPr="00827D64" w:rsidRDefault="00A4619D" w:rsidP="00A4619D">
      <w:pPr>
        <w:pBdr>
          <w:top w:val="nil"/>
          <w:left w:val="nil"/>
          <w:bottom w:val="nil"/>
          <w:right w:val="nil"/>
          <w:between w:val="nil"/>
        </w:pBdr>
        <w:jc w:val="both"/>
        <w:rPr>
          <w:b/>
          <w:lang w:val="pt-PT"/>
        </w:rPr>
      </w:pPr>
    </w:p>
    <w:p w:rsidR="00827D64" w:rsidRDefault="00827D64" w:rsidP="00A4619D">
      <w:pPr>
        <w:pBdr>
          <w:top w:val="nil"/>
          <w:left w:val="nil"/>
          <w:bottom w:val="nil"/>
          <w:right w:val="nil"/>
          <w:between w:val="nil"/>
        </w:pBdr>
        <w:jc w:val="both"/>
        <w:rPr>
          <w:sz w:val="20"/>
          <w:szCs w:val="20"/>
          <w:lang w:val="pt-PT"/>
        </w:rPr>
      </w:pPr>
      <w:r w:rsidRPr="00A4619D">
        <w:rPr>
          <w:sz w:val="20"/>
          <w:szCs w:val="20"/>
          <w:lang w:val="pt-PT"/>
        </w:rPr>
        <w:t xml:space="preserve">Le Réseau Tramontana III étudie de manière approfondie le patrimoine immatériel des communautés rurales </w:t>
      </w:r>
      <w:r w:rsidR="005C1347">
        <w:rPr>
          <w:sz w:val="20"/>
          <w:szCs w:val="20"/>
          <w:lang w:val="pt-PT"/>
        </w:rPr>
        <w:t>des régions montagneuses</w:t>
      </w:r>
      <w:r w:rsidRPr="00A4619D">
        <w:rPr>
          <w:sz w:val="20"/>
          <w:szCs w:val="20"/>
          <w:lang w:val="pt-PT"/>
        </w:rPr>
        <w:t xml:space="preserve"> d’Europe, et ce en fonction de </w:t>
      </w:r>
      <w:r w:rsidR="005C1347">
        <w:rPr>
          <w:sz w:val="20"/>
          <w:szCs w:val="20"/>
          <w:lang w:val="pt-PT"/>
        </w:rPr>
        <w:t>leur</w:t>
      </w:r>
      <w:r w:rsidRPr="00A4619D">
        <w:rPr>
          <w:sz w:val="20"/>
          <w:szCs w:val="20"/>
          <w:lang w:val="pt-PT"/>
        </w:rPr>
        <w:t xml:space="preserve"> sauvegarde, promotion et revitalisation. </w:t>
      </w:r>
      <w:r w:rsidRPr="00AE3483">
        <w:rPr>
          <w:sz w:val="20"/>
          <w:szCs w:val="20"/>
          <w:lang w:val="fr-FR"/>
        </w:rPr>
        <w:t xml:space="preserve">Il s’agit d’un partenariat rassemblant huit organisations principales </w:t>
      </w:r>
      <w:r w:rsidR="005C1347">
        <w:rPr>
          <w:sz w:val="20"/>
          <w:szCs w:val="20"/>
          <w:lang w:val="fr-FR"/>
        </w:rPr>
        <w:t>provenant</w:t>
      </w:r>
      <w:r w:rsidRPr="00AE3483">
        <w:rPr>
          <w:sz w:val="20"/>
          <w:szCs w:val="20"/>
          <w:lang w:val="fr-FR"/>
        </w:rPr>
        <w:t xml:space="preserve"> de cinq pays différents : la France, l’Italie, la Pologne, le Portugal et l’Espagne. </w:t>
      </w:r>
      <w:r w:rsidRPr="00827D64">
        <w:rPr>
          <w:sz w:val="20"/>
          <w:szCs w:val="20"/>
          <w:lang w:val="pt-PT"/>
        </w:rPr>
        <w:t xml:space="preserve">Plus de 50 entités associées étoffent le partenariat. Le projet a bénéficié du </w:t>
      </w:r>
      <w:r w:rsidRPr="00827D64">
        <w:rPr>
          <w:sz w:val="20"/>
          <w:szCs w:val="20"/>
          <w:lang w:val="pt-PT"/>
        </w:rPr>
        <w:lastRenderedPageBreak/>
        <w:t xml:space="preserve">soutien du programme « Europe Créative » de l’Union </w:t>
      </w:r>
      <w:r w:rsidR="005C1347">
        <w:rPr>
          <w:sz w:val="20"/>
          <w:szCs w:val="20"/>
          <w:lang w:val="pt-PT"/>
        </w:rPr>
        <w:t>e</w:t>
      </w:r>
      <w:r w:rsidRPr="00827D64">
        <w:rPr>
          <w:sz w:val="20"/>
          <w:szCs w:val="20"/>
          <w:lang w:val="pt-PT"/>
        </w:rPr>
        <w:t xml:space="preserve">uropéenne, qui a financé le projet à hauteur de 60 %, le reste étant couvert par les partenaires. </w:t>
      </w:r>
    </w:p>
    <w:p w:rsidR="00827D64" w:rsidRPr="00827D64" w:rsidRDefault="00827D64" w:rsidP="00A4619D">
      <w:pPr>
        <w:pBdr>
          <w:top w:val="nil"/>
          <w:left w:val="nil"/>
          <w:bottom w:val="nil"/>
          <w:right w:val="nil"/>
          <w:between w:val="nil"/>
        </w:pBdr>
        <w:jc w:val="both"/>
        <w:rPr>
          <w:sz w:val="20"/>
          <w:szCs w:val="20"/>
          <w:lang w:val="pt-PT"/>
        </w:rPr>
      </w:pPr>
    </w:p>
    <w:p w:rsidR="00827D64" w:rsidRDefault="00827D64" w:rsidP="00A4619D">
      <w:pPr>
        <w:pBdr>
          <w:top w:val="nil"/>
          <w:left w:val="nil"/>
          <w:bottom w:val="nil"/>
          <w:right w:val="nil"/>
          <w:between w:val="nil"/>
        </w:pBdr>
        <w:jc w:val="both"/>
        <w:rPr>
          <w:sz w:val="20"/>
          <w:szCs w:val="20"/>
          <w:lang w:val="pt-PT"/>
        </w:rPr>
      </w:pPr>
      <w:r w:rsidRPr="00827D64">
        <w:rPr>
          <w:sz w:val="20"/>
          <w:szCs w:val="20"/>
          <w:lang w:val="pt-PT"/>
        </w:rPr>
        <w:t>Aujourd’hui, le patrimoine immatériel des communautés rurales et de montagne est sous la menace de nombreux facteurs, tels que le déclin de la pratique et de la transmission de ces traditions, la destruction de l’environnement et du paysage, et la marginalisation dans le contexte de la mondialisation. Les communautés elles-mêmes sont également confrontées à plusieurs problèmes sociaux, comme par exemple l’augmentation du taux de chômage des jeunes.</w:t>
      </w:r>
    </w:p>
    <w:p w:rsidR="00827D64" w:rsidRPr="00827D64" w:rsidRDefault="00827D64" w:rsidP="00A4619D">
      <w:pPr>
        <w:pBdr>
          <w:top w:val="nil"/>
          <w:left w:val="nil"/>
          <w:bottom w:val="nil"/>
          <w:right w:val="nil"/>
          <w:between w:val="nil"/>
        </w:pBdr>
        <w:jc w:val="both"/>
        <w:rPr>
          <w:sz w:val="20"/>
          <w:szCs w:val="20"/>
          <w:lang w:val="pt-PT"/>
        </w:rPr>
      </w:pPr>
    </w:p>
    <w:p w:rsidR="00827D64" w:rsidRDefault="00827D64" w:rsidP="00A4619D">
      <w:pPr>
        <w:pBdr>
          <w:top w:val="nil"/>
          <w:left w:val="nil"/>
          <w:bottom w:val="nil"/>
          <w:right w:val="nil"/>
          <w:between w:val="nil"/>
        </w:pBdr>
        <w:jc w:val="both"/>
        <w:rPr>
          <w:sz w:val="20"/>
          <w:szCs w:val="20"/>
          <w:lang w:val="pt-PT"/>
        </w:rPr>
      </w:pPr>
      <w:r w:rsidRPr="00827D64">
        <w:rPr>
          <w:sz w:val="20"/>
          <w:szCs w:val="20"/>
          <w:lang w:val="pt-PT"/>
        </w:rPr>
        <w:t>Toutefois, ces défis ont également donné l’occasion de mettre à contribution de nouvelles ressources et de poursuivre et expérimenter de nouvelles formes de cohésion sociale, culturelle et économique.</w:t>
      </w:r>
    </w:p>
    <w:p w:rsidR="00827D64" w:rsidRPr="00827D64" w:rsidRDefault="00827D64" w:rsidP="00A4619D">
      <w:pPr>
        <w:pBdr>
          <w:top w:val="nil"/>
          <w:left w:val="nil"/>
          <w:bottom w:val="nil"/>
          <w:right w:val="nil"/>
          <w:between w:val="nil"/>
        </w:pBdr>
        <w:jc w:val="both"/>
        <w:rPr>
          <w:sz w:val="20"/>
          <w:szCs w:val="20"/>
          <w:lang w:val="pt-PT"/>
        </w:rPr>
      </w:pPr>
    </w:p>
    <w:p w:rsidR="00827D64" w:rsidRDefault="00827D64" w:rsidP="00A4619D">
      <w:pPr>
        <w:pBdr>
          <w:top w:val="nil"/>
          <w:left w:val="nil"/>
          <w:bottom w:val="nil"/>
          <w:right w:val="nil"/>
          <w:between w:val="nil"/>
        </w:pBdr>
        <w:jc w:val="both"/>
        <w:rPr>
          <w:sz w:val="20"/>
          <w:szCs w:val="20"/>
          <w:lang w:val="pt-PT"/>
        </w:rPr>
      </w:pPr>
      <w:r w:rsidRPr="00827D64">
        <w:rPr>
          <w:sz w:val="20"/>
          <w:szCs w:val="20"/>
          <w:lang w:val="pt-PT"/>
        </w:rPr>
        <w:t xml:space="preserve">Le patrimoine immatériel des communautés rurales et de montagne est extrêmement diversifié et riche. Sa documentation est indispensable pour sa préservation et sa revitalisation. À cette fin, le réseau Tramontana a mené des recherches, réalisé des publications, organisé des ateliers artistiques et des événements culturels, et soutenu directement les artistes dans ces domaines. L’implication des communautés dans ces processus a été cruciale car l’accès à ce patrimoine est souvent limité. </w:t>
      </w:r>
    </w:p>
    <w:p w:rsidR="00827D64" w:rsidRDefault="00827D64" w:rsidP="00A4619D">
      <w:pPr>
        <w:pBdr>
          <w:top w:val="nil"/>
          <w:left w:val="nil"/>
          <w:bottom w:val="nil"/>
          <w:right w:val="nil"/>
          <w:between w:val="nil"/>
        </w:pBdr>
        <w:jc w:val="both"/>
        <w:rPr>
          <w:sz w:val="20"/>
          <w:szCs w:val="20"/>
          <w:lang w:val="pt-PT"/>
        </w:rPr>
      </w:pPr>
    </w:p>
    <w:p w:rsidR="00827D64" w:rsidRDefault="00827D64" w:rsidP="00A4619D">
      <w:pPr>
        <w:pBdr>
          <w:top w:val="nil"/>
          <w:left w:val="nil"/>
          <w:bottom w:val="nil"/>
          <w:right w:val="nil"/>
          <w:between w:val="nil"/>
        </w:pBdr>
        <w:jc w:val="both"/>
        <w:rPr>
          <w:sz w:val="20"/>
          <w:szCs w:val="20"/>
          <w:lang w:val="pt-PT"/>
        </w:rPr>
      </w:pPr>
      <w:r w:rsidRPr="00827D64">
        <w:rPr>
          <w:sz w:val="20"/>
          <w:szCs w:val="20"/>
          <w:lang w:val="pt-PT"/>
        </w:rPr>
        <w:t xml:space="preserve">Le projet de réseau Tramontana III développe et s’appuie sur le travail réalisé dans le cadre des projets Réseau Tramontana I (2012-2013) et Réseau Tramontana II (2014-2015). Au cours de ces premières phases, le réseau Tramontana a mené plus de 1 200 enquêtes de terrain dans les domaines de la linguistique, de l’anthropologie, des paysages sonores et de l’ethnomusicologie, entre autres. Des matériaux photographiques, écrits et audiovisuels ont été collectés. Une base de données contenant une partie de ces documents est à présent disponible sur un portail Internet dédié et revêt une importance considérable pour l’étude et la promotion de la culture de ces régions. Outre les activités de recherche, des séminaires, des activités éducatives, des expositions multimédias et des projections ont également été organisés en collaboration avec de nombreuses institutions, universités, écoles, fondations, bibliothèques et musées. </w:t>
      </w:r>
    </w:p>
    <w:p w:rsidR="00827D64" w:rsidRDefault="00827D64" w:rsidP="00A4619D">
      <w:pPr>
        <w:pBdr>
          <w:top w:val="nil"/>
          <w:left w:val="nil"/>
          <w:bottom w:val="nil"/>
          <w:right w:val="nil"/>
          <w:between w:val="nil"/>
        </w:pBdr>
        <w:jc w:val="both"/>
        <w:rPr>
          <w:sz w:val="20"/>
          <w:szCs w:val="20"/>
          <w:lang w:val="pt-PT"/>
        </w:rPr>
      </w:pPr>
    </w:p>
    <w:p w:rsidR="00827D64" w:rsidRDefault="00827D64" w:rsidP="00A4619D">
      <w:pPr>
        <w:pBdr>
          <w:top w:val="nil"/>
          <w:left w:val="nil"/>
          <w:bottom w:val="nil"/>
          <w:right w:val="nil"/>
          <w:between w:val="nil"/>
        </w:pBdr>
        <w:jc w:val="both"/>
        <w:rPr>
          <w:sz w:val="20"/>
          <w:szCs w:val="20"/>
          <w:lang w:val="pt-PT"/>
        </w:rPr>
      </w:pPr>
      <w:r w:rsidRPr="00827D64">
        <w:rPr>
          <w:sz w:val="20"/>
          <w:szCs w:val="20"/>
          <w:lang w:val="pt-PT"/>
        </w:rPr>
        <w:t xml:space="preserve">Les résultats de la recherche ont également été utilisés dans la création d’un programme éducatif coopératif. Les huit partenaires du projet - à savoir Binaural Nodar, Audiolab, Akademia Profil, Bambun, Eth Ostau Comengés, LEM-Italia, Nosauts de Bigòrra et Numériculture Gascogne - ont créé chacun un projet impliquant tous les autres partenaires, afin d’encourager la coopération internationale et les échanges culturels. </w:t>
      </w:r>
    </w:p>
    <w:p w:rsidR="00827D64" w:rsidRPr="00827D64" w:rsidRDefault="00827D64" w:rsidP="00A4619D">
      <w:pPr>
        <w:pBdr>
          <w:top w:val="nil"/>
          <w:left w:val="nil"/>
          <w:bottom w:val="nil"/>
          <w:right w:val="nil"/>
          <w:between w:val="nil"/>
        </w:pBdr>
        <w:jc w:val="both"/>
        <w:rPr>
          <w:sz w:val="20"/>
          <w:szCs w:val="20"/>
          <w:lang w:val="pt-PT"/>
        </w:rPr>
      </w:pPr>
    </w:p>
    <w:p w:rsidR="00827D64" w:rsidRPr="00AE3483" w:rsidRDefault="00827D64" w:rsidP="00A4619D">
      <w:pPr>
        <w:pBdr>
          <w:top w:val="nil"/>
          <w:left w:val="nil"/>
          <w:bottom w:val="nil"/>
          <w:right w:val="nil"/>
          <w:between w:val="nil"/>
        </w:pBdr>
        <w:jc w:val="both"/>
        <w:rPr>
          <w:b/>
          <w:color w:val="000000"/>
          <w:lang w:val="fr-FR"/>
        </w:rPr>
      </w:pPr>
    </w:p>
    <w:p w:rsidR="00827D64" w:rsidRPr="00AE3483" w:rsidRDefault="00827D64" w:rsidP="00A4619D">
      <w:pPr>
        <w:pBdr>
          <w:top w:val="nil"/>
          <w:left w:val="nil"/>
          <w:bottom w:val="nil"/>
          <w:right w:val="nil"/>
          <w:between w:val="nil"/>
        </w:pBdr>
        <w:jc w:val="both"/>
        <w:rPr>
          <w:b/>
          <w:color w:val="000000"/>
          <w:lang w:val="fr-FR"/>
        </w:rPr>
      </w:pPr>
    </w:p>
    <w:p w:rsidR="00827D64" w:rsidRDefault="00827D64" w:rsidP="00A4619D">
      <w:pPr>
        <w:pBdr>
          <w:top w:val="nil"/>
          <w:left w:val="nil"/>
          <w:bottom w:val="nil"/>
          <w:right w:val="nil"/>
          <w:between w:val="nil"/>
        </w:pBdr>
        <w:jc w:val="both"/>
        <w:rPr>
          <w:b/>
          <w:color w:val="000000"/>
          <w:lang w:val="pt-PT"/>
        </w:rPr>
      </w:pPr>
      <w:r w:rsidRPr="00827D64">
        <w:rPr>
          <w:b/>
          <w:color w:val="000000"/>
          <w:lang w:val="pt-PT"/>
        </w:rPr>
        <w:t>Informations générales</w:t>
      </w:r>
    </w:p>
    <w:p w:rsidR="00827D64" w:rsidRPr="00827D64" w:rsidRDefault="00827D64" w:rsidP="00A4619D">
      <w:pPr>
        <w:pBdr>
          <w:top w:val="nil"/>
          <w:left w:val="nil"/>
          <w:bottom w:val="nil"/>
          <w:right w:val="nil"/>
          <w:between w:val="nil"/>
        </w:pBdr>
        <w:jc w:val="both"/>
        <w:rPr>
          <w:b/>
          <w:color w:val="000000"/>
          <w:lang w:val="pt-PT"/>
        </w:rPr>
      </w:pPr>
    </w:p>
    <w:p w:rsidR="00827D64" w:rsidRPr="00827D64" w:rsidRDefault="00827D64" w:rsidP="00A4619D">
      <w:pPr>
        <w:jc w:val="both"/>
        <w:rPr>
          <w:rFonts w:ascii="Times New Roman" w:eastAsia="Times New Roman" w:hAnsi="Times New Roman" w:cs="Times New Roman"/>
          <w:sz w:val="24"/>
          <w:szCs w:val="24"/>
          <w:lang w:val="pt-PT"/>
        </w:rPr>
      </w:pPr>
      <w:r w:rsidRPr="00827D64">
        <w:rPr>
          <w:b/>
          <w:color w:val="000000"/>
          <w:lang w:val="pt-PT"/>
        </w:rPr>
        <w:t>Prix européens du patrimoine / Prix Europa Nostra : quelques faits et chiffres</w:t>
      </w:r>
    </w:p>
    <w:p w:rsidR="00827D64" w:rsidRPr="00827D64" w:rsidRDefault="00827D64" w:rsidP="00A4619D">
      <w:pPr>
        <w:jc w:val="both"/>
        <w:rPr>
          <w:rFonts w:ascii="Times New Roman" w:eastAsia="Times New Roman" w:hAnsi="Times New Roman" w:cs="Times New Roman"/>
          <w:sz w:val="24"/>
          <w:szCs w:val="24"/>
          <w:lang w:val="pt-PT"/>
        </w:rPr>
      </w:pPr>
    </w:p>
    <w:p w:rsidR="00827D64" w:rsidRPr="00AE3483" w:rsidRDefault="00827D64" w:rsidP="00A4619D">
      <w:pPr>
        <w:pBdr>
          <w:top w:val="nil"/>
          <w:left w:val="nil"/>
          <w:bottom w:val="nil"/>
          <w:right w:val="nil"/>
          <w:between w:val="nil"/>
        </w:pBdr>
        <w:jc w:val="both"/>
        <w:rPr>
          <w:color w:val="000000"/>
          <w:sz w:val="20"/>
          <w:szCs w:val="20"/>
          <w:lang w:val="fr-FR"/>
        </w:rPr>
      </w:pPr>
      <w:r w:rsidRPr="00827D64">
        <w:rPr>
          <w:color w:val="000000"/>
          <w:sz w:val="20"/>
          <w:szCs w:val="20"/>
          <w:lang w:val="pt-PT"/>
        </w:rPr>
        <w:t xml:space="preserve">Les </w:t>
      </w:r>
      <w:hyperlink r:id="rId24" w:history="1">
        <w:r w:rsidRPr="00D623D0">
          <w:rPr>
            <w:rStyle w:val="Hyperlink"/>
            <w:sz w:val="20"/>
            <w:szCs w:val="20"/>
            <w:lang w:val="pt-PT"/>
          </w:rPr>
          <w:t>Prix européens du patrimoine / Prix Europa Nostra</w:t>
        </w:r>
      </w:hyperlink>
      <w:r w:rsidRPr="00827D64">
        <w:rPr>
          <w:color w:val="000000"/>
          <w:sz w:val="20"/>
          <w:szCs w:val="20"/>
          <w:lang w:val="pt-PT"/>
        </w:rPr>
        <w:t xml:space="preserve"> ont été lancés par la Commission européenne en 2002, et sont gérés depuis par Europa Nostra. </w:t>
      </w:r>
      <w:r w:rsidRPr="00AE3483">
        <w:rPr>
          <w:color w:val="000000"/>
          <w:sz w:val="20"/>
          <w:szCs w:val="20"/>
          <w:lang w:val="fr-FR"/>
        </w:rPr>
        <w:t xml:space="preserve">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la société et l’environnement en Europe. Les Prix bénéficient du soutien du programme </w:t>
      </w:r>
      <w:r w:rsidRPr="00AE3483">
        <w:rPr>
          <w:b/>
          <w:color w:val="000000"/>
          <w:sz w:val="20"/>
          <w:szCs w:val="20"/>
          <w:lang w:val="fr-FR"/>
        </w:rPr>
        <w:t>Europe Créative</w:t>
      </w:r>
      <w:r w:rsidRPr="00AE3483">
        <w:rPr>
          <w:color w:val="000000"/>
          <w:sz w:val="20"/>
          <w:szCs w:val="20"/>
          <w:lang w:val="fr-FR"/>
        </w:rPr>
        <w:t xml:space="preserve"> de l’Union européenne. </w:t>
      </w:r>
    </w:p>
    <w:p w:rsidR="00827D64" w:rsidRPr="00AE3483" w:rsidRDefault="00827D64" w:rsidP="00A4619D">
      <w:pPr>
        <w:pBdr>
          <w:top w:val="nil"/>
          <w:left w:val="nil"/>
          <w:bottom w:val="nil"/>
          <w:right w:val="nil"/>
          <w:between w:val="nil"/>
        </w:pBdr>
        <w:jc w:val="both"/>
        <w:rPr>
          <w:color w:val="000000"/>
          <w:sz w:val="20"/>
          <w:szCs w:val="20"/>
          <w:lang w:val="fr-FR"/>
        </w:rPr>
      </w:pPr>
    </w:p>
    <w:p w:rsidR="00827D64" w:rsidRPr="00AE3483" w:rsidRDefault="00827D64" w:rsidP="00A4619D">
      <w:pPr>
        <w:pBdr>
          <w:top w:val="nil"/>
          <w:left w:val="nil"/>
          <w:bottom w:val="nil"/>
          <w:right w:val="nil"/>
          <w:between w:val="nil"/>
        </w:pBdr>
        <w:jc w:val="both"/>
        <w:rPr>
          <w:color w:val="000000"/>
          <w:sz w:val="20"/>
          <w:szCs w:val="20"/>
          <w:lang w:val="fr-FR"/>
        </w:rPr>
      </w:pPr>
      <w:r w:rsidRPr="00AE3483">
        <w:rPr>
          <w:color w:val="000000"/>
          <w:sz w:val="20"/>
          <w:szCs w:val="20"/>
          <w:lang w:val="fr-FR"/>
        </w:rPr>
        <w:t>Les Prix européens du patrimoine / Prix Europa Nostra mettent en lumière et diffusent les meilleures pratiques, encouragent l’échange transfrontalier de connaissances et mettent en relation divers acteurs de réseaux plus vastes. Ils apportent des bénéfices majeurs aux lauréats, tels qu’une visibilité (inter)nationale plus large, des financements complémentaires et un nombre accru de visiteurs. En outre, les Prix encouragent les citoyens européens à prendre davantage soin de notre patrimoine commun. Les Prix se révèlent ainsi être un outil indispensable à la promotion du patrimoine en Europe.</w:t>
      </w:r>
      <w:r w:rsidRPr="00AE3483">
        <w:rPr>
          <w:color w:val="000000"/>
          <w:lang w:val="fr-FR"/>
        </w:rPr>
        <w:t xml:space="preserve"> </w:t>
      </w:r>
      <w:r w:rsidRPr="00AE3483">
        <w:rPr>
          <w:color w:val="000000"/>
          <w:sz w:val="20"/>
          <w:szCs w:val="20"/>
          <w:lang w:val="fr-FR"/>
        </w:rPr>
        <w:t>Les Prix sont donc un outil essentiel pour promouvoir les multiples valeurs du patrimoine culturel et naturel de l'Europe.</w:t>
      </w:r>
    </w:p>
    <w:p w:rsidR="00827D64" w:rsidRPr="00AE3483" w:rsidRDefault="00827D64" w:rsidP="00A4619D">
      <w:pPr>
        <w:ind w:right="57"/>
        <w:jc w:val="both"/>
        <w:rPr>
          <w:rFonts w:ascii="Times New Roman" w:eastAsia="Times New Roman" w:hAnsi="Times New Roman" w:cs="Times New Roman"/>
          <w:sz w:val="24"/>
          <w:szCs w:val="24"/>
          <w:lang w:val="fr-FR"/>
        </w:rPr>
      </w:pPr>
    </w:p>
    <w:p w:rsidR="00827D64" w:rsidRPr="00AE3483" w:rsidRDefault="00827D64" w:rsidP="00A4619D">
      <w:pPr>
        <w:pBdr>
          <w:top w:val="nil"/>
          <w:left w:val="nil"/>
          <w:bottom w:val="nil"/>
          <w:right w:val="nil"/>
          <w:between w:val="nil"/>
        </w:pBdr>
        <w:ind w:right="57"/>
        <w:jc w:val="both"/>
        <w:rPr>
          <w:color w:val="000000"/>
          <w:sz w:val="20"/>
          <w:szCs w:val="20"/>
          <w:lang w:val="fr-FR"/>
        </w:rPr>
      </w:pPr>
      <w:r w:rsidRPr="00AE3483">
        <w:rPr>
          <w:color w:val="000000"/>
          <w:sz w:val="20"/>
          <w:szCs w:val="20"/>
          <w:lang w:val="fr-FR"/>
        </w:rPr>
        <w:t xml:space="preserve">Ces 18 dernières années, des organisations et individus issus de </w:t>
      </w:r>
      <w:r w:rsidRPr="00AE3483">
        <w:rPr>
          <w:b/>
          <w:color w:val="000000"/>
          <w:sz w:val="20"/>
          <w:szCs w:val="20"/>
          <w:lang w:val="fr-FR"/>
        </w:rPr>
        <w:t>39 pays</w:t>
      </w:r>
      <w:r w:rsidRPr="00AE3483">
        <w:rPr>
          <w:color w:val="000000"/>
          <w:sz w:val="20"/>
          <w:szCs w:val="20"/>
          <w:lang w:val="fr-FR"/>
        </w:rPr>
        <w:t xml:space="preserve"> ont soumis un total de </w:t>
      </w:r>
      <w:r w:rsidRPr="00AE3483">
        <w:rPr>
          <w:b/>
          <w:color w:val="000000"/>
          <w:sz w:val="20"/>
          <w:szCs w:val="20"/>
          <w:lang w:val="fr-FR"/>
        </w:rPr>
        <w:t>3150</w:t>
      </w:r>
      <w:r w:rsidRPr="00AE3483">
        <w:rPr>
          <w:color w:val="000000"/>
          <w:sz w:val="20"/>
          <w:szCs w:val="20"/>
          <w:lang w:val="fr-FR"/>
        </w:rPr>
        <w:t xml:space="preserve"> </w:t>
      </w:r>
      <w:r w:rsidRPr="00AE3483">
        <w:rPr>
          <w:b/>
          <w:color w:val="000000"/>
          <w:sz w:val="20"/>
          <w:szCs w:val="20"/>
          <w:lang w:val="fr-FR"/>
        </w:rPr>
        <w:t>candidatures</w:t>
      </w:r>
      <w:r w:rsidRPr="00AE3483">
        <w:rPr>
          <w:color w:val="000000"/>
          <w:sz w:val="20"/>
          <w:szCs w:val="20"/>
          <w:lang w:val="fr-FR"/>
        </w:rPr>
        <w:t xml:space="preserve"> pour les Prix. En ce qui concerne le nombre de candidatures par </w:t>
      </w:r>
      <w:r w:rsidRPr="00AE3483">
        <w:rPr>
          <w:b/>
          <w:color w:val="000000"/>
          <w:sz w:val="20"/>
          <w:szCs w:val="20"/>
          <w:lang w:val="fr-FR"/>
        </w:rPr>
        <w:t>pays</w:t>
      </w:r>
      <w:r w:rsidRPr="00AE3483">
        <w:rPr>
          <w:color w:val="000000"/>
          <w:sz w:val="20"/>
          <w:szCs w:val="20"/>
          <w:lang w:val="fr-FR"/>
        </w:rPr>
        <w:t>, l’</w:t>
      </w:r>
      <w:r w:rsidRPr="00AE3483">
        <w:rPr>
          <w:b/>
          <w:color w:val="000000"/>
          <w:sz w:val="20"/>
          <w:szCs w:val="20"/>
          <w:lang w:val="fr-FR"/>
        </w:rPr>
        <w:t>Espagne</w:t>
      </w:r>
      <w:r w:rsidRPr="00AE3483">
        <w:rPr>
          <w:color w:val="000000"/>
          <w:sz w:val="20"/>
          <w:szCs w:val="20"/>
          <w:lang w:val="fr-FR"/>
        </w:rPr>
        <w:t xml:space="preserve"> est en tête du classement avec 542 candidatures, ensuite vient l’</w:t>
      </w:r>
      <w:r w:rsidRPr="00AE3483">
        <w:rPr>
          <w:b/>
          <w:color w:val="000000"/>
          <w:sz w:val="20"/>
          <w:szCs w:val="20"/>
          <w:lang w:val="fr-FR"/>
        </w:rPr>
        <w:t>Italie</w:t>
      </w:r>
      <w:r w:rsidRPr="00AE3483">
        <w:rPr>
          <w:color w:val="000000"/>
          <w:sz w:val="20"/>
          <w:szCs w:val="20"/>
          <w:lang w:val="fr-FR"/>
        </w:rPr>
        <w:t xml:space="preserve"> avec 318 candidatures, puis le </w:t>
      </w:r>
      <w:r w:rsidRPr="00AE3483">
        <w:rPr>
          <w:b/>
          <w:color w:val="000000"/>
          <w:sz w:val="20"/>
          <w:szCs w:val="20"/>
          <w:lang w:val="fr-FR"/>
        </w:rPr>
        <w:t>Royaume-Uni</w:t>
      </w:r>
      <w:r w:rsidRPr="00AE3483">
        <w:rPr>
          <w:color w:val="000000"/>
          <w:sz w:val="20"/>
          <w:szCs w:val="20"/>
          <w:lang w:val="fr-FR"/>
        </w:rPr>
        <w:t xml:space="preserve"> avec 308 candidatures. En ce qui concerne les </w:t>
      </w:r>
      <w:r w:rsidRPr="00AE3483">
        <w:rPr>
          <w:b/>
          <w:color w:val="000000"/>
          <w:sz w:val="20"/>
          <w:szCs w:val="20"/>
          <w:lang w:val="fr-FR"/>
        </w:rPr>
        <w:t>catégories</w:t>
      </w:r>
      <w:r w:rsidRPr="00AE3483">
        <w:rPr>
          <w:color w:val="000000"/>
          <w:sz w:val="20"/>
          <w:szCs w:val="20"/>
          <w:lang w:val="fr-FR"/>
        </w:rPr>
        <w:t xml:space="preserve">, c’est la Conservation qui a reçu le plus de candidatures (1794).  Viennent ensuite les catégories Education, Formation et Sensibilisation (601), puis Recherche (395), et enfin Contributions Exemplaires au patrimoine (360). </w:t>
      </w:r>
    </w:p>
    <w:p w:rsidR="00827D64" w:rsidRPr="00AE3483" w:rsidRDefault="00827D64" w:rsidP="00A4619D">
      <w:pPr>
        <w:ind w:right="57"/>
        <w:jc w:val="both"/>
        <w:rPr>
          <w:rFonts w:ascii="Times New Roman" w:eastAsia="Times New Roman" w:hAnsi="Times New Roman" w:cs="Times New Roman"/>
          <w:sz w:val="24"/>
          <w:szCs w:val="24"/>
          <w:lang w:val="fr-FR"/>
        </w:rPr>
      </w:pPr>
    </w:p>
    <w:p w:rsidR="00827D64" w:rsidRPr="00AE3483" w:rsidRDefault="00827D64" w:rsidP="00A4619D">
      <w:pPr>
        <w:pBdr>
          <w:top w:val="nil"/>
          <w:left w:val="nil"/>
          <w:bottom w:val="nil"/>
          <w:right w:val="nil"/>
          <w:between w:val="nil"/>
        </w:pBdr>
        <w:ind w:right="57"/>
        <w:jc w:val="both"/>
        <w:rPr>
          <w:color w:val="000000"/>
          <w:sz w:val="20"/>
          <w:szCs w:val="20"/>
          <w:lang w:val="fr-FR"/>
        </w:rPr>
      </w:pPr>
      <w:r w:rsidRPr="00AE3483">
        <w:rPr>
          <w:color w:val="000000"/>
          <w:sz w:val="20"/>
          <w:szCs w:val="20"/>
          <w:lang w:val="fr-FR"/>
        </w:rPr>
        <w:t xml:space="preserve">Depuis 2002, des jurys composés d’experts indépendants ont sélectionné </w:t>
      </w:r>
      <w:r w:rsidRPr="00AE3483">
        <w:rPr>
          <w:b/>
          <w:color w:val="000000"/>
          <w:sz w:val="20"/>
          <w:szCs w:val="20"/>
          <w:lang w:val="fr-FR"/>
        </w:rPr>
        <w:t>533 projets issus de 34 pays</w:t>
      </w:r>
      <w:r w:rsidRPr="00AE3483">
        <w:rPr>
          <w:color w:val="000000"/>
          <w:sz w:val="20"/>
          <w:szCs w:val="20"/>
          <w:lang w:val="fr-FR"/>
        </w:rPr>
        <w:t xml:space="preserve"> pour recevoir un Prix. Conformément au nombre de candidatures, </w:t>
      </w:r>
      <w:r w:rsidR="005C1347">
        <w:rPr>
          <w:color w:val="000000"/>
          <w:sz w:val="20"/>
          <w:szCs w:val="20"/>
          <w:lang w:val="fr-FR"/>
        </w:rPr>
        <w:t>l</w:t>
      </w:r>
      <w:r w:rsidRPr="00AE3483">
        <w:rPr>
          <w:color w:val="000000"/>
          <w:sz w:val="20"/>
          <w:szCs w:val="20"/>
          <w:lang w:val="fr-FR"/>
        </w:rPr>
        <w:t>’</w:t>
      </w:r>
      <w:r w:rsidRPr="00AE3483">
        <w:rPr>
          <w:b/>
          <w:color w:val="000000"/>
          <w:sz w:val="20"/>
          <w:szCs w:val="20"/>
          <w:lang w:val="fr-FR"/>
        </w:rPr>
        <w:t>Espagne</w:t>
      </w:r>
      <w:r w:rsidRPr="00AE3483">
        <w:rPr>
          <w:color w:val="000000"/>
          <w:sz w:val="20"/>
          <w:szCs w:val="20"/>
          <w:lang w:val="fr-FR"/>
        </w:rPr>
        <w:t xml:space="preserve"> reste en tête du classement avec 70 Prix reçus. Le </w:t>
      </w:r>
      <w:r w:rsidRPr="00AE3483">
        <w:rPr>
          <w:b/>
          <w:color w:val="000000"/>
          <w:sz w:val="20"/>
          <w:szCs w:val="20"/>
          <w:lang w:val="fr-FR"/>
        </w:rPr>
        <w:t>Royaume-Uni</w:t>
      </w:r>
      <w:r w:rsidRPr="00AE3483">
        <w:rPr>
          <w:color w:val="000000"/>
          <w:sz w:val="20"/>
          <w:szCs w:val="20"/>
          <w:lang w:val="fr-FR"/>
        </w:rPr>
        <w:t xml:space="preserve"> est en seconde position (62 Prix) et l’</w:t>
      </w:r>
      <w:r w:rsidRPr="00AE3483">
        <w:rPr>
          <w:b/>
          <w:color w:val="000000"/>
          <w:sz w:val="20"/>
          <w:szCs w:val="20"/>
          <w:lang w:val="fr-FR"/>
        </w:rPr>
        <w:t>Italie</w:t>
      </w:r>
      <w:r w:rsidRPr="00AE3483">
        <w:rPr>
          <w:color w:val="000000"/>
          <w:sz w:val="20"/>
          <w:szCs w:val="20"/>
          <w:lang w:val="fr-FR"/>
        </w:rPr>
        <w:t xml:space="preserve"> est troisième (47 Prix). Quant aux </w:t>
      </w:r>
      <w:r w:rsidRPr="00AE3483">
        <w:rPr>
          <w:b/>
          <w:color w:val="000000"/>
          <w:sz w:val="20"/>
          <w:szCs w:val="20"/>
          <w:lang w:val="fr-FR"/>
        </w:rPr>
        <w:lastRenderedPageBreak/>
        <w:t>catégories</w:t>
      </w:r>
      <w:r w:rsidRPr="00AE3483">
        <w:rPr>
          <w:color w:val="000000"/>
          <w:sz w:val="20"/>
          <w:szCs w:val="20"/>
          <w:lang w:val="fr-FR"/>
        </w:rPr>
        <w:t xml:space="preserve">, c’est la Conservation qui a le plus de lauréats (300), suivie par l’Education, Formation et Sensibilisation (89), les Contributions Exemplaires au patrimoine (78) et, enfin, la Recherche (66). </w:t>
      </w:r>
    </w:p>
    <w:p w:rsidR="00827D64" w:rsidRPr="00AE3483" w:rsidRDefault="00827D64" w:rsidP="00A4619D">
      <w:pPr>
        <w:jc w:val="both"/>
        <w:rPr>
          <w:color w:val="000000"/>
          <w:sz w:val="20"/>
          <w:szCs w:val="20"/>
          <w:lang w:val="fr-FR"/>
        </w:rPr>
      </w:pPr>
    </w:p>
    <w:p w:rsidR="00827D64" w:rsidRDefault="00827D64" w:rsidP="00A4619D">
      <w:pPr>
        <w:pBdr>
          <w:top w:val="nil"/>
          <w:left w:val="nil"/>
          <w:bottom w:val="nil"/>
          <w:right w:val="nil"/>
          <w:between w:val="nil"/>
        </w:pBdr>
        <w:ind w:right="57"/>
        <w:jc w:val="both"/>
        <w:rPr>
          <w:color w:val="000000"/>
          <w:sz w:val="20"/>
          <w:szCs w:val="20"/>
          <w:lang w:val="pt-PT"/>
        </w:rPr>
      </w:pPr>
      <w:r w:rsidRPr="00827D64">
        <w:rPr>
          <w:color w:val="000000"/>
          <w:sz w:val="20"/>
          <w:szCs w:val="20"/>
          <w:lang w:val="pt-PT"/>
        </w:rPr>
        <w:t xml:space="preserve">Un total de </w:t>
      </w:r>
      <w:r w:rsidRPr="00827D64">
        <w:rPr>
          <w:b/>
          <w:color w:val="000000"/>
          <w:sz w:val="20"/>
          <w:szCs w:val="20"/>
          <w:lang w:val="pt-PT"/>
        </w:rPr>
        <w:t>12</w:t>
      </w:r>
      <w:r>
        <w:rPr>
          <w:b/>
          <w:color w:val="000000"/>
          <w:sz w:val="20"/>
          <w:szCs w:val="20"/>
          <w:lang w:val="pt-PT"/>
        </w:rPr>
        <w:t>6</w:t>
      </w:r>
      <w:r w:rsidRPr="00827D64">
        <w:rPr>
          <w:b/>
          <w:color w:val="000000"/>
          <w:sz w:val="20"/>
          <w:szCs w:val="20"/>
          <w:lang w:val="pt-PT"/>
        </w:rPr>
        <w:t xml:space="preserve"> Grand Prix</w:t>
      </w:r>
      <w:r w:rsidRPr="00827D64">
        <w:rPr>
          <w:color w:val="000000"/>
          <w:sz w:val="20"/>
          <w:szCs w:val="20"/>
          <w:lang w:val="pt-PT"/>
        </w:rPr>
        <w:t xml:space="preserve"> d’une valeur de 10 000€ ont été décernés à des initiatives patrimoniales remarquables sélectionnées parmi les projets lauréats. </w:t>
      </w:r>
    </w:p>
    <w:p w:rsidR="005C1347" w:rsidRDefault="005C1347" w:rsidP="00A4619D">
      <w:pPr>
        <w:pBdr>
          <w:top w:val="nil"/>
          <w:left w:val="nil"/>
          <w:bottom w:val="nil"/>
          <w:right w:val="nil"/>
          <w:between w:val="nil"/>
        </w:pBdr>
        <w:ind w:right="57"/>
        <w:jc w:val="both"/>
        <w:rPr>
          <w:color w:val="000000"/>
          <w:sz w:val="20"/>
          <w:szCs w:val="20"/>
          <w:lang w:val="pt-PT"/>
        </w:rPr>
      </w:pPr>
    </w:p>
    <w:p w:rsidR="00421EB4" w:rsidRPr="00827D64" w:rsidRDefault="00421EB4" w:rsidP="00A4619D">
      <w:pPr>
        <w:pBdr>
          <w:top w:val="nil"/>
          <w:left w:val="nil"/>
          <w:bottom w:val="nil"/>
          <w:right w:val="nil"/>
          <w:between w:val="nil"/>
        </w:pBdr>
        <w:ind w:right="57"/>
        <w:jc w:val="both"/>
        <w:rPr>
          <w:color w:val="000000"/>
          <w:sz w:val="20"/>
          <w:szCs w:val="20"/>
          <w:lang w:val="pt-PT"/>
        </w:rPr>
      </w:pPr>
    </w:p>
    <w:p w:rsidR="00827D64" w:rsidRPr="00827D64" w:rsidRDefault="00827D64" w:rsidP="00A4619D">
      <w:pPr>
        <w:jc w:val="both"/>
        <w:rPr>
          <w:color w:val="000000"/>
          <w:lang w:val="pt-PT"/>
        </w:rPr>
      </w:pPr>
      <w:r w:rsidRPr="00827D64">
        <w:rPr>
          <w:b/>
          <w:color w:val="000000"/>
          <w:lang w:val="pt-PT"/>
        </w:rPr>
        <w:t>Europa Nostra</w:t>
      </w:r>
    </w:p>
    <w:p w:rsidR="00827D64" w:rsidRPr="00827D64" w:rsidRDefault="00827D64" w:rsidP="00A4619D">
      <w:pPr>
        <w:jc w:val="both"/>
        <w:rPr>
          <w:color w:val="000000"/>
          <w:sz w:val="20"/>
          <w:szCs w:val="20"/>
          <w:lang w:val="pt-PT"/>
        </w:rPr>
      </w:pPr>
    </w:p>
    <w:p w:rsidR="00827D64" w:rsidRPr="00AE3483" w:rsidRDefault="00762446" w:rsidP="00A4619D">
      <w:pPr>
        <w:jc w:val="both"/>
        <w:rPr>
          <w:color w:val="000000"/>
          <w:sz w:val="20"/>
          <w:szCs w:val="20"/>
          <w:lang w:val="fr-FR"/>
        </w:rPr>
      </w:pPr>
      <w:hyperlink r:id="rId25">
        <w:r w:rsidR="00827D64" w:rsidRPr="00827D64">
          <w:rPr>
            <w:color w:val="0000FF"/>
            <w:sz w:val="20"/>
            <w:szCs w:val="20"/>
            <w:u w:val="single"/>
            <w:lang w:val="pt-PT"/>
          </w:rPr>
          <w:t>Europa Nostra</w:t>
        </w:r>
      </w:hyperlink>
      <w:r w:rsidR="00827D64" w:rsidRPr="00827D64">
        <w:rPr>
          <w:color w:val="000000"/>
          <w:sz w:val="20"/>
          <w:szCs w:val="20"/>
          <w:lang w:val="pt-PT"/>
        </w:rPr>
        <w:t xml:space="preserve"> est la Voix européenne de la société civile engagée en faveur de la sauvegarde et de la promotion du patrimoine culturel et naturel. Cette fédération paneuropéenne d'organisations du patrimoine, soutenue par un vaste réseau d'organismes publics, d'entreprises privées et de particuliers, couvre plus de 40 pays. </w:t>
      </w:r>
      <w:r w:rsidR="00827D64" w:rsidRPr="00AE3483">
        <w:rPr>
          <w:color w:val="000000"/>
          <w:sz w:val="20"/>
          <w:szCs w:val="20"/>
          <w:lang w:val="fr-FR"/>
        </w:rPr>
        <w:t>Fondée en 1963, elle est aujourd'hui reconnue comme le réseau du patrimoine le plus important et le plus représentatif d'Europe.</w:t>
      </w:r>
    </w:p>
    <w:p w:rsidR="00827D64" w:rsidRPr="00827D64" w:rsidRDefault="00827D64" w:rsidP="00A4619D">
      <w:pPr>
        <w:jc w:val="both"/>
        <w:rPr>
          <w:color w:val="000000"/>
          <w:sz w:val="20"/>
          <w:szCs w:val="20"/>
          <w:lang w:val="pt-PT"/>
        </w:rPr>
      </w:pPr>
      <w:bookmarkStart w:id="2" w:name="_heading=h.1fob9te" w:colFirst="0" w:colLast="0"/>
      <w:bookmarkEnd w:id="2"/>
      <w:r w:rsidRPr="00AE3483">
        <w:rPr>
          <w:color w:val="000000"/>
          <w:sz w:val="20"/>
          <w:szCs w:val="20"/>
          <w:lang w:val="fr-FR"/>
        </w:rPr>
        <w:t>Europa Nostra mène des campagnes pour sauver les monuments, sites et paysages européens menacés, notamment par le biais du programme des “</w:t>
      </w:r>
      <w:hyperlink r:id="rId26">
        <w:r w:rsidRPr="00AE3483">
          <w:rPr>
            <w:color w:val="0000FF"/>
            <w:sz w:val="20"/>
            <w:szCs w:val="20"/>
            <w:u w:val="single"/>
            <w:lang w:val="fr-FR"/>
          </w:rPr>
          <w:t>7 merveilles d’Europe en péril</w:t>
        </w:r>
      </w:hyperlink>
      <w:r w:rsidRPr="00AE3483">
        <w:rPr>
          <w:color w:val="000000"/>
          <w:sz w:val="20"/>
          <w:szCs w:val="20"/>
          <w:lang w:val="fr-FR"/>
        </w:rPr>
        <w:t xml:space="preserve">”. </w:t>
      </w:r>
      <w:r w:rsidRPr="00827D64">
        <w:rPr>
          <w:color w:val="000000"/>
          <w:sz w:val="20"/>
          <w:szCs w:val="20"/>
          <w:lang w:val="pt-PT"/>
        </w:rPr>
        <w:t xml:space="preserve">L’organisation célèbre l'excellence à travers les </w:t>
      </w:r>
      <w:hyperlink r:id="rId27">
        <w:r w:rsidRPr="00827D64">
          <w:rPr>
            <w:color w:val="0000FF"/>
            <w:sz w:val="20"/>
            <w:szCs w:val="20"/>
            <w:u w:val="single"/>
            <w:lang w:val="pt-PT"/>
          </w:rPr>
          <w:t>Prix européens du patrimoine / Prix Europa Nostra</w:t>
        </w:r>
      </w:hyperlink>
      <w:r w:rsidRPr="00827D64">
        <w:rPr>
          <w:color w:val="000000"/>
          <w:sz w:val="20"/>
          <w:szCs w:val="20"/>
          <w:lang w:val="pt-PT"/>
        </w:rPr>
        <w:t xml:space="preserve">. Europa Nostra contribue activement à la définition et à la mise en œuvre des stratégies et politiques européennes relatives au patrimoine, par un dialogue participatif avec les institutions européennes et la coordination de </w:t>
      </w:r>
      <w:hyperlink r:id="rId28">
        <w:r w:rsidRPr="00827D64">
          <w:rPr>
            <w:color w:val="0000FF"/>
            <w:sz w:val="20"/>
            <w:szCs w:val="20"/>
            <w:u w:val="single"/>
            <w:lang w:val="pt-PT"/>
          </w:rPr>
          <w:t>l'Alliance européenne du patrimoine 3.3</w:t>
        </w:r>
      </w:hyperlink>
      <w:r w:rsidRPr="00827D64">
        <w:rPr>
          <w:color w:val="000000"/>
          <w:sz w:val="20"/>
          <w:szCs w:val="20"/>
          <w:lang w:val="pt-PT"/>
        </w:rPr>
        <w:t xml:space="preserve">. Europa Nostra a été l'un des instigateurs, et un partenaire important de la société civile, de </w:t>
      </w:r>
      <w:hyperlink r:id="rId29">
        <w:r w:rsidRPr="00827D64">
          <w:rPr>
            <w:color w:val="0000FF"/>
            <w:sz w:val="20"/>
            <w:szCs w:val="20"/>
            <w:u w:val="single"/>
            <w:lang w:val="pt-PT"/>
          </w:rPr>
          <w:t>l'Année européenne du patrimoine culturel</w:t>
        </w:r>
      </w:hyperlink>
      <w:r w:rsidRPr="00827D64">
        <w:rPr>
          <w:color w:val="000000"/>
          <w:sz w:val="20"/>
          <w:szCs w:val="20"/>
          <w:lang w:val="pt-PT"/>
        </w:rPr>
        <w:t xml:space="preserve"> </w:t>
      </w:r>
      <w:r w:rsidR="00033999">
        <w:rPr>
          <w:color w:val="000000"/>
          <w:sz w:val="20"/>
          <w:szCs w:val="20"/>
          <w:lang w:val="pt-PT"/>
        </w:rPr>
        <w:t xml:space="preserve">en </w:t>
      </w:r>
      <w:r w:rsidRPr="00827D64">
        <w:rPr>
          <w:color w:val="000000"/>
          <w:sz w:val="20"/>
          <w:szCs w:val="20"/>
          <w:lang w:val="pt-PT"/>
        </w:rPr>
        <w:t>2018.</w:t>
      </w:r>
    </w:p>
    <w:p w:rsidR="00827D64" w:rsidRPr="00827D64" w:rsidRDefault="00827D64" w:rsidP="00A4619D">
      <w:pPr>
        <w:jc w:val="both"/>
        <w:rPr>
          <w:color w:val="000000"/>
          <w:sz w:val="20"/>
          <w:szCs w:val="20"/>
          <w:lang w:val="pt-PT"/>
        </w:rPr>
      </w:pPr>
    </w:p>
    <w:p w:rsidR="00827D64" w:rsidRPr="00827D64" w:rsidRDefault="00827D64" w:rsidP="00A4619D">
      <w:pPr>
        <w:jc w:val="both"/>
        <w:rPr>
          <w:color w:val="000000"/>
          <w:sz w:val="20"/>
          <w:szCs w:val="20"/>
          <w:lang w:val="pt-PT"/>
        </w:rPr>
      </w:pPr>
    </w:p>
    <w:p w:rsidR="00827D64" w:rsidRPr="00827D64" w:rsidRDefault="00827D64" w:rsidP="00A4619D">
      <w:pPr>
        <w:jc w:val="both"/>
        <w:rPr>
          <w:color w:val="000000"/>
          <w:lang w:val="pt-PT"/>
        </w:rPr>
      </w:pPr>
      <w:r w:rsidRPr="00827D64">
        <w:rPr>
          <w:b/>
          <w:color w:val="000000"/>
          <w:lang w:val="pt-PT"/>
        </w:rPr>
        <w:t>Europe Créative</w:t>
      </w:r>
    </w:p>
    <w:p w:rsidR="00827D64" w:rsidRPr="00827D64" w:rsidRDefault="00827D64" w:rsidP="00A4619D">
      <w:pPr>
        <w:jc w:val="both"/>
        <w:rPr>
          <w:color w:val="000000"/>
          <w:sz w:val="20"/>
          <w:szCs w:val="20"/>
          <w:lang w:val="pt-PT"/>
        </w:rPr>
      </w:pPr>
    </w:p>
    <w:p w:rsidR="00827D64" w:rsidRPr="00827D64" w:rsidRDefault="00762446" w:rsidP="00A4619D">
      <w:pPr>
        <w:pBdr>
          <w:top w:val="nil"/>
          <w:left w:val="nil"/>
          <w:bottom w:val="nil"/>
          <w:right w:val="nil"/>
          <w:between w:val="nil"/>
        </w:pBdr>
        <w:jc w:val="both"/>
        <w:rPr>
          <w:color w:val="000000"/>
          <w:sz w:val="20"/>
          <w:szCs w:val="20"/>
          <w:lang w:val="pt-PT"/>
        </w:rPr>
      </w:pPr>
      <w:hyperlink r:id="rId30">
        <w:r w:rsidR="00827D64" w:rsidRPr="00827D64">
          <w:rPr>
            <w:color w:val="0000FF"/>
            <w:sz w:val="20"/>
            <w:szCs w:val="20"/>
            <w:u w:val="single"/>
            <w:lang w:val="pt-PT"/>
          </w:rPr>
          <w:t>Europe créative</w:t>
        </w:r>
      </w:hyperlink>
      <w:r w:rsidR="00827D64" w:rsidRPr="00827D64">
        <w:rPr>
          <w:color w:val="000000"/>
          <w:sz w:val="20"/>
          <w:szCs w:val="20"/>
          <w:lang w:val="pt-PT"/>
        </w:rPr>
        <w:t xml:space="preserve"> est le programme de l’UE qui soutient les secteurs de la culture et de la création, en leur permettant d’accroître leur contribution à la croissance et à l’emploi. Avec un budget de 1,46 milliard d’euros pour la période 2014-2020</w:t>
      </w:r>
      <w:r w:rsidR="00A4619D">
        <w:rPr>
          <w:color w:val="000000"/>
          <w:sz w:val="20"/>
          <w:szCs w:val="20"/>
          <w:lang w:val="pt-PT"/>
        </w:rPr>
        <w:t xml:space="preserve"> et de </w:t>
      </w:r>
      <w:r w:rsidR="00A4619D" w:rsidRPr="00827D64">
        <w:rPr>
          <w:color w:val="000000"/>
          <w:sz w:val="20"/>
          <w:szCs w:val="20"/>
          <w:lang w:val="pt-PT"/>
        </w:rPr>
        <w:t>1,</w:t>
      </w:r>
      <w:r w:rsidR="00A4619D">
        <w:rPr>
          <w:color w:val="000000"/>
          <w:sz w:val="20"/>
          <w:szCs w:val="20"/>
          <w:lang w:val="pt-PT"/>
        </w:rPr>
        <w:t>64</w:t>
      </w:r>
      <w:r w:rsidR="00A4619D" w:rsidRPr="00827D64">
        <w:rPr>
          <w:color w:val="000000"/>
          <w:sz w:val="20"/>
          <w:szCs w:val="20"/>
          <w:lang w:val="pt-PT"/>
        </w:rPr>
        <w:t> milli</w:t>
      </w:r>
      <w:r w:rsidR="00A4619D">
        <w:rPr>
          <w:color w:val="000000"/>
          <w:sz w:val="20"/>
          <w:szCs w:val="20"/>
          <w:lang w:val="pt-PT"/>
        </w:rPr>
        <w:t>ard d’euros pour la période 2021</w:t>
      </w:r>
      <w:r w:rsidR="00A4619D" w:rsidRPr="00827D64">
        <w:rPr>
          <w:color w:val="000000"/>
          <w:sz w:val="20"/>
          <w:szCs w:val="20"/>
          <w:lang w:val="pt-PT"/>
        </w:rPr>
        <w:t>-202</w:t>
      </w:r>
      <w:r w:rsidR="00A4619D">
        <w:rPr>
          <w:color w:val="000000"/>
          <w:sz w:val="20"/>
          <w:szCs w:val="20"/>
          <w:lang w:val="pt-PT"/>
        </w:rPr>
        <w:t>7</w:t>
      </w:r>
      <w:r w:rsidR="00827D64" w:rsidRPr="00827D64">
        <w:rPr>
          <w:color w:val="000000"/>
          <w:sz w:val="20"/>
          <w:szCs w:val="20"/>
          <w:lang w:val="pt-PT"/>
        </w:rPr>
        <w:t>, ce programme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 Ce financement leur permet d'opérer dans toute l'Europe, de toucher de nouveaux publics et de développer les compétences requises à l'ère numérique.</w:t>
      </w:r>
    </w:p>
    <w:sectPr w:rsidR="00827D64" w:rsidRPr="00827D64" w:rsidSect="009D1DBE">
      <w:footerReference w:type="default" r:id="rId31"/>
      <w:pgSz w:w="11907" w:h="16840"/>
      <w:pgMar w:top="851" w:right="1008" w:bottom="993"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46" w:rsidRDefault="00762446">
      <w:r>
        <w:separator/>
      </w:r>
    </w:p>
  </w:endnote>
  <w:endnote w:type="continuationSeparator" w:id="0">
    <w:p w:rsidR="00762446" w:rsidRDefault="007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E8" w:rsidRDefault="00535EE8">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46" w:rsidRDefault="00762446">
      <w:r>
        <w:separator/>
      </w:r>
    </w:p>
  </w:footnote>
  <w:footnote w:type="continuationSeparator" w:id="0">
    <w:p w:rsidR="00762446" w:rsidRDefault="00762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B0A"/>
    <w:multiLevelType w:val="hybridMultilevel"/>
    <w:tmpl w:val="686EBE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482D17"/>
    <w:multiLevelType w:val="multilevel"/>
    <w:tmpl w:val="3586B1FA"/>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8"/>
    <w:rsid w:val="00014EFC"/>
    <w:rsid w:val="00033999"/>
    <w:rsid w:val="00040A5F"/>
    <w:rsid w:val="00083FBC"/>
    <w:rsid w:val="000D6A60"/>
    <w:rsid w:val="00224CB4"/>
    <w:rsid w:val="00272FB6"/>
    <w:rsid w:val="00273020"/>
    <w:rsid w:val="00280CDD"/>
    <w:rsid w:val="00351BA2"/>
    <w:rsid w:val="0038093E"/>
    <w:rsid w:val="003B0429"/>
    <w:rsid w:val="0040674C"/>
    <w:rsid w:val="00421EB4"/>
    <w:rsid w:val="00477E46"/>
    <w:rsid w:val="00500C85"/>
    <w:rsid w:val="005270BE"/>
    <w:rsid w:val="00535EE8"/>
    <w:rsid w:val="0055272E"/>
    <w:rsid w:val="00576C41"/>
    <w:rsid w:val="005C1347"/>
    <w:rsid w:val="00665C9E"/>
    <w:rsid w:val="006813DC"/>
    <w:rsid w:val="00762446"/>
    <w:rsid w:val="007719AB"/>
    <w:rsid w:val="00780FA6"/>
    <w:rsid w:val="00792D8F"/>
    <w:rsid w:val="00827D64"/>
    <w:rsid w:val="00885DFC"/>
    <w:rsid w:val="008D5AAC"/>
    <w:rsid w:val="008F1BCE"/>
    <w:rsid w:val="0093361B"/>
    <w:rsid w:val="009C57DA"/>
    <w:rsid w:val="009D1DBE"/>
    <w:rsid w:val="00A4619D"/>
    <w:rsid w:val="00AC3721"/>
    <w:rsid w:val="00AE3483"/>
    <w:rsid w:val="00B03809"/>
    <w:rsid w:val="00B9597E"/>
    <w:rsid w:val="00BD0474"/>
    <w:rsid w:val="00BF1AC9"/>
    <w:rsid w:val="00C303D6"/>
    <w:rsid w:val="00C57FDA"/>
    <w:rsid w:val="00D623D0"/>
    <w:rsid w:val="00D74FFE"/>
    <w:rsid w:val="00DC283A"/>
    <w:rsid w:val="00DD7626"/>
    <w:rsid w:val="00FD68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20F23-177C-496C-8C02-2802D60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0B7"/>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B0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ilucidare.eu/news/ilucidare-special-prizes-2020-archaeology-young-future-italysyria-and-estonian-print-and-paper" TargetMode="External"/><Relationship Id="rId18" Type="http://schemas.openxmlformats.org/officeDocument/2006/relationships/hyperlink" Target="https://www.flickr.com/photos/europanostra/sets/72157716661948071/" TargetMode="External"/><Relationship Id="rId26" Type="http://schemas.openxmlformats.org/officeDocument/2006/relationships/hyperlink" Target="http://7mostendangered.eu/"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s://www.europanostra.org/about-us/governance/board/" TargetMode="External"/><Relationship Id="rId17" Type="http://schemas.openxmlformats.org/officeDocument/2006/relationships/hyperlink" Target="https://www.youtube.com/playlist?list=PLNc26k4M0SlNi4Eu-g2T7N1UEs2XcuiRr" TargetMode="External"/><Relationship Id="rId25" Type="http://schemas.openxmlformats.org/officeDocument/2006/relationships/hyperlink" Target="https://www.europanostr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panostra.org/european-commission-and-europa-nostra-announce-europe-top-heritage-award-winners-2020/" TargetMode="External"/><Relationship Id="rId20" Type="http://schemas.openxmlformats.org/officeDocument/2006/relationships/hyperlink" Target="https://www.europanostra.org/" TargetMode="External"/><Relationship Id="rId29" Type="http://schemas.openxmlformats.org/officeDocument/2006/relationships/hyperlink" Target="https://www.europanostra.org/our-work/policy/european-year-cultural-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europeanheritageawards.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h@europanostra.org" TargetMode="External"/><Relationship Id="rId23" Type="http://schemas.openxmlformats.org/officeDocument/2006/relationships/hyperlink" Target="http://www.europeanheritageawards.eu/winners/tramontana-network-iii-france-italy-poland-portugal-spain/" TargetMode="External"/><Relationship Id="rId28" Type="http://schemas.openxmlformats.org/officeDocument/2006/relationships/hyperlink" Target="http://europeanheritagealliance.eu/" TargetMode="External"/><Relationship Id="rId10" Type="http://schemas.openxmlformats.org/officeDocument/2006/relationships/hyperlink" Target="https://www.europanostra.org/europes-top-heritage-awards-honour-21-exemplary-achievements-from-15-countries/" TargetMode="External"/><Relationship Id="rId19" Type="http://schemas.openxmlformats.org/officeDocument/2006/relationships/hyperlink" Target="http://www.europeanheritageawards.e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h@europanostra.org" TargetMode="External"/><Relationship Id="rId22" Type="http://schemas.openxmlformats.org/officeDocument/2006/relationships/hyperlink" Target="https://ec.europa.eu/commission/commissioners/2019-2024/gabriel_en" TargetMode="External"/><Relationship Id="rId27" Type="http://schemas.openxmlformats.org/officeDocument/2006/relationships/hyperlink" Target="http://www.europeanheritageawards.eu/" TargetMode="External"/><Relationship Id="rId30" Type="http://schemas.openxmlformats.org/officeDocument/2006/relationships/hyperlink" Target="https://ec.europa.eu/programmes/creative-europe/node_f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CmRp7ZddDuB2l6Jb95KMxw7g==">AMUW2mXgpHNnzrGL2qCsy2UpSKpa3PTYGzeuqXCe3SZFBcUVSdNYxKHB7Ih4Tv0Ai+QNuA5p+BD0Bb0kAsoqRSOgY4hbWZm9BvLoM6A5fOyMX9NyLeX5ivyhdMq6SnRclwDRaUWcKW/u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2731</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19</cp:revision>
  <dcterms:created xsi:type="dcterms:W3CDTF">2020-10-22T14:47:00Z</dcterms:created>
  <dcterms:modified xsi:type="dcterms:W3CDTF">2020-11-09T22:02:00Z</dcterms:modified>
</cp:coreProperties>
</file>