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67199" w:rsidRDefault="00067199">
      <w:pPr>
        <w:widowControl w:val="0"/>
        <w:pBdr>
          <w:top w:val="nil"/>
          <w:left w:val="nil"/>
          <w:bottom w:val="nil"/>
          <w:right w:val="nil"/>
          <w:between w:val="nil"/>
        </w:pBdr>
        <w:rPr>
          <w:color w:val="000000"/>
        </w:rPr>
      </w:pPr>
    </w:p>
    <w:tbl>
      <w:tblPr>
        <w:tblStyle w:val="a3"/>
        <w:tblW w:w="10184" w:type="dxa"/>
        <w:tblInd w:w="-176" w:type="dxa"/>
        <w:tblLayout w:type="fixed"/>
        <w:tblLook w:val="0000" w:firstRow="0" w:lastRow="0" w:firstColumn="0" w:lastColumn="0" w:noHBand="0" w:noVBand="0"/>
      </w:tblPr>
      <w:tblGrid>
        <w:gridCol w:w="4394"/>
        <w:gridCol w:w="5790"/>
      </w:tblGrid>
      <w:tr w:rsidR="00067199" w14:paraId="402103F0" w14:textId="77777777">
        <w:tc>
          <w:tcPr>
            <w:tcW w:w="4394" w:type="dxa"/>
          </w:tcPr>
          <w:p w14:paraId="00000002" w14:textId="77777777" w:rsidR="00067199" w:rsidRDefault="00067199">
            <w:pPr>
              <w:rPr>
                <w:b/>
                <w:sz w:val="28"/>
                <w:szCs w:val="28"/>
              </w:rPr>
            </w:pPr>
          </w:p>
          <w:p w14:paraId="00000003" w14:textId="77777777" w:rsidR="00067199" w:rsidRDefault="004C45CE">
            <w:pPr>
              <w:rPr>
                <w:b/>
                <w:sz w:val="20"/>
                <w:szCs w:val="20"/>
              </w:rPr>
            </w:pPr>
            <w:r>
              <w:rPr>
                <w:b/>
                <w:noProof/>
                <w:sz w:val="28"/>
                <w:szCs w:val="28"/>
                <w:lang w:val="pt-PT" w:eastAsia="pt-PT"/>
              </w:rPr>
              <w:drawing>
                <wp:inline distT="0" distB="0" distL="0" distR="0" wp14:anchorId="46EF7DD4" wp14:editId="6CBB1B09">
                  <wp:extent cx="1686122" cy="540000"/>
                  <wp:effectExtent l="0" t="0" r="0" b="0"/>
                  <wp:docPr id="5"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14:paraId="00000004" w14:textId="77777777" w:rsidR="00067199" w:rsidRDefault="00067199">
            <w:pPr>
              <w:jc w:val="center"/>
              <w:rPr>
                <w:sz w:val="20"/>
                <w:szCs w:val="20"/>
              </w:rPr>
            </w:pPr>
          </w:p>
          <w:p w14:paraId="00000005" w14:textId="77777777" w:rsidR="00067199" w:rsidRDefault="00067199">
            <w:pPr>
              <w:jc w:val="center"/>
              <w:rPr>
                <w:b/>
                <w:color w:val="FF0000"/>
                <w:sz w:val="24"/>
                <w:szCs w:val="24"/>
                <w:u w:val="single"/>
              </w:rPr>
            </w:pPr>
          </w:p>
          <w:p w14:paraId="00000006" w14:textId="77777777" w:rsidR="00067199" w:rsidRDefault="00067199">
            <w:pPr>
              <w:rPr>
                <w:b/>
                <w:sz w:val="24"/>
                <w:szCs w:val="24"/>
              </w:rPr>
            </w:pPr>
          </w:p>
        </w:tc>
        <w:tc>
          <w:tcPr>
            <w:tcW w:w="5790" w:type="dxa"/>
          </w:tcPr>
          <w:p w14:paraId="00000007" w14:textId="77777777" w:rsidR="00067199" w:rsidRDefault="004C45CE">
            <w:pPr>
              <w:jc w:val="right"/>
              <w:rPr>
                <w:b/>
                <w:sz w:val="20"/>
                <w:szCs w:val="20"/>
              </w:rPr>
            </w:pPr>
            <w:r>
              <w:rPr>
                <w:b/>
                <w:noProof/>
                <w:color w:val="002060"/>
                <w:lang w:val="pt-PT" w:eastAsia="pt-PT"/>
              </w:rPr>
              <w:drawing>
                <wp:inline distT="0" distB="0" distL="0" distR="0" wp14:anchorId="61090D1F" wp14:editId="33494AFC">
                  <wp:extent cx="818526" cy="12960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6C78F684" w14:textId="77777777" w:rsidR="00CF0BC0" w:rsidRPr="00CF0BC0" w:rsidRDefault="00CF0BC0" w:rsidP="00CF0BC0">
      <w:pPr>
        <w:jc w:val="center"/>
        <w:rPr>
          <w:b/>
          <w:sz w:val="24"/>
          <w:szCs w:val="24"/>
          <w:lang w:val="aa-ET"/>
        </w:rPr>
      </w:pPr>
      <w:r w:rsidRPr="00CF0BC0">
        <w:rPr>
          <w:b/>
          <w:sz w:val="24"/>
          <w:szCs w:val="24"/>
          <w:lang w:val="aa-ET"/>
        </w:rPr>
        <w:t>COMUNICADO DE PRENSA</w:t>
      </w:r>
    </w:p>
    <w:p w14:paraId="00000009" w14:textId="12D5B5B3" w:rsidR="00067199" w:rsidRPr="00CF0BC0" w:rsidRDefault="00067199">
      <w:pPr>
        <w:pBdr>
          <w:top w:val="nil"/>
          <w:left w:val="nil"/>
          <w:bottom w:val="nil"/>
          <w:right w:val="nil"/>
          <w:between w:val="nil"/>
        </w:pBdr>
        <w:jc w:val="center"/>
        <w:rPr>
          <w:b/>
          <w:i/>
          <w:color w:val="FF0000"/>
          <w:sz w:val="20"/>
          <w:szCs w:val="20"/>
          <w:lang w:val="es-AR"/>
        </w:rPr>
      </w:pPr>
      <w:bookmarkStart w:id="0" w:name="_GoBack"/>
      <w:bookmarkEnd w:id="0"/>
    </w:p>
    <w:p w14:paraId="0000000A" w14:textId="77777777" w:rsidR="00067199" w:rsidRPr="00CF0BC0" w:rsidRDefault="00067199">
      <w:pPr>
        <w:pBdr>
          <w:top w:val="nil"/>
          <w:left w:val="nil"/>
          <w:bottom w:val="nil"/>
          <w:right w:val="nil"/>
          <w:between w:val="nil"/>
        </w:pBdr>
        <w:jc w:val="center"/>
        <w:rPr>
          <w:color w:val="000000"/>
          <w:sz w:val="20"/>
          <w:szCs w:val="20"/>
          <w:lang w:val="es-AR"/>
        </w:rPr>
      </w:pPr>
    </w:p>
    <w:p w14:paraId="5B020A10" w14:textId="4E5681B9" w:rsidR="00441EE6" w:rsidRDefault="00441EE6" w:rsidP="00441EE6">
      <w:pPr>
        <w:pBdr>
          <w:top w:val="nil"/>
          <w:left w:val="nil"/>
          <w:bottom w:val="nil"/>
          <w:right w:val="nil"/>
          <w:between w:val="nil"/>
        </w:pBdr>
        <w:spacing w:line="360" w:lineRule="auto"/>
        <w:jc w:val="center"/>
        <w:rPr>
          <w:b/>
          <w:bCs/>
          <w:color w:val="000000"/>
          <w:sz w:val="24"/>
          <w:szCs w:val="24"/>
          <w:lang w:val="pt-PT"/>
        </w:rPr>
      </w:pPr>
      <w:r w:rsidRPr="00441EE6">
        <w:rPr>
          <w:b/>
          <w:bCs/>
          <w:color w:val="000000"/>
          <w:sz w:val="24"/>
          <w:szCs w:val="24"/>
          <w:lang w:val="pt-PT"/>
        </w:rPr>
        <w:t>El premio más importante de Europa en el secto</w:t>
      </w:r>
      <w:r>
        <w:rPr>
          <w:b/>
          <w:bCs/>
          <w:color w:val="000000"/>
          <w:sz w:val="24"/>
          <w:szCs w:val="24"/>
          <w:lang w:val="pt-PT"/>
        </w:rPr>
        <w:t xml:space="preserve">r patrimonial 2020 se otorga a </w:t>
      </w:r>
      <w:r w:rsidRPr="00441EE6">
        <w:rPr>
          <w:b/>
          <w:bCs/>
          <w:color w:val="000000"/>
          <w:sz w:val="24"/>
          <w:szCs w:val="24"/>
          <w:lang w:val="pt-PT"/>
        </w:rPr>
        <w:t xml:space="preserve">Auschwitz. No hace mucho. No muy lejos </w:t>
      </w:r>
      <w:r>
        <w:rPr>
          <w:b/>
          <w:bCs/>
          <w:color w:val="000000"/>
          <w:sz w:val="24"/>
          <w:szCs w:val="24"/>
          <w:lang w:val="pt-PT"/>
        </w:rPr>
        <w:t xml:space="preserve">y a </w:t>
      </w:r>
      <w:r w:rsidRPr="00441EE6">
        <w:rPr>
          <w:b/>
          <w:bCs/>
          <w:color w:val="000000"/>
          <w:sz w:val="24"/>
          <w:szCs w:val="24"/>
          <w:lang w:val="pt-PT"/>
        </w:rPr>
        <w:t>Tramontana Network III,</w:t>
      </w:r>
    </w:p>
    <w:p w14:paraId="5847C09B" w14:textId="7848E6E5" w:rsidR="00441EE6" w:rsidRPr="00441EE6" w:rsidRDefault="00441EE6" w:rsidP="00441EE6">
      <w:pPr>
        <w:pBdr>
          <w:top w:val="nil"/>
          <w:left w:val="nil"/>
          <w:bottom w:val="nil"/>
          <w:right w:val="nil"/>
          <w:between w:val="nil"/>
        </w:pBdr>
        <w:spacing w:line="360" w:lineRule="auto"/>
        <w:jc w:val="center"/>
        <w:rPr>
          <w:b/>
          <w:bCs/>
          <w:color w:val="000000"/>
          <w:sz w:val="24"/>
          <w:szCs w:val="24"/>
          <w:lang w:val="pt-PT"/>
        </w:rPr>
      </w:pPr>
      <w:r w:rsidRPr="00441EE6">
        <w:rPr>
          <w:b/>
          <w:bCs/>
          <w:color w:val="000000"/>
          <w:sz w:val="24"/>
          <w:szCs w:val="24"/>
          <w:lang w:val="pt-PT"/>
        </w:rPr>
        <w:t xml:space="preserve"> ambos co-desarrollados en España</w:t>
      </w:r>
    </w:p>
    <w:p w14:paraId="0000000D" w14:textId="77777777" w:rsidR="00067199" w:rsidRPr="00441EE6" w:rsidRDefault="00067199">
      <w:pPr>
        <w:pBdr>
          <w:top w:val="nil"/>
          <w:left w:val="nil"/>
          <w:bottom w:val="nil"/>
          <w:right w:val="nil"/>
          <w:between w:val="nil"/>
        </w:pBdr>
        <w:jc w:val="center"/>
        <w:rPr>
          <w:b/>
          <w:color w:val="000000"/>
          <w:sz w:val="24"/>
          <w:szCs w:val="24"/>
          <w:lang w:val="pt-PT"/>
        </w:rPr>
      </w:pPr>
    </w:p>
    <w:p w14:paraId="0000000F" w14:textId="0BFDD362" w:rsidR="00067199" w:rsidRDefault="00CF0BC0">
      <w:pPr>
        <w:pBdr>
          <w:top w:val="nil"/>
          <w:left w:val="nil"/>
          <w:bottom w:val="nil"/>
          <w:right w:val="nil"/>
          <w:between w:val="nil"/>
        </w:pBdr>
        <w:jc w:val="both"/>
        <w:rPr>
          <w:color w:val="000000"/>
          <w:sz w:val="20"/>
          <w:szCs w:val="20"/>
          <w:lang w:val="es-AR"/>
        </w:rPr>
      </w:pPr>
      <w:r w:rsidRPr="00CF0BC0">
        <w:rPr>
          <w:color w:val="000000"/>
          <w:sz w:val="20"/>
          <w:szCs w:val="20"/>
          <w:lang w:val="es-AR"/>
        </w:rPr>
        <w:t>Bruselas / La Haya, 10 de noviembre de 2020</w:t>
      </w:r>
    </w:p>
    <w:p w14:paraId="23A30223" w14:textId="77777777" w:rsidR="00CF0BC0" w:rsidRPr="00CF0BC0" w:rsidRDefault="00CF0BC0">
      <w:pPr>
        <w:pBdr>
          <w:top w:val="nil"/>
          <w:left w:val="nil"/>
          <w:bottom w:val="nil"/>
          <w:right w:val="nil"/>
          <w:between w:val="nil"/>
        </w:pBdr>
        <w:jc w:val="both"/>
        <w:rPr>
          <w:color w:val="000000"/>
          <w:sz w:val="20"/>
          <w:szCs w:val="20"/>
          <w:lang w:val="es-AR"/>
        </w:rPr>
      </w:pPr>
    </w:p>
    <w:p w14:paraId="34947A22" w14:textId="348DC094" w:rsidR="00CF0BC0" w:rsidRPr="00CF0BC0" w:rsidRDefault="00CF0BC0" w:rsidP="00CF0BC0">
      <w:pPr>
        <w:pBdr>
          <w:top w:val="nil"/>
          <w:left w:val="nil"/>
          <w:bottom w:val="nil"/>
          <w:right w:val="nil"/>
          <w:between w:val="nil"/>
        </w:pBdr>
        <w:jc w:val="both"/>
        <w:rPr>
          <w:color w:val="000000"/>
          <w:sz w:val="20"/>
          <w:szCs w:val="20"/>
          <w:lang w:val="es-AR"/>
        </w:rPr>
      </w:pPr>
      <w:r w:rsidRPr="00CF0BC0">
        <w:rPr>
          <w:color w:val="000000"/>
          <w:sz w:val="20"/>
          <w:szCs w:val="20"/>
          <w:lang w:val="es-AR"/>
        </w:rPr>
        <w:t>Los</w:t>
      </w:r>
      <w:r w:rsidR="00441EE6">
        <w:rPr>
          <w:color w:val="000000"/>
          <w:sz w:val="20"/>
          <w:szCs w:val="20"/>
          <w:lang w:val="es-AR"/>
        </w:rPr>
        <w:t xml:space="preserve"> </w:t>
      </w:r>
      <w:hyperlink r:id="rId10" w:history="1">
        <w:r w:rsidRPr="00CF0BC0">
          <w:rPr>
            <w:rStyle w:val="Hyperlink"/>
            <w:sz w:val="20"/>
            <w:szCs w:val="20"/>
            <w:lang w:val="es-AR"/>
          </w:rPr>
          <w:t>ganadores</w:t>
        </w:r>
      </w:hyperlink>
      <w:r w:rsidRPr="00CF0BC0">
        <w:rPr>
          <w:color w:val="000000"/>
          <w:sz w:val="20"/>
          <w:szCs w:val="20"/>
          <w:lang w:val="es-AR"/>
        </w:rPr>
        <w:t xml:space="preserve"> de los </w:t>
      </w:r>
      <w:r w:rsidRPr="00CF0BC0">
        <w:rPr>
          <w:b/>
          <w:color w:val="000000"/>
          <w:sz w:val="20"/>
          <w:szCs w:val="20"/>
          <w:lang w:val="es-AR"/>
        </w:rPr>
        <w:t>Premios de</w:t>
      </w:r>
      <w:r>
        <w:rPr>
          <w:b/>
          <w:color w:val="000000"/>
          <w:sz w:val="20"/>
          <w:szCs w:val="20"/>
          <w:lang w:val="es-AR"/>
        </w:rPr>
        <w:t>l</w:t>
      </w:r>
      <w:r w:rsidRPr="00CF0BC0">
        <w:rPr>
          <w:b/>
          <w:color w:val="000000"/>
          <w:sz w:val="20"/>
          <w:szCs w:val="20"/>
          <w:lang w:val="es-AR"/>
        </w:rPr>
        <w:t xml:space="preserve"> Patrimonio Europeo / Premios Europa Nostra</w:t>
      </w:r>
      <w:r>
        <w:rPr>
          <w:b/>
          <w:color w:val="000000"/>
          <w:sz w:val="20"/>
          <w:szCs w:val="20"/>
          <w:lang w:val="aa-ET"/>
        </w:rPr>
        <w:t xml:space="preserve"> 2020</w:t>
      </w:r>
      <w:r w:rsidRPr="00CF0BC0">
        <w:rPr>
          <w:color w:val="000000"/>
          <w:sz w:val="20"/>
          <w:szCs w:val="20"/>
          <w:lang w:val="es-AR"/>
        </w:rPr>
        <w:t>, el mayor honor de Europa en este campo, se celebraron esta tarde con un encuentro virtual que conectó a amantes del patrimonio, profesionales</w:t>
      </w:r>
      <w:r>
        <w:rPr>
          <w:color w:val="000000"/>
          <w:sz w:val="20"/>
          <w:szCs w:val="20"/>
          <w:lang w:val="es-AR"/>
        </w:rPr>
        <w:t xml:space="preserve"> y </w:t>
      </w:r>
      <w:r w:rsidRPr="00CF0BC0">
        <w:rPr>
          <w:color w:val="000000"/>
          <w:sz w:val="20"/>
          <w:szCs w:val="20"/>
          <w:lang w:val="es-AR"/>
        </w:rPr>
        <w:t xml:space="preserve">voluntarios de toda Europa y </w:t>
      </w:r>
      <w:r>
        <w:rPr>
          <w:color w:val="000000"/>
          <w:sz w:val="20"/>
          <w:szCs w:val="20"/>
          <w:lang w:val="es-AR"/>
        </w:rPr>
        <w:t>del mundo</w:t>
      </w:r>
      <w:r w:rsidRPr="00CF0BC0">
        <w:rPr>
          <w:color w:val="000000"/>
          <w:sz w:val="20"/>
          <w:szCs w:val="20"/>
          <w:lang w:val="es-AR"/>
        </w:rPr>
        <w:t xml:space="preserve">. Debido a las precauciones </w:t>
      </w:r>
      <w:r>
        <w:rPr>
          <w:color w:val="000000"/>
          <w:sz w:val="20"/>
          <w:szCs w:val="20"/>
          <w:lang w:val="es-AR"/>
        </w:rPr>
        <w:t xml:space="preserve">sanitarias contra el </w:t>
      </w:r>
      <w:r w:rsidRPr="00CF0BC0">
        <w:rPr>
          <w:color w:val="000000"/>
          <w:sz w:val="20"/>
          <w:szCs w:val="20"/>
          <w:lang w:val="es-AR"/>
        </w:rPr>
        <w:t>COVID-19, la ceremonia de entrega de los Premios de</w:t>
      </w:r>
      <w:r>
        <w:rPr>
          <w:color w:val="000000"/>
          <w:sz w:val="20"/>
          <w:szCs w:val="20"/>
          <w:lang w:val="es-AR"/>
        </w:rPr>
        <w:t>l</w:t>
      </w:r>
      <w:r w:rsidRPr="00CF0BC0">
        <w:rPr>
          <w:color w:val="000000"/>
          <w:sz w:val="20"/>
          <w:szCs w:val="20"/>
          <w:lang w:val="es-AR"/>
        </w:rPr>
        <w:t xml:space="preserve"> Patrimonio Europeo se celebró</w:t>
      </w:r>
      <w:r>
        <w:rPr>
          <w:color w:val="000000"/>
          <w:sz w:val="20"/>
          <w:szCs w:val="20"/>
          <w:lang w:val="es-AR"/>
        </w:rPr>
        <w:t xml:space="preserve"> </w:t>
      </w:r>
      <w:r w:rsidRPr="00CF0BC0">
        <w:rPr>
          <w:color w:val="000000"/>
          <w:sz w:val="20"/>
          <w:szCs w:val="20"/>
          <w:lang w:val="es-AR"/>
        </w:rPr>
        <w:t>en línea por primera vez</w:t>
      </w:r>
      <w:r>
        <w:rPr>
          <w:color w:val="000000"/>
          <w:sz w:val="20"/>
          <w:szCs w:val="20"/>
          <w:lang w:val="es-AR"/>
        </w:rPr>
        <w:t xml:space="preserve"> en su historia</w:t>
      </w:r>
      <w:r w:rsidRPr="00CF0BC0">
        <w:rPr>
          <w:color w:val="000000"/>
          <w:sz w:val="20"/>
          <w:szCs w:val="20"/>
          <w:lang w:val="es-AR"/>
        </w:rPr>
        <w:t xml:space="preserve">. Durante la ceremonia en línea, representantes de la Comisión Europea y de Europa Nostra anunciaron con orgullo los tres galardonados del Gran Premio y el ganador del Premio del Público, que fueron seleccionados entre los 21 logros ganadores de este año </w:t>
      </w:r>
      <w:r>
        <w:rPr>
          <w:color w:val="000000"/>
          <w:sz w:val="20"/>
          <w:szCs w:val="20"/>
          <w:lang w:val="es-AR"/>
        </w:rPr>
        <w:t>provenientes de</w:t>
      </w:r>
      <w:r w:rsidRPr="00CF0BC0">
        <w:rPr>
          <w:color w:val="000000"/>
          <w:sz w:val="20"/>
          <w:szCs w:val="20"/>
          <w:lang w:val="es-AR"/>
        </w:rPr>
        <w:t xml:space="preserve"> 15 países europeos. </w:t>
      </w:r>
    </w:p>
    <w:p w14:paraId="00000011" w14:textId="77777777" w:rsidR="00067199" w:rsidRPr="00441EE6" w:rsidRDefault="00067199">
      <w:pPr>
        <w:pBdr>
          <w:top w:val="nil"/>
          <w:left w:val="nil"/>
          <w:bottom w:val="nil"/>
          <w:right w:val="nil"/>
          <w:between w:val="nil"/>
        </w:pBdr>
        <w:jc w:val="both"/>
        <w:rPr>
          <w:color w:val="000000"/>
          <w:sz w:val="20"/>
          <w:szCs w:val="20"/>
          <w:lang w:val="pt-PT"/>
        </w:rPr>
      </w:pPr>
    </w:p>
    <w:p w14:paraId="6491DB1B" w14:textId="55200DB2" w:rsidR="00CF0BC0" w:rsidRDefault="00CF0BC0" w:rsidP="00CF0BC0">
      <w:pPr>
        <w:jc w:val="both"/>
        <w:rPr>
          <w:color w:val="000000"/>
          <w:sz w:val="20"/>
          <w:szCs w:val="20"/>
          <w:lang w:val="es-AR"/>
        </w:rPr>
      </w:pPr>
      <w:r w:rsidRPr="00CF0BC0">
        <w:rPr>
          <w:color w:val="000000"/>
          <w:sz w:val="20"/>
          <w:szCs w:val="20"/>
          <w:lang w:val="es-AR"/>
        </w:rPr>
        <w:t xml:space="preserve">Los </w:t>
      </w:r>
      <w:r>
        <w:rPr>
          <w:color w:val="000000"/>
          <w:sz w:val="20"/>
          <w:szCs w:val="20"/>
          <w:lang w:val="es-AR"/>
        </w:rPr>
        <w:t>galardonados</w:t>
      </w:r>
      <w:r w:rsidRPr="00CF0BC0">
        <w:rPr>
          <w:color w:val="000000"/>
          <w:sz w:val="20"/>
          <w:szCs w:val="20"/>
          <w:lang w:val="es-AR"/>
        </w:rPr>
        <w:t xml:space="preserve"> </w:t>
      </w:r>
      <w:r>
        <w:rPr>
          <w:color w:val="000000"/>
          <w:sz w:val="20"/>
          <w:szCs w:val="20"/>
          <w:lang w:val="es-AR"/>
        </w:rPr>
        <w:t>con el</w:t>
      </w:r>
      <w:r w:rsidRPr="00CF0BC0">
        <w:rPr>
          <w:color w:val="000000"/>
          <w:sz w:val="20"/>
          <w:szCs w:val="20"/>
          <w:lang w:val="es-AR"/>
        </w:rPr>
        <w:t xml:space="preserve"> </w:t>
      </w:r>
      <w:r w:rsidRPr="00CF0BC0">
        <w:rPr>
          <w:b/>
          <w:color w:val="000000"/>
          <w:sz w:val="20"/>
          <w:szCs w:val="20"/>
          <w:lang w:val="es-AR"/>
        </w:rPr>
        <w:t>Gran Premio 2020</w:t>
      </w:r>
      <w:r w:rsidRPr="00CF0BC0">
        <w:rPr>
          <w:color w:val="000000"/>
          <w:sz w:val="20"/>
          <w:szCs w:val="20"/>
          <w:lang w:val="es-AR"/>
        </w:rPr>
        <w:t xml:space="preserve"> son: </w:t>
      </w:r>
    </w:p>
    <w:p w14:paraId="49BA46D9" w14:textId="77777777" w:rsidR="00272B89" w:rsidRPr="00CF0BC0" w:rsidRDefault="00272B89" w:rsidP="00CF0BC0">
      <w:pPr>
        <w:jc w:val="both"/>
        <w:rPr>
          <w:color w:val="000000"/>
          <w:sz w:val="20"/>
          <w:szCs w:val="20"/>
          <w:lang w:val="es-AR"/>
        </w:rPr>
      </w:pPr>
    </w:p>
    <w:p w14:paraId="6016B82E" w14:textId="07194FEE" w:rsidR="00CF0BC0" w:rsidRDefault="00CF0BC0" w:rsidP="00CF0BC0">
      <w:pPr>
        <w:numPr>
          <w:ilvl w:val="0"/>
          <w:numId w:val="1"/>
        </w:numPr>
        <w:jc w:val="both"/>
        <w:rPr>
          <w:color w:val="000000"/>
          <w:sz w:val="20"/>
          <w:szCs w:val="20"/>
          <w:lang w:val="es-AR"/>
        </w:rPr>
      </w:pPr>
      <w:r w:rsidRPr="004C2F08">
        <w:rPr>
          <w:color w:val="000000"/>
          <w:sz w:val="20"/>
          <w:szCs w:val="20"/>
          <w:lang w:val="es-AR"/>
        </w:rPr>
        <w:t xml:space="preserve">la gran exposición </w:t>
      </w:r>
      <w:r w:rsidR="004C2F08" w:rsidRPr="004C2F08">
        <w:rPr>
          <w:b/>
          <w:sz w:val="20"/>
          <w:szCs w:val="20"/>
          <w:lang w:val="es-AR"/>
        </w:rPr>
        <w:t xml:space="preserve">Auschwitz. </w:t>
      </w:r>
      <w:r w:rsidR="0079716F">
        <w:rPr>
          <w:b/>
          <w:sz w:val="20"/>
          <w:szCs w:val="20"/>
          <w:lang w:val="es-AR"/>
        </w:rPr>
        <w:t>No hace mucho, no muy lejos</w:t>
      </w:r>
      <w:r w:rsidR="004C2F08" w:rsidRPr="004C2F08">
        <w:rPr>
          <w:color w:val="000000"/>
          <w:sz w:val="20"/>
          <w:szCs w:val="20"/>
          <w:lang w:val="es-AR"/>
        </w:rPr>
        <w:t xml:space="preserve"> </w:t>
      </w:r>
      <w:r w:rsidRPr="004C2F08">
        <w:rPr>
          <w:color w:val="000000"/>
          <w:sz w:val="20"/>
          <w:szCs w:val="20"/>
          <w:lang w:val="es-AR"/>
        </w:rPr>
        <w:t>(España</w:t>
      </w:r>
      <w:r w:rsidR="00441EE6">
        <w:rPr>
          <w:color w:val="000000"/>
          <w:sz w:val="20"/>
          <w:szCs w:val="20"/>
          <w:lang w:val="es-AR"/>
        </w:rPr>
        <w:t>/Polonia</w:t>
      </w:r>
      <w:r w:rsidRPr="004C2F08">
        <w:rPr>
          <w:color w:val="000000"/>
          <w:sz w:val="20"/>
          <w:szCs w:val="20"/>
          <w:lang w:val="es-AR"/>
        </w:rPr>
        <w:t>), marcando el 75 aniversario de la liberación del may</w:t>
      </w:r>
      <w:r w:rsidR="00441EE6">
        <w:rPr>
          <w:color w:val="000000"/>
          <w:sz w:val="20"/>
          <w:szCs w:val="20"/>
          <w:lang w:val="es-AR"/>
        </w:rPr>
        <w:t>or campo de concentración nazi;</w:t>
      </w:r>
    </w:p>
    <w:p w14:paraId="3B6930CD" w14:textId="42127149" w:rsidR="00441EE6" w:rsidRDefault="00441EE6" w:rsidP="00441EE6">
      <w:pPr>
        <w:numPr>
          <w:ilvl w:val="0"/>
          <w:numId w:val="1"/>
        </w:numPr>
        <w:jc w:val="both"/>
        <w:rPr>
          <w:color w:val="000000"/>
          <w:sz w:val="20"/>
          <w:szCs w:val="20"/>
          <w:lang w:val="es-AR"/>
        </w:rPr>
      </w:pPr>
      <w:r w:rsidRPr="004C2F08">
        <w:rPr>
          <w:color w:val="000000"/>
          <w:sz w:val="20"/>
          <w:szCs w:val="20"/>
          <w:lang w:val="es-AR"/>
        </w:rPr>
        <w:t xml:space="preserve">el destacado proyecto </w:t>
      </w:r>
      <w:r w:rsidRPr="004C2F08">
        <w:rPr>
          <w:b/>
          <w:color w:val="000000"/>
          <w:sz w:val="20"/>
          <w:szCs w:val="20"/>
          <w:lang w:val="es-AR"/>
        </w:rPr>
        <w:t>Tramontana Network II</w:t>
      </w:r>
      <w:r>
        <w:rPr>
          <w:b/>
          <w:color w:val="000000"/>
          <w:sz w:val="20"/>
          <w:szCs w:val="20"/>
          <w:lang w:val="es-AR"/>
        </w:rPr>
        <w:t>I</w:t>
      </w:r>
      <w:r w:rsidRPr="004C2F08">
        <w:rPr>
          <w:color w:val="000000"/>
          <w:sz w:val="20"/>
          <w:szCs w:val="20"/>
          <w:lang w:val="es-AR"/>
        </w:rPr>
        <w:t xml:space="preserve"> (España</w:t>
      </w:r>
      <w:r>
        <w:rPr>
          <w:color w:val="000000"/>
          <w:sz w:val="20"/>
          <w:szCs w:val="20"/>
          <w:lang w:val="es-AR"/>
        </w:rPr>
        <w:t>,</w:t>
      </w:r>
      <w:r w:rsidRPr="004C2F08">
        <w:rPr>
          <w:color w:val="000000"/>
          <w:sz w:val="20"/>
          <w:szCs w:val="20"/>
          <w:lang w:val="es-AR"/>
        </w:rPr>
        <w:t xml:space="preserve"> Francia, Italia, Polonia,</w:t>
      </w:r>
      <w:r>
        <w:rPr>
          <w:color w:val="000000"/>
          <w:sz w:val="20"/>
          <w:szCs w:val="20"/>
          <w:lang w:val="es-AR"/>
        </w:rPr>
        <w:t xml:space="preserve"> y</w:t>
      </w:r>
      <w:r w:rsidRPr="004C2F08">
        <w:rPr>
          <w:color w:val="000000"/>
          <w:sz w:val="20"/>
          <w:szCs w:val="20"/>
          <w:lang w:val="es-AR"/>
        </w:rPr>
        <w:t xml:space="preserve"> Portugal), dedicado a la investigación del patrimonio material e inmaterial de las regiones montañosas de Europa; y </w:t>
      </w:r>
    </w:p>
    <w:p w14:paraId="2B7EEB01" w14:textId="2EA1DC8B" w:rsidR="00441EE6" w:rsidRPr="00441EE6" w:rsidRDefault="00441EE6" w:rsidP="00441EE6">
      <w:pPr>
        <w:numPr>
          <w:ilvl w:val="0"/>
          <w:numId w:val="1"/>
        </w:numPr>
        <w:jc w:val="both"/>
        <w:rPr>
          <w:color w:val="000000"/>
          <w:sz w:val="20"/>
          <w:szCs w:val="20"/>
          <w:lang w:val="es-AR"/>
        </w:rPr>
      </w:pPr>
      <w:r w:rsidRPr="00CF0BC0">
        <w:rPr>
          <w:color w:val="000000"/>
          <w:sz w:val="20"/>
          <w:szCs w:val="20"/>
          <w:lang w:val="es-AR"/>
        </w:rPr>
        <w:t xml:space="preserve">la ejemplar restauración de la </w:t>
      </w:r>
      <w:r w:rsidRPr="00CF0BC0">
        <w:rPr>
          <w:b/>
          <w:color w:val="000000"/>
          <w:sz w:val="20"/>
          <w:szCs w:val="20"/>
          <w:lang w:val="es-AR"/>
        </w:rPr>
        <w:t xml:space="preserve">Basílica de Santa María de Collemaggio, </w:t>
      </w:r>
      <w:r w:rsidRPr="00CF0BC0">
        <w:rPr>
          <w:color w:val="000000"/>
          <w:sz w:val="20"/>
          <w:szCs w:val="20"/>
          <w:lang w:val="es-AR"/>
        </w:rPr>
        <w:t xml:space="preserve">L'Aquila (Italia), fuertemente </w:t>
      </w:r>
      <w:r>
        <w:rPr>
          <w:color w:val="000000"/>
          <w:sz w:val="20"/>
          <w:szCs w:val="20"/>
          <w:lang w:val="es-AR"/>
        </w:rPr>
        <w:t>afectada</w:t>
      </w:r>
      <w:r w:rsidRPr="00CF0BC0">
        <w:rPr>
          <w:color w:val="000000"/>
          <w:sz w:val="20"/>
          <w:szCs w:val="20"/>
          <w:lang w:val="es-AR"/>
        </w:rPr>
        <w:t xml:space="preserve"> por el devastador terremoto de</w:t>
      </w:r>
      <w:r>
        <w:rPr>
          <w:color w:val="000000"/>
          <w:sz w:val="20"/>
          <w:szCs w:val="20"/>
          <w:lang w:val="es-AR"/>
        </w:rPr>
        <w:t>l</w:t>
      </w:r>
      <w:r w:rsidRPr="00CF0BC0">
        <w:rPr>
          <w:color w:val="000000"/>
          <w:sz w:val="20"/>
          <w:szCs w:val="20"/>
          <w:lang w:val="es-AR"/>
        </w:rPr>
        <w:t xml:space="preserve"> 2009</w:t>
      </w:r>
      <w:r w:rsidR="00BB6704">
        <w:rPr>
          <w:color w:val="000000"/>
          <w:sz w:val="20"/>
          <w:szCs w:val="20"/>
          <w:lang w:val="es-AR"/>
        </w:rPr>
        <w:t>.</w:t>
      </w:r>
      <w:r w:rsidRPr="00CF0BC0">
        <w:rPr>
          <w:color w:val="000000"/>
          <w:sz w:val="20"/>
          <w:szCs w:val="20"/>
          <w:lang w:val="es-AR"/>
        </w:rPr>
        <w:t xml:space="preserve"> </w:t>
      </w:r>
    </w:p>
    <w:p w14:paraId="00000016" w14:textId="39EC66B0" w:rsidR="00067199" w:rsidRPr="0079716F" w:rsidRDefault="00067199">
      <w:pPr>
        <w:jc w:val="both"/>
        <w:rPr>
          <w:sz w:val="20"/>
          <w:szCs w:val="20"/>
          <w:lang w:val="es-AR"/>
        </w:rPr>
      </w:pPr>
    </w:p>
    <w:p w14:paraId="3D2C33EC" w14:textId="59F71199" w:rsidR="004C2F08" w:rsidRPr="00587C1E" w:rsidRDefault="004C2F08" w:rsidP="004C2F08">
      <w:pPr>
        <w:jc w:val="both"/>
        <w:rPr>
          <w:i/>
          <w:sz w:val="20"/>
          <w:szCs w:val="20"/>
          <w:lang w:val="es-AR"/>
        </w:rPr>
      </w:pPr>
      <w:r w:rsidRPr="004C2F08">
        <w:rPr>
          <w:sz w:val="20"/>
          <w:szCs w:val="20"/>
          <w:lang w:val="es-AR"/>
        </w:rPr>
        <w:t xml:space="preserve">Los </w:t>
      </w:r>
      <w:r w:rsidR="00587C1E">
        <w:rPr>
          <w:sz w:val="20"/>
          <w:szCs w:val="20"/>
          <w:lang w:val="es-AR"/>
        </w:rPr>
        <w:t xml:space="preserve">galardonados </w:t>
      </w:r>
      <w:r w:rsidRPr="004C2F08">
        <w:rPr>
          <w:sz w:val="20"/>
          <w:szCs w:val="20"/>
          <w:lang w:val="es-AR"/>
        </w:rPr>
        <w:t xml:space="preserve">del Gran Premio, elegidos por un </w:t>
      </w:r>
      <w:hyperlink r:id="rId11" w:history="1">
        <w:r w:rsidRPr="00587C1E">
          <w:rPr>
            <w:rStyle w:val="Hyperlink"/>
            <w:sz w:val="20"/>
            <w:szCs w:val="20"/>
            <w:lang w:val="es-AR"/>
          </w:rPr>
          <w:t>jurado independiente de expertos</w:t>
        </w:r>
      </w:hyperlink>
      <w:r w:rsidRPr="004C2F08">
        <w:rPr>
          <w:sz w:val="20"/>
          <w:szCs w:val="20"/>
          <w:lang w:val="es-AR"/>
        </w:rPr>
        <w:t xml:space="preserve"> y </w:t>
      </w:r>
      <w:r w:rsidR="00587C1E">
        <w:rPr>
          <w:sz w:val="20"/>
          <w:szCs w:val="20"/>
          <w:lang w:val="es-AR"/>
        </w:rPr>
        <w:t xml:space="preserve">por la </w:t>
      </w:r>
      <w:hyperlink r:id="rId12" w:history="1">
        <w:r w:rsidR="00587C1E" w:rsidRPr="00587C1E">
          <w:rPr>
            <w:rStyle w:val="Hyperlink"/>
            <w:sz w:val="20"/>
            <w:szCs w:val="20"/>
            <w:lang w:val="es-AR"/>
          </w:rPr>
          <w:t>junta directiva</w:t>
        </w:r>
      </w:hyperlink>
      <w:r w:rsidR="00587C1E">
        <w:rPr>
          <w:sz w:val="20"/>
          <w:szCs w:val="20"/>
          <w:lang w:val="es-AR"/>
        </w:rPr>
        <w:t xml:space="preserve"> </w:t>
      </w:r>
      <w:r w:rsidRPr="004C2F08">
        <w:rPr>
          <w:sz w:val="20"/>
          <w:szCs w:val="20"/>
          <w:lang w:val="es-AR"/>
        </w:rPr>
        <w:t>de Europa Nostra, recibirán 10.000 euros cada uno. (</w:t>
      </w:r>
      <w:r w:rsidRPr="00587C1E">
        <w:rPr>
          <w:i/>
          <w:sz w:val="20"/>
          <w:szCs w:val="20"/>
          <w:lang w:val="es-AR"/>
        </w:rPr>
        <w:t>Lea a continuación para saber más sobre estos destacados proyectos del patrimonio europeo y las razones por las que recibieron un Gran Premio).</w:t>
      </w:r>
    </w:p>
    <w:p w14:paraId="0774BAE3" w14:textId="77777777" w:rsidR="00587C1E" w:rsidRDefault="00587C1E" w:rsidP="004C2F08">
      <w:pPr>
        <w:jc w:val="both"/>
        <w:rPr>
          <w:sz w:val="20"/>
          <w:szCs w:val="20"/>
          <w:lang w:val="es-AR"/>
        </w:rPr>
      </w:pPr>
    </w:p>
    <w:p w14:paraId="34A8902C" w14:textId="358602EC" w:rsidR="00587C1E" w:rsidRDefault="00587C1E" w:rsidP="004C2F08">
      <w:pPr>
        <w:jc w:val="both"/>
        <w:rPr>
          <w:sz w:val="20"/>
          <w:szCs w:val="20"/>
          <w:lang w:val="es-AR"/>
        </w:rPr>
      </w:pPr>
      <w:r w:rsidRPr="00587C1E">
        <w:rPr>
          <w:sz w:val="20"/>
          <w:szCs w:val="20"/>
          <w:lang w:val="es-AR"/>
        </w:rPr>
        <w:t xml:space="preserve">El </w:t>
      </w:r>
      <w:r w:rsidRPr="00587C1E">
        <w:rPr>
          <w:b/>
          <w:sz w:val="20"/>
          <w:szCs w:val="20"/>
          <w:lang w:val="es-AR"/>
        </w:rPr>
        <w:t>Premio del Públic</w:t>
      </w:r>
      <w:r>
        <w:rPr>
          <w:b/>
          <w:sz w:val="20"/>
          <w:szCs w:val="20"/>
          <w:lang w:val="es-AR"/>
        </w:rPr>
        <w:t>o</w:t>
      </w:r>
      <w:r w:rsidRPr="00587C1E">
        <w:rPr>
          <w:sz w:val="20"/>
          <w:szCs w:val="20"/>
          <w:lang w:val="es-AR"/>
        </w:rPr>
        <w:t xml:space="preserve"> se otorgó al proyecto de educació</w:t>
      </w:r>
      <w:r w:rsidR="00BB6704">
        <w:rPr>
          <w:sz w:val="20"/>
          <w:szCs w:val="20"/>
          <w:lang w:val="es-AR"/>
        </w:rPr>
        <w:t xml:space="preserve">n, formación y sensibilización </w:t>
      </w:r>
      <w:r w:rsidRPr="00587C1E">
        <w:rPr>
          <w:b/>
          <w:sz w:val="20"/>
          <w:szCs w:val="20"/>
          <w:lang w:val="es-AR"/>
        </w:rPr>
        <w:t>La</w:t>
      </w:r>
      <w:r>
        <w:rPr>
          <w:b/>
          <w:sz w:val="20"/>
          <w:szCs w:val="20"/>
          <w:lang w:val="es-AR"/>
        </w:rPr>
        <w:t xml:space="preserve"> A</w:t>
      </w:r>
      <w:r w:rsidRPr="00587C1E">
        <w:rPr>
          <w:b/>
          <w:sz w:val="20"/>
          <w:szCs w:val="20"/>
          <w:lang w:val="es-AR"/>
        </w:rPr>
        <w:t xml:space="preserve">mbulancia para </w:t>
      </w:r>
      <w:r>
        <w:rPr>
          <w:b/>
          <w:sz w:val="20"/>
          <w:szCs w:val="20"/>
          <w:lang w:val="es-AR"/>
        </w:rPr>
        <w:t>M</w:t>
      </w:r>
      <w:r w:rsidRPr="00587C1E">
        <w:rPr>
          <w:b/>
          <w:sz w:val="20"/>
          <w:szCs w:val="20"/>
          <w:lang w:val="es-AR"/>
        </w:rPr>
        <w:t>onumentos</w:t>
      </w:r>
      <w:r w:rsidRPr="00587C1E">
        <w:rPr>
          <w:sz w:val="20"/>
          <w:szCs w:val="20"/>
          <w:lang w:val="es-AR"/>
        </w:rPr>
        <w:t xml:space="preserve"> (Rumania), que ha rescatado cientos de edificios patrimoniales en el país a través de una amplia red de organizaciones patrimoniales activas. Este proyecto recibió el mayor número de votos, emitidos a través de una encuesta en línea con la participación de </w:t>
      </w:r>
      <w:r w:rsidRPr="00587C1E">
        <w:rPr>
          <w:b/>
          <w:sz w:val="20"/>
          <w:szCs w:val="20"/>
          <w:lang w:val="es-AR"/>
        </w:rPr>
        <w:t>1</w:t>
      </w:r>
      <w:r w:rsidR="00441EE6">
        <w:rPr>
          <w:b/>
          <w:sz w:val="20"/>
          <w:szCs w:val="20"/>
          <w:lang w:val="es-AR"/>
        </w:rPr>
        <w:t>2</w:t>
      </w:r>
      <w:r w:rsidRPr="00587C1E">
        <w:rPr>
          <w:b/>
          <w:sz w:val="20"/>
          <w:szCs w:val="20"/>
          <w:lang w:val="es-AR"/>
        </w:rPr>
        <w:t>.000 ciudadanos</w:t>
      </w:r>
      <w:r w:rsidRPr="00587C1E">
        <w:rPr>
          <w:sz w:val="20"/>
          <w:szCs w:val="20"/>
          <w:lang w:val="es-AR"/>
        </w:rPr>
        <w:t xml:space="preserve"> de toda Europa</w:t>
      </w:r>
      <w:r w:rsidR="0079716F">
        <w:rPr>
          <w:sz w:val="20"/>
          <w:szCs w:val="20"/>
          <w:lang w:val="es-AR"/>
        </w:rPr>
        <w:t>.</w:t>
      </w:r>
    </w:p>
    <w:p w14:paraId="0000001A" w14:textId="77777777" w:rsidR="00067199" w:rsidRPr="0079716F" w:rsidRDefault="00067199">
      <w:pPr>
        <w:pBdr>
          <w:top w:val="nil"/>
          <w:left w:val="nil"/>
          <w:bottom w:val="nil"/>
          <w:right w:val="nil"/>
          <w:between w:val="nil"/>
        </w:pBdr>
        <w:jc w:val="both"/>
        <w:rPr>
          <w:color w:val="000000"/>
          <w:sz w:val="20"/>
          <w:szCs w:val="20"/>
          <w:lang w:val="es-AR"/>
        </w:rPr>
      </w:pPr>
    </w:p>
    <w:p w14:paraId="5C3D281F" w14:textId="05EC3AB3" w:rsidR="00587C1E" w:rsidRPr="00441EE6" w:rsidRDefault="004C45CE">
      <w:pPr>
        <w:jc w:val="both"/>
        <w:rPr>
          <w:sz w:val="20"/>
          <w:szCs w:val="20"/>
          <w:lang w:val="es-AR"/>
        </w:rPr>
      </w:pPr>
      <w:r w:rsidRPr="00587C1E">
        <w:rPr>
          <w:i/>
          <w:sz w:val="20"/>
          <w:szCs w:val="20"/>
          <w:lang w:val="es-AR"/>
        </w:rPr>
        <w:t>“</w:t>
      </w:r>
      <w:r w:rsidR="00587C1E" w:rsidRPr="00587C1E">
        <w:rPr>
          <w:i/>
          <w:sz w:val="20"/>
          <w:szCs w:val="20"/>
          <w:lang w:val="es-AR"/>
        </w:rPr>
        <w:t>Los ganadores de los Premios de</w:t>
      </w:r>
      <w:r w:rsidR="00587C1E">
        <w:rPr>
          <w:i/>
          <w:sz w:val="20"/>
          <w:szCs w:val="20"/>
          <w:lang w:val="es-AR"/>
        </w:rPr>
        <w:t>l</w:t>
      </w:r>
      <w:r w:rsidR="00587C1E" w:rsidRPr="00587C1E">
        <w:rPr>
          <w:i/>
          <w:sz w:val="20"/>
          <w:szCs w:val="20"/>
          <w:lang w:val="es-AR"/>
        </w:rPr>
        <w:t xml:space="preserve"> Patrimonio Europeo / Premios Europa Nostra 2020 encarnan lo que Europa representa: creatividad, resistencia, innovación, solidaridad, talento y dedicación. Esto me enorgullece. Agradezco sinceramente a cada uno de ellos por demostrar</w:t>
      </w:r>
      <w:r w:rsidR="00594EA6">
        <w:rPr>
          <w:i/>
          <w:sz w:val="20"/>
          <w:szCs w:val="20"/>
          <w:lang w:val="es-AR"/>
        </w:rPr>
        <w:t>,</w:t>
      </w:r>
      <w:r w:rsidR="00587C1E" w:rsidRPr="00587C1E">
        <w:rPr>
          <w:i/>
          <w:sz w:val="20"/>
          <w:szCs w:val="20"/>
          <w:lang w:val="es-AR"/>
        </w:rPr>
        <w:t xml:space="preserve"> una vez más</w:t>
      </w:r>
      <w:r w:rsidR="00594EA6">
        <w:rPr>
          <w:i/>
          <w:sz w:val="20"/>
          <w:szCs w:val="20"/>
          <w:lang w:val="es-AR"/>
        </w:rPr>
        <w:t>,</w:t>
      </w:r>
      <w:r w:rsidR="00587C1E" w:rsidRPr="00587C1E">
        <w:rPr>
          <w:i/>
          <w:sz w:val="20"/>
          <w:szCs w:val="20"/>
          <w:lang w:val="es-AR"/>
        </w:rPr>
        <w:t xml:space="preserve"> que </w:t>
      </w:r>
      <w:r w:rsidR="00594EA6">
        <w:rPr>
          <w:i/>
          <w:sz w:val="20"/>
          <w:szCs w:val="20"/>
          <w:lang w:val="es-AR"/>
        </w:rPr>
        <w:t>el</w:t>
      </w:r>
      <w:r w:rsidR="00587C1E" w:rsidRPr="00587C1E">
        <w:rPr>
          <w:i/>
          <w:sz w:val="20"/>
          <w:szCs w:val="20"/>
          <w:lang w:val="es-AR"/>
        </w:rPr>
        <w:t xml:space="preserve"> patrimonio </w:t>
      </w:r>
      <w:r w:rsidR="00594EA6">
        <w:rPr>
          <w:i/>
          <w:sz w:val="20"/>
          <w:szCs w:val="20"/>
          <w:lang w:val="es-AR"/>
        </w:rPr>
        <w:t xml:space="preserve">compartido de Europa </w:t>
      </w:r>
      <w:r w:rsidR="00587C1E" w:rsidRPr="00587C1E">
        <w:rPr>
          <w:i/>
          <w:sz w:val="20"/>
          <w:szCs w:val="20"/>
          <w:lang w:val="es-AR"/>
        </w:rPr>
        <w:t xml:space="preserve">no sólo forma parte de nuestro pasado, sino que es un valioso </w:t>
      </w:r>
      <w:r w:rsidR="00594EA6">
        <w:rPr>
          <w:i/>
          <w:sz w:val="20"/>
          <w:szCs w:val="20"/>
          <w:lang w:val="es-AR"/>
        </w:rPr>
        <w:t>recurso</w:t>
      </w:r>
      <w:r w:rsidR="00587C1E" w:rsidRPr="00587C1E">
        <w:rPr>
          <w:i/>
          <w:sz w:val="20"/>
          <w:szCs w:val="20"/>
          <w:lang w:val="es-AR"/>
        </w:rPr>
        <w:t xml:space="preserve"> para afrontar los retos actuales y garantizar un futuro mejor para todos. Con su trabajo, </w:t>
      </w:r>
      <w:r w:rsidR="00594EA6">
        <w:rPr>
          <w:i/>
          <w:sz w:val="20"/>
          <w:szCs w:val="20"/>
          <w:lang w:val="es-AR"/>
        </w:rPr>
        <w:t xml:space="preserve">los galardonados </w:t>
      </w:r>
      <w:r w:rsidR="00587C1E" w:rsidRPr="00587C1E">
        <w:rPr>
          <w:i/>
          <w:sz w:val="20"/>
          <w:szCs w:val="20"/>
          <w:lang w:val="es-AR"/>
        </w:rPr>
        <w:t>ilustran el inmenso potencial del patrimonio cultural para la recuperación socioeconómica de Europa tras la pandemia"</w:t>
      </w:r>
      <w:r w:rsidR="00587C1E" w:rsidRPr="00441EE6">
        <w:rPr>
          <w:sz w:val="20"/>
          <w:szCs w:val="20"/>
          <w:lang w:val="es-AR"/>
        </w:rPr>
        <w:t xml:space="preserve">, dijo </w:t>
      </w:r>
      <w:r w:rsidR="00587C1E" w:rsidRPr="00441EE6">
        <w:rPr>
          <w:b/>
          <w:sz w:val="20"/>
          <w:szCs w:val="20"/>
          <w:lang w:val="es-AR"/>
        </w:rPr>
        <w:t>Mariya Gabriel</w:t>
      </w:r>
      <w:r w:rsidR="00587C1E" w:rsidRPr="00BB6704">
        <w:rPr>
          <w:sz w:val="20"/>
          <w:szCs w:val="20"/>
          <w:lang w:val="es-AR"/>
        </w:rPr>
        <w:t>,</w:t>
      </w:r>
      <w:r w:rsidR="00587C1E" w:rsidRPr="00441EE6">
        <w:rPr>
          <w:sz w:val="20"/>
          <w:szCs w:val="20"/>
          <w:lang w:val="es-AR"/>
        </w:rPr>
        <w:t xml:space="preserve"> Comisaria Europea </w:t>
      </w:r>
      <w:r w:rsidR="00594EA6" w:rsidRPr="00441EE6">
        <w:rPr>
          <w:sz w:val="20"/>
          <w:szCs w:val="20"/>
          <w:lang w:val="es-AR"/>
        </w:rPr>
        <w:t>para la</w:t>
      </w:r>
      <w:r w:rsidR="00587C1E" w:rsidRPr="00441EE6">
        <w:rPr>
          <w:sz w:val="20"/>
          <w:szCs w:val="20"/>
          <w:lang w:val="es-AR"/>
        </w:rPr>
        <w:t xml:space="preserve"> Innovación, Investigación, Cultura, Educación y Juventud.</w:t>
      </w:r>
    </w:p>
    <w:p w14:paraId="3C367EDD" w14:textId="77777777" w:rsidR="00594EA6" w:rsidRPr="00441EE6" w:rsidRDefault="00594EA6" w:rsidP="00594EA6">
      <w:pPr>
        <w:pBdr>
          <w:top w:val="nil"/>
          <w:left w:val="nil"/>
          <w:bottom w:val="nil"/>
          <w:right w:val="nil"/>
          <w:between w:val="nil"/>
        </w:pBdr>
        <w:jc w:val="both"/>
        <w:rPr>
          <w:color w:val="000000"/>
          <w:sz w:val="20"/>
          <w:szCs w:val="20"/>
          <w:lang w:val="pt-PT"/>
        </w:rPr>
      </w:pPr>
    </w:p>
    <w:p w14:paraId="0000001C" w14:textId="3257BED3" w:rsidR="00067199" w:rsidRPr="00594EA6" w:rsidRDefault="00594EA6" w:rsidP="00594EA6">
      <w:pPr>
        <w:pBdr>
          <w:top w:val="nil"/>
          <w:left w:val="nil"/>
          <w:bottom w:val="nil"/>
          <w:right w:val="nil"/>
          <w:between w:val="nil"/>
        </w:pBdr>
        <w:jc w:val="both"/>
        <w:rPr>
          <w:color w:val="000000"/>
          <w:sz w:val="20"/>
          <w:szCs w:val="20"/>
          <w:lang w:val="es-AR"/>
        </w:rPr>
      </w:pPr>
      <w:r w:rsidRPr="00594EA6">
        <w:rPr>
          <w:i/>
          <w:sz w:val="20"/>
          <w:szCs w:val="20"/>
          <w:lang w:val="es-AR"/>
        </w:rPr>
        <w:t>"</w:t>
      </w:r>
      <w:r>
        <w:rPr>
          <w:i/>
          <w:sz w:val="20"/>
          <w:szCs w:val="20"/>
          <w:lang w:val="es-AR"/>
        </w:rPr>
        <w:t>Celebrar</w:t>
      </w:r>
      <w:r w:rsidRPr="00594EA6">
        <w:rPr>
          <w:i/>
          <w:sz w:val="20"/>
          <w:szCs w:val="20"/>
          <w:lang w:val="es-AR"/>
        </w:rPr>
        <w:t xml:space="preserve"> a los</w:t>
      </w:r>
      <w:r>
        <w:rPr>
          <w:i/>
          <w:sz w:val="20"/>
          <w:szCs w:val="20"/>
          <w:lang w:val="es-AR"/>
        </w:rPr>
        <w:t xml:space="preserve"> galardonados</w:t>
      </w:r>
      <w:r w:rsidRPr="00594EA6">
        <w:rPr>
          <w:i/>
          <w:sz w:val="20"/>
          <w:szCs w:val="20"/>
          <w:lang w:val="es-AR"/>
        </w:rPr>
        <w:t xml:space="preserve"> de los Premios d</w:t>
      </w:r>
      <w:r>
        <w:rPr>
          <w:i/>
          <w:sz w:val="20"/>
          <w:szCs w:val="20"/>
          <w:lang w:val="es-AR"/>
        </w:rPr>
        <w:t>e</w:t>
      </w:r>
      <w:r w:rsidRPr="00594EA6">
        <w:rPr>
          <w:i/>
          <w:sz w:val="20"/>
          <w:szCs w:val="20"/>
          <w:lang w:val="es-AR"/>
        </w:rPr>
        <w:t>l Patrimonio Europeo / Premios Europa Nostra</w:t>
      </w:r>
      <w:r>
        <w:rPr>
          <w:i/>
          <w:sz w:val="20"/>
          <w:szCs w:val="20"/>
          <w:lang w:val="es-AR"/>
        </w:rPr>
        <w:t xml:space="preserve"> de </w:t>
      </w:r>
      <w:r w:rsidRPr="00594EA6">
        <w:rPr>
          <w:i/>
          <w:sz w:val="20"/>
          <w:szCs w:val="20"/>
          <w:lang w:val="es-AR"/>
        </w:rPr>
        <w:t xml:space="preserve">este año con una ceremonia totalmente digital ha sido una experiencia excepcional y enriquecedora. Ha demostrado que la excelencia, el compromiso y la perseverancia no tienen límites. Esto es precisamente lo que </w:t>
      </w:r>
      <w:r>
        <w:rPr>
          <w:i/>
          <w:sz w:val="20"/>
          <w:szCs w:val="20"/>
          <w:lang w:val="es-AR"/>
        </w:rPr>
        <w:t>representan</w:t>
      </w:r>
      <w:r w:rsidRPr="00594EA6">
        <w:rPr>
          <w:i/>
          <w:sz w:val="20"/>
          <w:szCs w:val="20"/>
          <w:lang w:val="es-AR"/>
        </w:rPr>
        <w:t xml:space="preserve"> los 21 proyectos premiados: son historias de habilidades excepcionales, dedicación incansable y acción audaz. En nombre de Europa Nostra, deseo darles una calurosa bienvenida a todos ellos a nuestra red paneuropea de excelencia </w:t>
      </w:r>
      <w:r>
        <w:rPr>
          <w:i/>
          <w:sz w:val="20"/>
          <w:szCs w:val="20"/>
          <w:lang w:val="es-AR"/>
        </w:rPr>
        <w:t>en el patrimonio</w:t>
      </w:r>
      <w:r w:rsidRPr="00594EA6">
        <w:rPr>
          <w:i/>
          <w:sz w:val="20"/>
          <w:szCs w:val="20"/>
          <w:lang w:val="es-AR"/>
        </w:rPr>
        <w:t>, que reúne las iniciativas patrimoniales más cautivadoras y destacadas de todo el continente. En los tiempos difíciles que vivimos, que estos héroes del patrimonio inspiren a muchos otros, en Europa y fuera de ella, gracias a la fuerza convincente de su ejemplo</w:t>
      </w:r>
      <w:r w:rsidRPr="00594EA6">
        <w:rPr>
          <w:color w:val="000000"/>
          <w:sz w:val="20"/>
          <w:szCs w:val="20"/>
          <w:lang w:val="es-AR"/>
        </w:rPr>
        <w:t xml:space="preserve">", declaró </w:t>
      </w:r>
      <w:r w:rsidRPr="00594EA6">
        <w:rPr>
          <w:b/>
          <w:color w:val="000000"/>
          <w:sz w:val="20"/>
          <w:szCs w:val="20"/>
          <w:lang w:val="es-AR"/>
        </w:rPr>
        <w:t>Hermann Parzinger</w:t>
      </w:r>
      <w:r w:rsidRPr="00594EA6">
        <w:rPr>
          <w:color w:val="000000"/>
          <w:sz w:val="20"/>
          <w:szCs w:val="20"/>
          <w:lang w:val="es-AR"/>
        </w:rPr>
        <w:t>, Presidente Ejecutivo de Europa Nostra.</w:t>
      </w:r>
    </w:p>
    <w:p w14:paraId="0BEE584C" w14:textId="1F71452C" w:rsidR="00594EA6" w:rsidRPr="00594EA6" w:rsidRDefault="00594EA6" w:rsidP="00594EA6">
      <w:pPr>
        <w:pBdr>
          <w:top w:val="nil"/>
          <w:left w:val="nil"/>
          <w:bottom w:val="nil"/>
          <w:right w:val="nil"/>
          <w:between w:val="nil"/>
        </w:pBdr>
        <w:jc w:val="both"/>
        <w:rPr>
          <w:sz w:val="20"/>
          <w:szCs w:val="20"/>
          <w:lang w:val="es-AR"/>
        </w:rPr>
      </w:pPr>
      <w:r w:rsidRPr="00594EA6">
        <w:rPr>
          <w:sz w:val="20"/>
          <w:szCs w:val="20"/>
          <w:lang w:val="es-AR"/>
        </w:rPr>
        <w:lastRenderedPageBreak/>
        <w:t>Los Premios del Patrimonio Europeo / Premios Europa Nostra fueron lanzados por la Comisión Europea en 2002 y desde entonces han sido gestionados por Europa Nostra - La Voz Europea de la Sociedad Civil Comprometida con el Patrimonio Cultural. Los premios cuentan con el apoyo del programa Europa Creativa de la Unión Europea.</w:t>
      </w:r>
    </w:p>
    <w:p w14:paraId="5777659A" w14:textId="77777777" w:rsidR="00594EA6" w:rsidRPr="00594EA6" w:rsidRDefault="00594EA6" w:rsidP="00594EA6">
      <w:pPr>
        <w:pBdr>
          <w:top w:val="nil"/>
          <w:left w:val="nil"/>
          <w:bottom w:val="nil"/>
          <w:right w:val="nil"/>
          <w:between w:val="nil"/>
        </w:pBdr>
        <w:jc w:val="both"/>
        <w:rPr>
          <w:sz w:val="20"/>
          <w:szCs w:val="20"/>
          <w:lang w:val="es-AR"/>
        </w:rPr>
      </w:pPr>
    </w:p>
    <w:p w14:paraId="3EACACB5" w14:textId="59EA058D" w:rsidR="00594EA6" w:rsidRPr="00594EA6" w:rsidRDefault="00594EA6">
      <w:pPr>
        <w:jc w:val="both"/>
        <w:rPr>
          <w:i/>
          <w:color w:val="000000"/>
          <w:sz w:val="20"/>
          <w:szCs w:val="20"/>
          <w:lang w:val="es-AR"/>
        </w:rPr>
      </w:pPr>
      <w:r w:rsidRPr="00594EA6">
        <w:rPr>
          <w:color w:val="000000"/>
          <w:sz w:val="20"/>
          <w:szCs w:val="20"/>
          <w:lang w:val="es-AR"/>
        </w:rPr>
        <w:t>Durante la ceremonia en línea, representantes de la Comisión Europea y del Consorcio ILUCIDARE, incluida Europa Nostra, tuvieron el placer de dar a conocer a los dos ganadores de la primera edición de los</w:t>
      </w:r>
      <w:r w:rsidRPr="0079716F">
        <w:rPr>
          <w:b/>
          <w:color w:val="000000"/>
          <w:sz w:val="20"/>
          <w:szCs w:val="20"/>
          <w:lang w:val="es-AR"/>
        </w:rPr>
        <w:t xml:space="preserve"> Premios Especiales ILUCIDARE: </w:t>
      </w:r>
      <w:r w:rsidR="0079716F" w:rsidRPr="0079716F">
        <w:rPr>
          <w:b/>
          <w:color w:val="000000"/>
          <w:sz w:val="20"/>
          <w:szCs w:val="20"/>
          <w:lang w:val="es-AR"/>
        </w:rPr>
        <w:t xml:space="preserve">Arqueología para un futuro joven </w:t>
      </w:r>
      <w:r w:rsidRPr="00594EA6">
        <w:rPr>
          <w:color w:val="000000"/>
          <w:sz w:val="20"/>
          <w:szCs w:val="20"/>
          <w:lang w:val="es-AR"/>
        </w:rPr>
        <w:t xml:space="preserve">(Italia/Siria), por </w:t>
      </w:r>
      <w:r>
        <w:rPr>
          <w:color w:val="000000"/>
          <w:sz w:val="20"/>
          <w:szCs w:val="20"/>
          <w:lang w:val="es-AR"/>
        </w:rPr>
        <w:t xml:space="preserve">su </w:t>
      </w:r>
      <w:r w:rsidRPr="00594EA6">
        <w:rPr>
          <w:color w:val="000000"/>
          <w:sz w:val="20"/>
          <w:szCs w:val="20"/>
          <w:lang w:val="es-AR"/>
        </w:rPr>
        <w:t>excelencia en</w:t>
      </w:r>
      <w:r>
        <w:rPr>
          <w:color w:val="000000"/>
          <w:sz w:val="20"/>
          <w:szCs w:val="20"/>
          <w:lang w:val="es-AR"/>
        </w:rPr>
        <w:t xml:space="preserve"> las </w:t>
      </w:r>
      <w:r w:rsidRPr="00594EA6">
        <w:rPr>
          <w:color w:val="000000"/>
          <w:sz w:val="20"/>
          <w:szCs w:val="20"/>
          <w:lang w:val="es-AR"/>
        </w:rPr>
        <w:t xml:space="preserve">relaciones internacionales impulsadas por el patrimonio; y </w:t>
      </w:r>
      <w:r w:rsidRPr="0079716F">
        <w:rPr>
          <w:b/>
          <w:color w:val="000000"/>
          <w:sz w:val="20"/>
          <w:szCs w:val="20"/>
          <w:lang w:val="es-AR"/>
        </w:rPr>
        <w:t>TYPA</w:t>
      </w:r>
      <w:r w:rsidR="0079716F">
        <w:rPr>
          <w:b/>
          <w:color w:val="000000"/>
          <w:sz w:val="20"/>
          <w:szCs w:val="20"/>
          <w:lang w:val="es-AR"/>
        </w:rPr>
        <w:t>-</w:t>
      </w:r>
      <w:r w:rsidRPr="0079716F">
        <w:rPr>
          <w:b/>
          <w:color w:val="000000"/>
          <w:sz w:val="20"/>
          <w:szCs w:val="20"/>
          <w:lang w:val="es-AR"/>
        </w:rPr>
        <w:t xml:space="preserve"> </w:t>
      </w:r>
      <w:r w:rsidR="0079716F" w:rsidRPr="0079716F">
        <w:rPr>
          <w:b/>
          <w:color w:val="000000"/>
          <w:sz w:val="20"/>
          <w:szCs w:val="20"/>
          <w:lang w:val="es-AR"/>
        </w:rPr>
        <w:t>Museo del Papel y la Imprenta de Estonia</w:t>
      </w:r>
      <w:r w:rsidRPr="00BB6704">
        <w:rPr>
          <w:color w:val="000000"/>
          <w:sz w:val="20"/>
          <w:szCs w:val="20"/>
          <w:lang w:val="es-AR"/>
        </w:rPr>
        <w:t>,</w:t>
      </w:r>
      <w:r w:rsidRPr="00594EA6">
        <w:rPr>
          <w:color w:val="000000"/>
          <w:sz w:val="20"/>
          <w:szCs w:val="20"/>
          <w:lang w:val="es-AR"/>
        </w:rPr>
        <w:t xml:space="preserve"> Tartu (Estonia), por </w:t>
      </w:r>
      <w:r>
        <w:rPr>
          <w:color w:val="000000"/>
          <w:sz w:val="20"/>
          <w:szCs w:val="20"/>
          <w:lang w:val="es-AR"/>
        </w:rPr>
        <w:t xml:space="preserve">su </w:t>
      </w:r>
      <w:r w:rsidRPr="00594EA6">
        <w:rPr>
          <w:color w:val="000000"/>
          <w:sz w:val="20"/>
          <w:szCs w:val="20"/>
          <w:lang w:val="es-AR"/>
        </w:rPr>
        <w:t>excelencia en la innovación impulsada por el patrimonio (</w:t>
      </w:r>
      <w:hyperlink r:id="rId13" w:history="1">
        <w:r w:rsidRPr="00BB6704">
          <w:rPr>
            <w:rStyle w:val="Hyperlink"/>
            <w:i/>
            <w:sz w:val="20"/>
            <w:szCs w:val="20"/>
            <w:lang w:val="es-AR"/>
          </w:rPr>
          <w:t>véase el comunicado de prensa correspondiente</w:t>
        </w:r>
      </w:hyperlink>
      <w:r w:rsidRPr="00594EA6">
        <w:rPr>
          <w:i/>
          <w:color w:val="000000"/>
          <w:sz w:val="20"/>
          <w:szCs w:val="20"/>
          <w:lang w:val="es-AR"/>
        </w:rPr>
        <w:t>).</w:t>
      </w:r>
    </w:p>
    <w:p w14:paraId="0D33D717" w14:textId="77777777" w:rsidR="00594EA6" w:rsidRPr="0079716F" w:rsidRDefault="00594EA6" w:rsidP="00594EA6">
      <w:pPr>
        <w:pBdr>
          <w:top w:val="nil"/>
          <w:left w:val="nil"/>
          <w:bottom w:val="nil"/>
          <w:right w:val="nil"/>
          <w:between w:val="nil"/>
        </w:pBdr>
        <w:jc w:val="both"/>
        <w:rPr>
          <w:sz w:val="20"/>
          <w:szCs w:val="20"/>
          <w:lang w:val="es-AR"/>
        </w:rPr>
      </w:pPr>
    </w:p>
    <w:p w14:paraId="00000022" w14:textId="5E0A22F3" w:rsidR="00067199" w:rsidRDefault="00594EA6" w:rsidP="00594EA6">
      <w:pPr>
        <w:pBdr>
          <w:top w:val="nil"/>
          <w:left w:val="nil"/>
          <w:bottom w:val="nil"/>
          <w:right w:val="nil"/>
          <w:between w:val="nil"/>
        </w:pBdr>
        <w:jc w:val="both"/>
        <w:rPr>
          <w:sz w:val="20"/>
          <w:szCs w:val="20"/>
          <w:lang w:val="es-AR"/>
        </w:rPr>
      </w:pPr>
      <w:r w:rsidRPr="00594EA6">
        <w:rPr>
          <w:sz w:val="20"/>
          <w:szCs w:val="20"/>
          <w:lang w:val="es-AR"/>
        </w:rPr>
        <w:t xml:space="preserve">Los ganadores de los </w:t>
      </w:r>
      <w:r w:rsidRPr="00594EA6">
        <w:rPr>
          <w:b/>
          <w:sz w:val="20"/>
          <w:szCs w:val="20"/>
          <w:lang w:val="es-AR"/>
        </w:rPr>
        <w:t>Premios Especiales ILUCIDARE</w:t>
      </w:r>
      <w:r w:rsidRPr="00594EA6">
        <w:rPr>
          <w:sz w:val="20"/>
          <w:szCs w:val="20"/>
          <w:lang w:val="es-AR"/>
        </w:rPr>
        <w:t xml:space="preserve"> fueron seleccionados por </w:t>
      </w:r>
      <w:r>
        <w:rPr>
          <w:sz w:val="20"/>
          <w:szCs w:val="20"/>
          <w:lang w:val="es-AR"/>
        </w:rPr>
        <w:t>el Consorcio</w:t>
      </w:r>
      <w:r w:rsidRPr="00594EA6">
        <w:rPr>
          <w:sz w:val="20"/>
          <w:szCs w:val="20"/>
          <w:lang w:val="es-AR"/>
        </w:rPr>
        <w:t xml:space="preserve"> ILUCIDARE entre las solicitudes presentadas a los Premios de</w:t>
      </w:r>
      <w:r>
        <w:rPr>
          <w:sz w:val="20"/>
          <w:szCs w:val="20"/>
          <w:lang w:val="es-AR"/>
        </w:rPr>
        <w:t>l</w:t>
      </w:r>
      <w:r w:rsidRPr="00594EA6">
        <w:rPr>
          <w:sz w:val="20"/>
          <w:szCs w:val="20"/>
          <w:lang w:val="es-AR"/>
        </w:rPr>
        <w:t xml:space="preserve"> Patrimonio Europeo / Premios Europa Nostra 2020. ILUCIDARE es un proyecto financiado por Horizonte 2020 con el objetivo de establecer una red internacional que promueva el patrimonio como recurso para la innovación y las relaciones internacionales.</w:t>
      </w:r>
    </w:p>
    <w:p w14:paraId="00000024" w14:textId="56E9A779" w:rsidR="00067199" w:rsidRPr="00441EE6" w:rsidRDefault="00067199">
      <w:pPr>
        <w:pBdr>
          <w:top w:val="nil"/>
          <w:left w:val="nil"/>
          <w:bottom w:val="nil"/>
          <w:right w:val="nil"/>
          <w:between w:val="nil"/>
        </w:pBdr>
        <w:jc w:val="both"/>
        <w:rPr>
          <w:color w:val="000000"/>
          <w:sz w:val="20"/>
          <w:szCs w:val="20"/>
          <w:lang w:val="pt-PT"/>
        </w:rPr>
      </w:pPr>
    </w:p>
    <w:p w14:paraId="5CCAA6CB" w14:textId="4FCA0A0D" w:rsidR="00594EA6" w:rsidRPr="00594EA6" w:rsidRDefault="00594EA6">
      <w:pPr>
        <w:pBdr>
          <w:top w:val="nil"/>
          <w:left w:val="nil"/>
          <w:bottom w:val="nil"/>
          <w:right w:val="nil"/>
          <w:between w:val="nil"/>
        </w:pBdr>
        <w:jc w:val="both"/>
        <w:rPr>
          <w:color w:val="000000"/>
          <w:sz w:val="20"/>
          <w:szCs w:val="20"/>
          <w:lang w:val="es-AR"/>
        </w:rPr>
      </w:pPr>
      <w:r w:rsidRPr="00594EA6">
        <w:rPr>
          <w:color w:val="000000"/>
          <w:sz w:val="20"/>
          <w:szCs w:val="20"/>
          <w:lang w:val="es-AR"/>
        </w:rPr>
        <w:t xml:space="preserve">La ceremonia de entrega de los Premios del Patrimonio Europeo se vio realzada por excepcionales actuaciones musicales preparadas por </w:t>
      </w:r>
      <w:r w:rsidRPr="00594EA6">
        <w:rPr>
          <w:i/>
          <w:color w:val="000000"/>
          <w:sz w:val="20"/>
          <w:szCs w:val="20"/>
          <w:lang w:val="es-AR"/>
        </w:rPr>
        <w:t xml:space="preserve">The </w:t>
      </w:r>
      <w:r w:rsidRPr="00594EA6">
        <w:rPr>
          <w:i/>
          <w:sz w:val="20"/>
          <w:szCs w:val="20"/>
          <w:lang w:val="es-AR"/>
        </w:rPr>
        <w:t>European Union Youth Orchestra</w:t>
      </w:r>
      <w:r w:rsidRPr="00594EA6">
        <w:rPr>
          <w:color w:val="000000"/>
          <w:sz w:val="20"/>
          <w:szCs w:val="20"/>
          <w:lang w:val="es-AR"/>
        </w:rPr>
        <w:t>, Le Dimore Del Quartetto (Italia), ganadora del premio el año pasado, y el Centro Europeo de Música de Bougival (Francia).</w:t>
      </w:r>
    </w:p>
    <w:p w14:paraId="00000026" w14:textId="77777777" w:rsidR="00067199" w:rsidRPr="00441EE6" w:rsidRDefault="00067199">
      <w:pPr>
        <w:pBdr>
          <w:top w:val="nil"/>
          <w:left w:val="nil"/>
          <w:bottom w:val="nil"/>
          <w:right w:val="nil"/>
          <w:between w:val="nil"/>
        </w:pBdr>
        <w:jc w:val="both"/>
        <w:rPr>
          <w:color w:val="002060"/>
          <w:sz w:val="20"/>
          <w:szCs w:val="20"/>
          <w:lang w:val="pt-PT"/>
        </w:rPr>
      </w:pPr>
    </w:p>
    <w:p w14:paraId="00000027" w14:textId="77777777" w:rsidR="00067199" w:rsidRPr="00441EE6" w:rsidRDefault="00067199">
      <w:pPr>
        <w:pBdr>
          <w:top w:val="nil"/>
          <w:left w:val="nil"/>
          <w:bottom w:val="nil"/>
          <w:right w:val="nil"/>
          <w:between w:val="nil"/>
        </w:pBdr>
        <w:jc w:val="both"/>
        <w:rPr>
          <w:color w:val="002060"/>
          <w:sz w:val="20"/>
          <w:szCs w:val="20"/>
          <w:lang w:val="pt-PT"/>
        </w:rPr>
      </w:pPr>
    </w:p>
    <w:tbl>
      <w:tblPr>
        <w:tblStyle w:val="a4"/>
        <w:tblW w:w="10513" w:type="dxa"/>
        <w:tblLayout w:type="fixed"/>
        <w:tblLook w:val="0000" w:firstRow="0" w:lastRow="0" w:firstColumn="0" w:lastColumn="0" w:noHBand="0" w:noVBand="0"/>
      </w:tblPr>
      <w:tblGrid>
        <w:gridCol w:w="5400"/>
        <w:gridCol w:w="5113"/>
      </w:tblGrid>
      <w:tr w:rsidR="00067199" w:rsidRPr="00406075" w14:paraId="2F8F5303" w14:textId="77777777">
        <w:trPr>
          <w:trHeight w:val="74"/>
        </w:trPr>
        <w:tc>
          <w:tcPr>
            <w:tcW w:w="5400" w:type="dxa"/>
          </w:tcPr>
          <w:p w14:paraId="00000028" w14:textId="09F86876" w:rsidR="00067199" w:rsidRPr="00CF0BC0" w:rsidRDefault="004C45CE">
            <w:pPr>
              <w:ind w:left="-108"/>
              <w:jc w:val="both"/>
              <w:rPr>
                <w:b/>
                <w:color w:val="000000"/>
                <w:sz w:val="20"/>
                <w:szCs w:val="20"/>
                <w:lang w:val="fr-FR"/>
              </w:rPr>
            </w:pPr>
            <w:r w:rsidRPr="00CF0BC0">
              <w:rPr>
                <w:b/>
                <w:color w:val="000000"/>
                <w:sz w:val="20"/>
                <w:szCs w:val="20"/>
                <w:lang w:val="fr-FR"/>
              </w:rPr>
              <w:t>CONTACT</w:t>
            </w:r>
            <w:r w:rsidR="00647129">
              <w:rPr>
                <w:b/>
                <w:color w:val="000000"/>
                <w:sz w:val="20"/>
                <w:szCs w:val="20"/>
                <w:lang w:val="fr-FR"/>
              </w:rPr>
              <w:t>O</w:t>
            </w:r>
            <w:r w:rsidRPr="00CF0BC0">
              <w:rPr>
                <w:b/>
                <w:color w:val="000000"/>
                <w:sz w:val="20"/>
                <w:szCs w:val="20"/>
                <w:lang w:val="fr-FR"/>
              </w:rPr>
              <w:t>S</w:t>
            </w:r>
          </w:p>
          <w:p w14:paraId="00000029" w14:textId="77777777" w:rsidR="00067199" w:rsidRPr="00CF0BC0" w:rsidRDefault="00067199">
            <w:pPr>
              <w:ind w:left="-108"/>
              <w:jc w:val="both"/>
              <w:rPr>
                <w:b/>
                <w:color w:val="000000"/>
                <w:sz w:val="20"/>
                <w:szCs w:val="20"/>
                <w:lang w:val="fr-FR"/>
              </w:rPr>
            </w:pPr>
          </w:p>
          <w:p w14:paraId="0000002A" w14:textId="77777777" w:rsidR="00067199" w:rsidRPr="00CF0BC0" w:rsidRDefault="004C45CE">
            <w:pPr>
              <w:ind w:left="-108"/>
              <w:jc w:val="both"/>
              <w:rPr>
                <w:b/>
                <w:color w:val="000000"/>
                <w:sz w:val="20"/>
                <w:szCs w:val="20"/>
                <w:lang w:val="fr-FR"/>
              </w:rPr>
            </w:pPr>
            <w:r w:rsidRPr="00CF0BC0">
              <w:rPr>
                <w:b/>
                <w:sz w:val="20"/>
                <w:szCs w:val="20"/>
                <w:lang w:val="fr-FR"/>
              </w:rPr>
              <w:t>Europa Nostra</w:t>
            </w:r>
          </w:p>
          <w:p w14:paraId="0B96B3C1" w14:textId="77777777" w:rsidR="00647129" w:rsidRPr="00647129" w:rsidRDefault="004C45CE">
            <w:pPr>
              <w:ind w:left="-108"/>
              <w:rPr>
                <w:color w:val="000000"/>
                <w:sz w:val="20"/>
                <w:szCs w:val="20"/>
                <w:lang w:val="es-AR"/>
              </w:rPr>
            </w:pPr>
            <w:r w:rsidRPr="00647129">
              <w:rPr>
                <w:color w:val="000000"/>
                <w:sz w:val="20"/>
                <w:szCs w:val="20"/>
                <w:lang w:val="es-AR"/>
              </w:rPr>
              <w:t xml:space="preserve">Joana Pinheiro, </w:t>
            </w:r>
            <w:r w:rsidR="00647129" w:rsidRPr="00647129">
              <w:rPr>
                <w:color w:val="000000"/>
                <w:sz w:val="20"/>
                <w:szCs w:val="20"/>
                <w:lang w:val="es-AR"/>
              </w:rPr>
              <w:t>Coordinador de Comunicaciones</w:t>
            </w:r>
          </w:p>
          <w:p w14:paraId="0000002C" w14:textId="144A9083" w:rsidR="00067199" w:rsidRPr="00647129" w:rsidRDefault="00E25171">
            <w:pPr>
              <w:ind w:left="-108"/>
              <w:rPr>
                <w:smallCaps/>
                <w:sz w:val="20"/>
                <w:szCs w:val="20"/>
                <w:lang w:val="es-AR"/>
              </w:rPr>
            </w:pPr>
            <w:hyperlink r:id="rId14">
              <w:r w:rsidR="004C45CE" w:rsidRPr="00647129">
                <w:rPr>
                  <w:color w:val="000000"/>
                  <w:sz w:val="20"/>
                  <w:szCs w:val="20"/>
                  <w:lang w:val="es-AR"/>
                </w:rPr>
                <w:t>jp@europanostra.org</w:t>
              </w:r>
            </w:hyperlink>
            <w:r w:rsidR="004C45CE" w:rsidRPr="00647129">
              <w:rPr>
                <w:color w:val="000000"/>
                <w:sz w:val="20"/>
                <w:szCs w:val="20"/>
                <w:lang w:val="es-AR"/>
              </w:rPr>
              <w:t xml:space="preserve">, </w:t>
            </w:r>
            <w:r w:rsidR="004C45CE" w:rsidRPr="00647129">
              <w:rPr>
                <w:smallCaps/>
                <w:sz w:val="20"/>
                <w:szCs w:val="20"/>
                <w:lang w:val="es-AR"/>
              </w:rPr>
              <w:t xml:space="preserve">M. </w:t>
            </w:r>
            <w:r w:rsidR="004C45CE" w:rsidRPr="00647129">
              <w:rPr>
                <w:sz w:val="20"/>
                <w:szCs w:val="20"/>
                <w:lang w:val="es-AR"/>
              </w:rPr>
              <w:t>+</w:t>
            </w:r>
            <w:r w:rsidR="004C45CE" w:rsidRPr="00647129">
              <w:rPr>
                <w:smallCaps/>
                <w:sz w:val="20"/>
                <w:szCs w:val="20"/>
                <w:lang w:val="es-AR"/>
              </w:rPr>
              <w:t>31 6 34 36 59 85</w:t>
            </w:r>
          </w:p>
          <w:p w14:paraId="0000002D" w14:textId="08CE1BEA" w:rsidR="00067199" w:rsidRPr="00647129" w:rsidRDefault="00E25171">
            <w:pPr>
              <w:pBdr>
                <w:top w:val="nil"/>
                <w:left w:val="nil"/>
                <w:bottom w:val="nil"/>
                <w:right w:val="nil"/>
                <w:between w:val="nil"/>
              </w:pBdr>
              <w:ind w:left="-108"/>
              <w:rPr>
                <w:sz w:val="20"/>
                <w:szCs w:val="20"/>
                <w:lang w:val="es-AR"/>
              </w:rPr>
            </w:pPr>
            <w:sdt>
              <w:sdtPr>
                <w:tag w:val="goog_rdk_0"/>
                <w:id w:val="-792599197"/>
              </w:sdtPr>
              <w:sdtEndPr/>
              <w:sdtContent/>
            </w:sdt>
            <w:sdt>
              <w:sdtPr>
                <w:tag w:val="goog_rdk_1"/>
                <w:id w:val="1957838280"/>
              </w:sdtPr>
              <w:sdtEndPr/>
              <w:sdtContent/>
            </w:sdt>
            <w:sdt>
              <w:sdtPr>
                <w:tag w:val="goog_rdk_2"/>
                <w:id w:val="1698737255"/>
              </w:sdtPr>
              <w:sdtEndPr/>
              <w:sdtContent/>
            </w:sdt>
            <w:r w:rsidR="004C45CE" w:rsidRPr="00647129">
              <w:rPr>
                <w:sz w:val="20"/>
                <w:szCs w:val="20"/>
                <w:lang w:val="es-AR"/>
              </w:rPr>
              <w:t xml:space="preserve">Vicky Makridou, </w:t>
            </w:r>
            <w:r w:rsidR="00647129" w:rsidRPr="00647129">
              <w:rPr>
                <w:sz w:val="20"/>
                <w:szCs w:val="20"/>
                <w:lang w:val="es-AR"/>
              </w:rPr>
              <w:t>Asistente de Comunica</w:t>
            </w:r>
            <w:r w:rsidR="00647129">
              <w:rPr>
                <w:sz w:val="20"/>
                <w:szCs w:val="20"/>
                <w:lang w:val="es-AR"/>
              </w:rPr>
              <w:t xml:space="preserve">ciones </w:t>
            </w:r>
          </w:p>
          <w:p w14:paraId="0000002E" w14:textId="40FB2F9F" w:rsidR="00067199" w:rsidRPr="00406075" w:rsidRDefault="004C45CE">
            <w:pPr>
              <w:pBdr>
                <w:top w:val="nil"/>
                <w:left w:val="nil"/>
                <w:bottom w:val="nil"/>
                <w:right w:val="nil"/>
                <w:between w:val="nil"/>
              </w:pBdr>
              <w:ind w:left="-108"/>
              <w:rPr>
                <w:smallCaps/>
                <w:sz w:val="20"/>
                <w:szCs w:val="20"/>
                <w:shd w:val="clear" w:color="auto" w:fill="999999"/>
                <w:lang w:val="pt-PT"/>
              </w:rPr>
            </w:pPr>
            <w:r w:rsidRPr="00406075">
              <w:rPr>
                <w:sz w:val="20"/>
                <w:szCs w:val="20"/>
                <w:lang w:val="pt-PT"/>
              </w:rPr>
              <w:t>vm</w:t>
            </w:r>
            <w:hyperlink r:id="rId15">
              <w:r w:rsidRPr="00B80B30">
                <w:rPr>
                  <w:sz w:val="20"/>
                  <w:szCs w:val="20"/>
                  <w:lang w:val="es-AR"/>
                </w:rPr>
                <w:t>@europanostra.org</w:t>
              </w:r>
            </w:hyperlink>
            <w:r w:rsidRPr="00B80B30">
              <w:rPr>
                <w:sz w:val="20"/>
                <w:szCs w:val="20"/>
                <w:lang w:val="es-AR"/>
              </w:rPr>
              <w:t xml:space="preserve">, </w:t>
            </w:r>
            <w:r w:rsidR="00B80B30">
              <w:rPr>
                <w:sz w:val="20"/>
                <w:szCs w:val="20"/>
                <w:lang w:val="es-AR"/>
              </w:rPr>
              <w:t>M.</w:t>
            </w:r>
            <w:r w:rsidRPr="00B80B30">
              <w:rPr>
                <w:sz w:val="20"/>
                <w:szCs w:val="20"/>
                <w:lang w:val="es-AR"/>
              </w:rPr>
              <w:t xml:space="preserve"> +31 6 18 49 74 63</w:t>
            </w:r>
          </w:p>
          <w:p w14:paraId="00000030" w14:textId="03CE238A" w:rsidR="00067199" w:rsidRPr="00B80B30" w:rsidRDefault="00647129">
            <w:pPr>
              <w:ind w:left="-108"/>
              <w:jc w:val="both"/>
              <w:rPr>
                <w:b/>
                <w:sz w:val="20"/>
                <w:szCs w:val="20"/>
                <w:lang w:val="it-IT"/>
              </w:rPr>
            </w:pPr>
            <w:r w:rsidRPr="00B80B30">
              <w:rPr>
                <w:b/>
                <w:sz w:val="20"/>
                <w:szCs w:val="20"/>
                <w:lang w:val="it-IT"/>
              </w:rPr>
              <w:t xml:space="preserve">Comisión Europea </w:t>
            </w:r>
          </w:p>
          <w:p w14:paraId="00000031" w14:textId="77777777" w:rsidR="00067199" w:rsidRPr="00B80B30" w:rsidRDefault="004C45CE">
            <w:pPr>
              <w:ind w:left="-108"/>
              <w:jc w:val="both"/>
              <w:rPr>
                <w:sz w:val="20"/>
                <w:szCs w:val="20"/>
                <w:lang w:val="it-IT"/>
              </w:rPr>
            </w:pPr>
            <w:r w:rsidRPr="00B80B30">
              <w:rPr>
                <w:sz w:val="20"/>
                <w:szCs w:val="20"/>
                <w:lang w:val="it-IT"/>
              </w:rPr>
              <w:t>Susanne Conze</w:t>
            </w:r>
          </w:p>
          <w:p w14:paraId="04E70704" w14:textId="77777777" w:rsidR="00067199" w:rsidRDefault="004C45CE">
            <w:pPr>
              <w:ind w:left="-108"/>
              <w:jc w:val="both"/>
              <w:rPr>
                <w:sz w:val="20"/>
                <w:szCs w:val="20"/>
                <w:lang w:val="it-IT"/>
              </w:rPr>
            </w:pPr>
            <w:r w:rsidRPr="00B80B30">
              <w:rPr>
                <w:sz w:val="20"/>
                <w:szCs w:val="20"/>
                <w:lang w:val="it-IT"/>
              </w:rPr>
              <w:t>susanne.conze@ec.europa.eu, T. +32 2 2980236</w:t>
            </w:r>
          </w:p>
          <w:p w14:paraId="0CA88272" w14:textId="77777777" w:rsidR="000C19E5" w:rsidRPr="004B518A" w:rsidRDefault="000C19E5" w:rsidP="000C19E5">
            <w:pPr>
              <w:ind w:left="-108"/>
              <w:jc w:val="both"/>
              <w:rPr>
                <w:b/>
                <w:bCs/>
                <w:sz w:val="20"/>
                <w:szCs w:val="20"/>
                <w:lang w:val="pt-PT"/>
              </w:rPr>
            </w:pPr>
            <w:r w:rsidRPr="004B518A">
              <w:rPr>
                <w:b/>
                <w:bCs/>
                <w:sz w:val="20"/>
                <w:szCs w:val="20"/>
                <w:lang w:val="pt-PT"/>
              </w:rPr>
              <w:t>Hispania Nostra</w:t>
            </w:r>
          </w:p>
          <w:p w14:paraId="35D383B1" w14:textId="39833A07" w:rsidR="000C19E5" w:rsidRPr="004B518A" w:rsidRDefault="000C19E5" w:rsidP="000C19E5">
            <w:pPr>
              <w:ind w:left="-108"/>
              <w:jc w:val="both"/>
              <w:rPr>
                <w:sz w:val="20"/>
                <w:szCs w:val="20"/>
                <w:lang w:val="pt-PT"/>
              </w:rPr>
            </w:pPr>
            <w:r w:rsidRPr="004B518A">
              <w:rPr>
                <w:sz w:val="20"/>
                <w:szCs w:val="20"/>
                <w:lang w:val="pt-PT"/>
              </w:rPr>
              <w:t>Bárbara Cordero</w:t>
            </w:r>
            <w:r>
              <w:rPr>
                <w:sz w:val="20"/>
                <w:szCs w:val="20"/>
                <w:lang w:val="pt-PT"/>
              </w:rPr>
              <w:t xml:space="preserve">, </w:t>
            </w:r>
            <w:r w:rsidRPr="004B518A">
              <w:rPr>
                <w:sz w:val="20"/>
                <w:szCs w:val="20"/>
                <w:lang w:val="pt-PT"/>
              </w:rPr>
              <w:t>General Coordinator</w:t>
            </w:r>
          </w:p>
          <w:p w14:paraId="7818755E" w14:textId="4C7D57EC" w:rsidR="000C19E5" w:rsidRPr="00406075" w:rsidRDefault="00E25171" w:rsidP="000C19E5">
            <w:pPr>
              <w:ind w:left="-108"/>
              <w:jc w:val="both"/>
              <w:rPr>
                <w:sz w:val="20"/>
                <w:szCs w:val="20"/>
                <w:lang w:val="pt-PT"/>
              </w:rPr>
            </w:pPr>
            <w:hyperlink r:id="rId16" w:history="1">
              <w:r w:rsidR="000C19E5" w:rsidRPr="00406075">
                <w:rPr>
                  <w:sz w:val="20"/>
                  <w:szCs w:val="20"/>
                  <w:lang w:val="pt-PT"/>
                </w:rPr>
                <w:t>barbara@hispanianostra.org</w:t>
              </w:r>
            </w:hyperlink>
            <w:r w:rsidR="000C19E5" w:rsidRPr="00406075">
              <w:rPr>
                <w:sz w:val="20"/>
                <w:szCs w:val="20"/>
                <w:lang w:val="pt-PT"/>
              </w:rPr>
              <w:t>, +34 648836880</w:t>
            </w:r>
          </w:p>
          <w:p w14:paraId="2D3DD02E" w14:textId="77777777" w:rsidR="000C19E5" w:rsidRDefault="000C19E5" w:rsidP="000C19E5">
            <w:pPr>
              <w:ind w:left="-108"/>
              <w:rPr>
                <w:color w:val="000000"/>
                <w:sz w:val="20"/>
                <w:szCs w:val="20"/>
                <w:lang w:val="es-AR"/>
              </w:rPr>
            </w:pPr>
            <w:r w:rsidRPr="004C2F08">
              <w:rPr>
                <w:b/>
                <w:sz w:val="20"/>
                <w:szCs w:val="20"/>
                <w:lang w:val="es-AR"/>
              </w:rPr>
              <w:t xml:space="preserve">Auschwitz. </w:t>
            </w:r>
            <w:r>
              <w:rPr>
                <w:b/>
                <w:sz w:val="20"/>
                <w:szCs w:val="20"/>
                <w:lang w:val="es-AR"/>
              </w:rPr>
              <w:t>No hace mucho, no muy lejos</w:t>
            </w:r>
            <w:r w:rsidRPr="004C2F08">
              <w:rPr>
                <w:color w:val="000000"/>
                <w:sz w:val="20"/>
                <w:szCs w:val="20"/>
                <w:lang w:val="es-AR"/>
              </w:rPr>
              <w:t xml:space="preserve"> </w:t>
            </w:r>
          </w:p>
          <w:p w14:paraId="4A9E1E25" w14:textId="37683B72" w:rsidR="000C19E5" w:rsidRDefault="000C19E5" w:rsidP="000C19E5">
            <w:pPr>
              <w:ind w:left="-108"/>
              <w:rPr>
                <w:bCs/>
                <w:sz w:val="20"/>
                <w:szCs w:val="20"/>
                <w:lang w:val="es-ES"/>
              </w:rPr>
            </w:pPr>
            <w:r w:rsidRPr="000E5936">
              <w:rPr>
                <w:bCs/>
                <w:sz w:val="20"/>
                <w:szCs w:val="20"/>
                <w:lang w:val="es-ES"/>
              </w:rPr>
              <w:t>Luis Ferreiro</w:t>
            </w:r>
            <w:r>
              <w:rPr>
                <w:bCs/>
                <w:sz w:val="20"/>
                <w:szCs w:val="20"/>
                <w:lang w:val="es-ES"/>
              </w:rPr>
              <w:t xml:space="preserve">, </w:t>
            </w:r>
            <w:r w:rsidRPr="000E5936">
              <w:rPr>
                <w:bCs/>
                <w:sz w:val="20"/>
                <w:szCs w:val="20"/>
                <w:lang w:val="es-ES"/>
              </w:rPr>
              <w:t>Director de Musealia</w:t>
            </w:r>
          </w:p>
          <w:p w14:paraId="2EF73F71" w14:textId="77777777" w:rsidR="000C19E5" w:rsidRPr="00193D28" w:rsidRDefault="000C19E5" w:rsidP="000C19E5">
            <w:pPr>
              <w:ind w:left="-108"/>
              <w:rPr>
                <w:lang w:val="pt-PT"/>
              </w:rPr>
            </w:pPr>
            <w:r w:rsidRPr="00B37E71">
              <w:rPr>
                <w:bCs/>
                <w:sz w:val="20"/>
                <w:szCs w:val="20"/>
                <w:lang w:val="es-ES"/>
              </w:rPr>
              <w:t>luisferreiro@auschwitz.es</w:t>
            </w:r>
          </w:p>
          <w:p w14:paraId="3C427B90" w14:textId="05D014D4" w:rsidR="000C19E5" w:rsidRPr="000C19E5" w:rsidRDefault="000C19E5" w:rsidP="000C19E5">
            <w:pPr>
              <w:ind w:left="-108"/>
              <w:rPr>
                <w:bCs/>
                <w:sz w:val="20"/>
                <w:szCs w:val="20"/>
                <w:lang w:val="es-ES"/>
              </w:rPr>
            </w:pPr>
            <w:r>
              <w:rPr>
                <w:bCs/>
                <w:sz w:val="20"/>
                <w:szCs w:val="20"/>
                <w:lang w:val="es-ES"/>
              </w:rPr>
              <w:t xml:space="preserve">+ 34 </w:t>
            </w:r>
            <w:r w:rsidRPr="00406075">
              <w:rPr>
                <w:bCs/>
                <w:sz w:val="20"/>
                <w:szCs w:val="20"/>
                <w:lang w:val="pt-PT"/>
              </w:rPr>
              <w:t xml:space="preserve">943 445579, </w:t>
            </w:r>
            <w:r>
              <w:rPr>
                <w:bCs/>
                <w:sz w:val="20"/>
                <w:szCs w:val="20"/>
                <w:lang w:val="es-ES"/>
              </w:rPr>
              <w:t xml:space="preserve">+ 34 </w:t>
            </w:r>
            <w:r w:rsidRPr="00406075">
              <w:rPr>
                <w:bCs/>
                <w:sz w:val="20"/>
                <w:szCs w:val="20"/>
                <w:lang w:val="pt-PT"/>
              </w:rPr>
              <w:t>646 765663</w:t>
            </w:r>
          </w:p>
          <w:p w14:paraId="1779CA4A" w14:textId="77777777" w:rsidR="000C19E5" w:rsidRPr="00E74038" w:rsidRDefault="000C19E5" w:rsidP="000C19E5">
            <w:pPr>
              <w:ind w:left="-108"/>
              <w:jc w:val="both"/>
              <w:rPr>
                <w:b/>
                <w:sz w:val="20"/>
                <w:szCs w:val="20"/>
                <w:lang w:val="pt-PT"/>
              </w:rPr>
            </w:pPr>
            <w:r w:rsidRPr="00E74038">
              <w:rPr>
                <w:b/>
                <w:sz w:val="20"/>
                <w:szCs w:val="20"/>
                <w:lang w:val="pt-PT"/>
              </w:rPr>
              <w:t>Red Tramontana IIII</w:t>
            </w:r>
          </w:p>
          <w:p w14:paraId="365248D5" w14:textId="77777777" w:rsidR="000C19E5" w:rsidRPr="00E74038" w:rsidRDefault="000C19E5" w:rsidP="000C19E5">
            <w:pPr>
              <w:pBdr>
                <w:top w:val="nil"/>
                <w:left w:val="nil"/>
                <w:bottom w:val="nil"/>
                <w:right w:val="nil"/>
                <w:between w:val="nil"/>
              </w:pBdr>
              <w:ind w:left="-108"/>
              <w:jc w:val="both"/>
              <w:rPr>
                <w:sz w:val="20"/>
                <w:szCs w:val="20"/>
                <w:lang w:val="pt-PT"/>
              </w:rPr>
            </w:pPr>
            <w:r w:rsidRPr="00E74038">
              <w:rPr>
                <w:sz w:val="20"/>
                <w:szCs w:val="20"/>
                <w:lang w:val="pt-PT"/>
              </w:rPr>
              <w:t xml:space="preserve">Luís Gomes da Costa </w:t>
            </w:r>
          </w:p>
          <w:p w14:paraId="0DC0E5F4" w14:textId="77777777" w:rsidR="000C19E5" w:rsidRPr="00403B8A" w:rsidRDefault="000C19E5" w:rsidP="000C19E5">
            <w:pPr>
              <w:pBdr>
                <w:top w:val="nil"/>
                <w:left w:val="nil"/>
                <w:bottom w:val="nil"/>
                <w:right w:val="nil"/>
                <w:between w:val="nil"/>
              </w:pBdr>
              <w:ind w:left="-108"/>
              <w:jc w:val="both"/>
              <w:rPr>
                <w:color w:val="FF0000"/>
                <w:sz w:val="20"/>
                <w:szCs w:val="20"/>
              </w:rPr>
            </w:pPr>
            <w:r w:rsidRPr="00403B8A">
              <w:rPr>
                <w:sz w:val="20"/>
                <w:szCs w:val="20"/>
              </w:rPr>
              <w:t xml:space="preserve">info@re-tramontana.org </w:t>
            </w:r>
          </w:p>
          <w:p w14:paraId="00000032" w14:textId="77777777" w:rsidR="000C19E5" w:rsidRPr="00CF0BC0" w:rsidRDefault="000C19E5">
            <w:pPr>
              <w:ind w:left="-108"/>
              <w:jc w:val="both"/>
              <w:rPr>
                <w:sz w:val="20"/>
                <w:szCs w:val="20"/>
                <w:highlight w:val="green"/>
                <w:lang w:val="it-IT"/>
              </w:rPr>
            </w:pPr>
          </w:p>
        </w:tc>
        <w:tc>
          <w:tcPr>
            <w:tcW w:w="5113" w:type="dxa"/>
          </w:tcPr>
          <w:p w14:paraId="00000033" w14:textId="57262F71" w:rsidR="00067199" w:rsidRPr="00647129" w:rsidRDefault="00647129">
            <w:pPr>
              <w:ind w:left="824"/>
              <w:jc w:val="both"/>
              <w:rPr>
                <w:b/>
                <w:sz w:val="20"/>
                <w:szCs w:val="20"/>
                <w:lang w:val="es-AR"/>
              </w:rPr>
            </w:pPr>
            <w:r w:rsidRPr="00647129">
              <w:rPr>
                <w:b/>
                <w:sz w:val="20"/>
                <w:szCs w:val="20"/>
                <w:lang w:val="es-AR"/>
              </w:rPr>
              <w:t>PARA SABER M</w:t>
            </w:r>
            <w:r w:rsidR="00272B89">
              <w:rPr>
                <w:b/>
                <w:sz w:val="20"/>
                <w:szCs w:val="20"/>
                <w:lang w:val="es-AR"/>
              </w:rPr>
              <w:t>Á</w:t>
            </w:r>
            <w:r w:rsidRPr="00647129">
              <w:rPr>
                <w:b/>
                <w:sz w:val="20"/>
                <w:szCs w:val="20"/>
                <w:lang w:val="es-AR"/>
              </w:rPr>
              <w:t>S</w:t>
            </w:r>
          </w:p>
          <w:p w14:paraId="00000034" w14:textId="77777777" w:rsidR="00067199" w:rsidRPr="00647129" w:rsidRDefault="00067199">
            <w:pPr>
              <w:ind w:left="824"/>
              <w:jc w:val="both"/>
              <w:rPr>
                <w:sz w:val="20"/>
                <w:szCs w:val="20"/>
                <w:lang w:val="es-AR"/>
              </w:rPr>
            </w:pPr>
          </w:p>
          <w:p w14:paraId="00000035" w14:textId="7DFC5D31" w:rsidR="00067199" w:rsidRPr="00B80B30" w:rsidRDefault="00B80B30" w:rsidP="00B80B30">
            <w:pPr>
              <w:ind w:left="722"/>
              <w:jc w:val="both"/>
              <w:rPr>
                <w:color w:val="000000"/>
                <w:sz w:val="20"/>
                <w:szCs w:val="20"/>
                <w:lang w:val="es-AR"/>
              </w:rPr>
            </w:pPr>
            <w:r>
              <w:rPr>
                <w:color w:val="000000"/>
                <w:sz w:val="20"/>
                <w:szCs w:val="20"/>
                <w:lang w:val="es-AR"/>
              </w:rPr>
              <w:t xml:space="preserve">  </w:t>
            </w:r>
            <w:hyperlink r:id="rId17" w:history="1">
              <w:r w:rsidR="00647129" w:rsidRPr="00B80B30">
                <w:rPr>
                  <w:rStyle w:val="Hyperlink"/>
                  <w:sz w:val="20"/>
                  <w:szCs w:val="20"/>
                  <w:lang w:val="es-AR"/>
                </w:rPr>
                <w:t>Comunicado de prensa en varios idiomas</w:t>
              </w:r>
            </w:hyperlink>
          </w:p>
          <w:p w14:paraId="00000037" w14:textId="3D79A003" w:rsidR="00067199" w:rsidRPr="00647129" w:rsidRDefault="00B80B30" w:rsidP="00B80B30">
            <w:pPr>
              <w:ind w:left="722"/>
              <w:jc w:val="both"/>
              <w:rPr>
                <w:sz w:val="20"/>
                <w:szCs w:val="20"/>
                <w:lang w:val="es-AR"/>
              </w:rPr>
            </w:pPr>
            <w:r>
              <w:rPr>
                <w:color w:val="000000"/>
                <w:sz w:val="20"/>
                <w:szCs w:val="20"/>
                <w:lang w:val="es-AR"/>
              </w:rPr>
              <w:t xml:space="preserve">  </w:t>
            </w:r>
            <w:hyperlink r:id="rId18" w:history="1">
              <w:r w:rsidR="00647129" w:rsidRPr="00B80B30">
                <w:rPr>
                  <w:rStyle w:val="Hyperlink"/>
                  <w:sz w:val="20"/>
                  <w:szCs w:val="20"/>
                  <w:lang w:val="es-AR"/>
                </w:rPr>
                <w:t>Fotos</w:t>
              </w:r>
            </w:hyperlink>
            <w:r w:rsidR="004C45CE" w:rsidRPr="00B80B30">
              <w:rPr>
                <w:color w:val="000000"/>
                <w:sz w:val="20"/>
                <w:szCs w:val="20"/>
                <w:lang w:val="es-AR"/>
              </w:rPr>
              <w:t xml:space="preserve"> </w:t>
            </w:r>
            <w:r w:rsidR="00647129" w:rsidRPr="00B80B30">
              <w:rPr>
                <w:color w:val="000000"/>
                <w:sz w:val="20"/>
                <w:szCs w:val="20"/>
                <w:lang w:val="es-AR"/>
              </w:rPr>
              <w:t>y</w:t>
            </w:r>
            <w:r w:rsidR="004C45CE" w:rsidRPr="00B80B30">
              <w:rPr>
                <w:color w:val="000000"/>
                <w:sz w:val="20"/>
                <w:szCs w:val="20"/>
                <w:lang w:val="es-AR"/>
              </w:rPr>
              <w:t xml:space="preserve"> </w:t>
            </w:r>
            <w:hyperlink r:id="rId19" w:history="1">
              <w:r w:rsidR="004C45CE" w:rsidRPr="00B80B30">
                <w:rPr>
                  <w:rStyle w:val="Hyperlink"/>
                  <w:sz w:val="20"/>
                  <w:szCs w:val="20"/>
                  <w:lang w:val="es-AR"/>
                </w:rPr>
                <w:t>Videos</w:t>
              </w:r>
            </w:hyperlink>
            <w:r w:rsidR="004C45CE" w:rsidRPr="00647129">
              <w:rPr>
                <w:sz w:val="20"/>
                <w:szCs w:val="20"/>
                <w:lang w:val="es-AR"/>
              </w:rPr>
              <w:t xml:space="preserve"> (</w:t>
            </w:r>
            <w:r w:rsidR="00647129" w:rsidRPr="00647129">
              <w:rPr>
                <w:sz w:val="20"/>
                <w:szCs w:val="20"/>
                <w:lang w:val="es-AR"/>
              </w:rPr>
              <w:t>en alta resolución</w:t>
            </w:r>
            <w:r w:rsidR="004C45CE" w:rsidRPr="00647129">
              <w:rPr>
                <w:sz w:val="20"/>
                <w:szCs w:val="20"/>
                <w:lang w:val="es-AR"/>
              </w:rPr>
              <w:t>)</w:t>
            </w:r>
          </w:p>
          <w:p w14:paraId="00000039" w14:textId="5D55B066" w:rsidR="00067199" w:rsidRPr="00647129" w:rsidRDefault="00E25171">
            <w:pPr>
              <w:ind w:left="824"/>
              <w:rPr>
                <w:sz w:val="20"/>
                <w:szCs w:val="20"/>
                <w:lang w:val="es-AR"/>
              </w:rPr>
            </w:pPr>
            <w:hyperlink r:id="rId20">
              <w:r w:rsidR="00647129">
                <w:rPr>
                  <w:color w:val="0000FF"/>
                  <w:sz w:val="20"/>
                  <w:szCs w:val="20"/>
                  <w:u w:val="single"/>
                  <w:lang w:val="es-AR"/>
                </w:rPr>
                <w:t>Sitio web de los premios</w:t>
              </w:r>
            </w:hyperlink>
            <w:r w:rsidR="004C45CE" w:rsidRPr="00647129">
              <w:rPr>
                <w:sz w:val="20"/>
                <w:szCs w:val="20"/>
                <w:lang w:val="es-AR"/>
              </w:rPr>
              <w:t xml:space="preserve"> </w:t>
            </w:r>
          </w:p>
          <w:p w14:paraId="0000003A" w14:textId="5CA93ADD" w:rsidR="00067199" w:rsidRPr="00647129" w:rsidRDefault="00E25171">
            <w:pPr>
              <w:ind w:left="824"/>
              <w:rPr>
                <w:sz w:val="20"/>
                <w:szCs w:val="20"/>
                <w:lang w:val="es-AR"/>
              </w:rPr>
            </w:pPr>
            <w:hyperlink r:id="rId21">
              <w:r w:rsidR="00647129">
                <w:rPr>
                  <w:color w:val="0000FF"/>
                  <w:sz w:val="20"/>
                  <w:szCs w:val="20"/>
                  <w:u w:val="single"/>
                  <w:lang w:val="es-AR"/>
                </w:rPr>
                <w:t>Sitio web de Europa Nostra</w:t>
              </w:r>
            </w:hyperlink>
          </w:p>
          <w:p w14:paraId="0000003B" w14:textId="77777777" w:rsidR="00067199" w:rsidRPr="00647129" w:rsidRDefault="00067199">
            <w:pPr>
              <w:ind w:left="824"/>
              <w:rPr>
                <w:sz w:val="20"/>
                <w:szCs w:val="20"/>
                <w:lang w:val="es-AR"/>
              </w:rPr>
            </w:pPr>
          </w:p>
          <w:p w14:paraId="0000003C" w14:textId="2D2BFDF9" w:rsidR="00067199" w:rsidRPr="00647129" w:rsidRDefault="00E25171">
            <w:pPr>
              <w:ind w:left="824"/>
              <w:rPr>
                <w:sz w:val="20"/>
                <w:szCs w:val="20"/>
                <w:lang w:val="es-AR"/>
              </w:rPr>
            </w:pPr>
            <w:hyperlink r:id="rId22">
              <w:r w:rsidR="00647129">
                <w:rPr>
                  <w:color w:val="0000FF"/>
                  <w:sz w:val="20"/>
                  <w:szCs w:val="20"/>
                  <w:u w:val="single"/>
                  <w:lang w:val="es-AR"/>
                </w:rPr>
                <w:t>Sitio web de Europa Creativa</w:t>
              </w:r>
            </w:hyperlink>
            <w:r w:rsidR="004C45CE" w:rsidRPr="00647129">
              <w:rPr>
                <w:sz w:val="20"/>
                <w:szCs w:val="20"/>
                <w:lang w:val="es-AR"/>
              </w:rPr>
              <w:t xml:space="preserve"> </w:t>
            </w:r>
          </w:p>
          <w:p w14:paraId="270A4555" w14:textId="77777777" w:rsidR="00067199" w:rsidRDefault="00E25171">
            <w:pPr>
              <w:ind w:left="824"/>
              <w:rPr>
                <w:color w:val="0000FF"/>
                <w:sz w:val="20"/>
                <w:szCs w:val="20"/>
                <w:u w:val="single"/>
                <w:lang w:val="es-AR"/>
              </w:rPr>
            </w:pPr>
            <w:hyperlink r:id="rId23">
              <w:r w:rsidR="00647129">
                <w:rPr>
                  <w:color w:val="0000FF"/>
                  <w:sz w:val="20"/>
                  <w:szCs w:val="20"/>
                  <w:u w:val="single"/>
                  <w:lang w:val="es-AR"/>
                </w:rPr>
                <w:t>Sitio web de la Comisaria Europea Mariya Gabriel</w:t>
              </w:r>
            </w:hyperlink>
          </w:p>
          <w:p w14:paraId="50128C25" w14:textId="77777777" w:rsidR="000C19E5" w:rsidRDefault="000C19E5">
            <w:pPr>
              <w:ind w:left="824"/>
              <w:rPr>
                <w:color w:val="0000FF"/>
                <w:sz w:val="20"/>
                <w:szCs w:val="20"/>
                <w:u w:val="single"/>
                <w:lang w:val="es-AR"/>
              </w:rPr>
            </w:pPr>
          </w:p>
          <w:p w14:paraId="72973F1B" w14:textId="28652EED" w:rsidR="000C19E5" w:rsidRDefault="000C19E5">
            <w:pPr>
              <w:ind w:left="824"/>
              <w:rPr>
                <w:color w:val="0000FF"/>
                <w:sz w:val="20"/>
                <w:szCs w:val="20"/>
                <w:u w:val="single"/>
                <w:lang w:val="es-AR"/>
              </w:rPr>
            </w:pPr>
            <w:r w:rsidRPr="000C19E5">
              <w:rPr>
                <w:color w:val="0000FF"/>
                <w:sz w:val="20"/>
                <w:szCs w:val="20"/>
                <w:u w:val="single"/>
                <w:lang w:val="es-AR"/>
              </w:rPr>
              <w:t>www.hispanianostra.org</w:t>
            </w:r>
          </w:p>
          <w:p w14:paraId="2F5CDC94" w14:textId="77777777" w:rsidR="000C19E5" w:rsidRDefault="000C19E5">
            <w:pPr>
              <w:ind w:left="824"/>
              <w:rPr>
                <w:color w:val="0000FF"/>
                <w:sz w:val="20"/>
                <w:szCs w:val="20"/>
                <w:u w:val="single"/>
                <w:lang w:val="es-AR"/>
              </w:rPr>
            </w:pPr>
          </w:p>
          <w:p w14:paraId="03E5B3EE" w14:textId="77777777" w:rsidR="00A62F17" w:rsidRDefault="00A62F17">
            <w:pPr>
              <w:ind w:left="824"/>
              <w:rPr>
                <w:color w:val="0000FF"/>
                <w:sz w:val="20"/>
                <w:szCs w:val="20"/>
                <w:u w:val="single"/>
                <w:lang w:val="es-AR"/>
              </w:rPr>
            </w:pPr>
          </w:p>
          <w:p w14:paraId="603E4042" w14:textId="77777777" w:rsidR="00A62F17" w:rsidRPr="00A62F17" w:rsidRDefault="00E25171" w:rsidP="00A62F17">
            <w:pPr>
              <w:ind w:left="864"/>
              <w:rPr>
                <w:sz w:val="20"/>
                <w:szCs w:val="20"/>
                <w:lang w:val="es-AR"/>
              </w:rPr>
            </w:pPr>
            <w:hyperlink r:id="rId24" w:history="1">
              <w:r w:rsidR="00A62F17" w:rsidRPr="00A62F17">
                <w:rPr>
                  <w:rStyle w:val="Hyperlink"/>
                  <w:sz w:val="20"/>
                  <w:szCs w:val="20"/>
                  <w:lang w:val="es-AR"/>
                </w:rPr>
                <w:t>www.auschwitz.net</w:t>
              </w:r>
            </w:hyperlink>
          </w:p>
          <w:p w14:paraId="4F341DBC" w14:textId="05435A23" w:rsidR="00A62F17" w:rsidRPr="00A62F17" w:rsidRDefault="00A62F17" w:rsidP="00A62F17">
            <w:pPr>
              <w:rPr>
                <w:sz w:val="20"/>
                <w:szCs w:val="20"/>
                <w:lang w:val="es-AR"/>
              </w:rPr>
            </w:pPr>
            <w:r w:rsidRPr="00A62F17">
              <w:rPr>
                <w:sz w:val="20"/>
                <w:szCs w:val="20"/>
                <w:lang w:val="es-AR"/>
              </w:rPr>
              <w:t xml:space="preserve">             </w:t>
            </w:r>
            <w:r>
              <w:rPr>
                <w:sz w:val="20"/>
                <w:szCs w:val="20"/>
                <w:lang w:val="es-AR"/>
              </w:rPr>
              <w:t xml:space="preserve">  </w:t>
            </w:r>
            <w:r w:rsidRPr="00A62F17">
              <w:rPr>
                <w:sz w:val="20"/>
                <w:szCs w:val="20"/>
                <w:lang w:val="es-AR"/>
              </w:rPr>
              <w:t xml:space="preserve"> </w:t>
            </w:r>
            <w:hyperlink r:id="rId25" w:history="1">
              <w:r w:rsidRPr="00A62F17">
                <w:rPr>
                  <w:rStyle w:val="Hyperlink"/>
                  <w:sz w:val="20"/>
                  <w:szCs w:val="20"/>
                  <w:lang w:val="es-AR"/>
                </w:rPr>
                <w:t>www.auschwitz.nyc</w:t>
              </w:r>
            </w:hyperlink>
          </w:p>
          <w:p w14:paraId="1ABBCF87" w14:textId="77777777" w:rsidR="000C19E5" w:rsidRPr="00A62F17" w:rsidRDefault="000C19E5" w:rsidP="000C19E5">
            <w:pPr>
              <w:ind w:left="824"/>
              <w:rPr>
                <w:lang w:val="es-AR"/>
              </w:rPr>
            </w:pPr>
          </w:p>
          <w:p w14:paraId="1886F7A7" w14:textId="77777777" w:rsidR="000C19E5" w:rsidRPr="00A62F17" w:rsidRDefault="00E25171" w:rsidP="000C19E5">
            <w:pPr>
              <w:ind w:left="824"/>
              <w:rPr>
                <w:sz w:val="20"/>
                <w:szCs w:val="20"/>
                <w:lang w:val="es-AR"/>
              </w:rPr>
            </w:pPr>
            <w:hyperlink r:id="rId26" w:history="1">
              <w:r w:rsidR="000C19E5" w:rsidRPr="00A62F17">
                <w:rPr>
                  <w:rStyle w:val="Hyperlink"/>
                  <w:sz w:val="20"/>
                  <w:szCs w:val="20"/>
                  <w:lang w:val="es-AR"/>
                </w:rPr>
                <w:t>www.re-tramontana.org</w:t>
              </w:r>
            </w:hyperlink>
          </w:p>
          <w:p w14:paraId="0CD78C00" w14:textId="77777777" w:rsidR="000C19E5" w:rsidRDefault="000C19E5">
            <w:pPr>
              <w:ind w:left="824"/>
              <w:rPr>
                <w:sz w:val="20"/>
                <w:szCs w:val="20"/>
                <w:lang w:val="es-AR"/>
              </w:rPr>
            </w:pPr>
          </w:p>
          <w:p w14:paraId="0000003D" w14:textId="10D0D313" w:rsidR="000C19E5" w:rsidRPr="00647129" w:rsidRDefault="000C19E5">
            <w:pPr>
              <w:ind w:left="824"/>
              <w:rPr>
                <w:sz w:val="20"/>
                <w:szCs w:val="20"/>
                <w:lang w:val="es-AR"/>
              </w:rPr>
            </w:pPr>
          </w:p>
        </w:tc>
      </w:tr>
    </w:tbl>
    <w:p w14:paraId="0000003E" w14:textId="77777777" w:rsidR="00067199" w:rsidRPr="00647129" w:rsidRDefault="00067199">
      <w:pPr>
        <w:keepNext/>
        <w:tabs>
          <w:tab w:val="left" w:pos="720"/>
          <w:tab w:val="left" w:pos="2160"/>
        </w:tabs>
        <w:ind w:right="57"/>
        <w:jc w:val="center"/>
        <w:rPr>
          <w:b/>
          <w:color w:val="000000"/>
          <w:sz w:val="24"/>
          <w:szCs w:val="24"/>
          <w:lang w:val="es-AR"/>
        </w:rPr>
      </w:pPr>
    </w:p>
    <w:p w14:paraId="0000003F" w14:textId="77777777" w:rsidR="00067199" w:rsidRDefault="00067199">
      <w:pPr>
        <w:keepNext/>
        <w:tabs>
          <w:tab w:val="left" w:pos="720"/>
          <w:tab w:val="left" w:pos="2160"/>
        </w:tabs>
        <w:ind w:right="57"/>
        <w:jc w:val="center"/>
        <w:rPr>
          <w:b/>
          <w:color w:val="000000"/>
          <w:sz w:val="24"/>
          <w:szCs w:val="24"/>
          <w:lang w:val="es-AR"/>
        </w:rPr>
      </w:pPr>
    </w:p>
    <w:p w14:paraId="00000041" w14:textId="4DE765F6" w:rsidR="00067199" w:rsidRPr="00140470" w:rsidRDefault="00140470" w:rsidP="00140470">
      <w:pPr>
        <w:keepNext/>
        <w:ind w:right="57"/>
        <w:jc w:val="center"/>
        <w:rPr>
          <w:b/>
          <w:color w:val="000000"/>
          <w:sz w:val="24"/>
          <w:szCs w:val="24"/>
          <w:lang w:val="es-AR"/>
        </w:rPr>
      </w:pPr>
      <w:r w:rsidRPr="00140470">
        <w:rPr>
          <w:b/>
          <w:color w:val="000000"/>
          <w:sz w:val="24"/>
          <w:szCs w:val="24"/>
          <w:lang w:val="es-AR"/>
        </w:rPr>
        <w:t>Ganadores del Gran Premio</w:t>
      </w:r>
    </w:p>
    <w:p w14:paraId="5BEC6F50" w14:textId="77777777" w:rsidR="00B80B30" w:rsidRPr="004B2477" w:rsidRDefault="00B80B30" w:rsidP="00B80B30">
      <w:pPr>
        <w:rPr>
          <w:sz w:val="20"/>
          <w:szCs w:val="20"/>
          <w:lang w:val="es-AR"/>
        </w:rPr>
      </w:pPr>
    </w:p>
    <w:p w14:paraId="1877355E" w14:textId="77777777" w:rsidR="00B80B30" w:rsidRPr="004B2477" w:rsidRDefault="00B80B30" w:rsidP="00B80B30">
      <w:pPr>
        <w:rPr>
          <w:b/>
          <w:color w:val="000000"/>
          <w:lang w:val="es-AR"/>
        </w:rPr>
      </w:pPr>
      <w:r w:rsidRPr="004B2477">
        <w:rPr>
          <w:b/>
          <w:color w:val="000000"/>
          <w:lang w:val="es-AR"/>
        </w:rPr>
        <w:t>Educación, formación y sensibilización</w:t>
      </w:r>
    </w:p>
    <w:p w14:paraId="304720CE" w14:textId="77777777" w:rsidR="00B80B30" w:rsidRPr="00441EE6" w:rsidRDefault="00B80B30" w:rsidP="00B80B30">
      <w:pPr>
        <w:rPr>
          <w:b/>
          <w:color w:val="000000"/>
          <w:lang w:val="pt-PT"/>
        </w:rPr>
      </w:pPr>
    </w:p>
    <w:p w14:paraId="33C24784" w14:textId="7A034DB5" w:rsidR="00B80B30" w:rsidRPr="004B2477" w:rsidRDefault="00E25171" w:rsidP="00B80B30">
      <w:pPr>
        <w:rPr>
          <w:b/>
          <w:color w:val="0000FF"/>
          <w:sz w:val="20"/>
          <w:szCs w:val="20"/>
          <w:highlight w:val="white"/>
          <w:u w:val="single"/>
          <w:lang w:val="es-AR"/>
        </w:rPr>
      </w:pPr>
      <w:hyperlink r:id="rId27" w:history="1">
        <w:r w:rsidR="00B80B30" w:rsidRPr="009C1CC2">
          <w:rPr>
            <w:rStyle w:val="Hyperlink"/>
            <w:b/>
            <w:sz w:val="20"/>
            <w:szCs w:val="20"/>
            <w:highlight w:val="white"/>
            <w:lang w:val="es-AR"/>
          </w:rPr>
          <w:t xml:space="preserve">Auschwitz. No hace mucho, no muy lejos, </w:t>
        </w:r>
        <w:r w:rsidR="009C1CC2" w:rsidRPr="009C1CC2">
          <w:rPr>
            <w:rStyle w:val="Hyperlink"/>
            <w:b/>
            <w:sz w:val="20"/>
            <w:szCs w:val="20"/>
            <w:highlight w:val="white"/>
            <w:lang w:val="es-AR"/>
          </w:rPr>
          <w:t>ESPAÑA/</w:t>
        </w:r>
        <w:r w:rsidR="00B80B30" w:rsidRPr="009C1CC2">
          <w:rPr>
            <w:rStyle w:val="Hyperlink"/>
            <w:b/>
            <w:sz w:val="20"/>
            <w:szCs w:val="20"/>
            <w:highlight w:val="white"/>
            <w:lang w:val="es-AR"/>
          </w:rPr>
          <w:t>POLONIA</w:t>
        </w:r>
      </w:hyperlink>
    </w:p>
    <w:p w14:paraId="3F3E7423" w14:textId="77777777" w:rsidR="00B80B30" w:rsidRPr="004B2477" w:rsidRDefault="00B80B30" w:rsidP="00B80B30">
      <w:pPr>
        <w:rPr>
          <w:color w:val="0000FF"/>
          <w:sz w:val="20"/>
          <w:szCs w:val="20"/>
          <w:highlight w:val="white"/>
          <w:u w:val="single"/>
          <w:lang w:val="es-AR"/>
        </w:rPr>
      </w:pPr>
    </w:p>
    <w:p w14:paraId="59FA2CBE" w14:textId="77777777" w:rsidR="00B80B30" w:rsidRPr="002778B2" w:rsidRDefault="00B80B30" w:rsidP="00B80B30">
      <w:pPr>
        <w:jc w:val="both"/>
        <w:rPr>
          <w:sz w:val="20"/>
          <w:szCs w:val="20"/>
          <w:lang w:val="es-AR"/>
        </w:rPr>
      </w:pPr>
      <w:r w:rsidRPr="002778B2">
        <w:rPr>
          <w:sz w:val="20"/>
          <w:szCs w:val="20"/>
          <w:lang w:val="es-AR"/>
        </w:rPr>
        <w:t xml:space="preserve">La exposición </w:t>
      </w:r>
      <w:r w:rsidRPr="005E072C">
        <w:rPr>
          <w:i/>
          <w:sz w:val="20"/>
          <w:szCs w:val="20"/>
          <w:lang w:val="es-AR"/>
        </w:rPr>
        <w:t>Auschwitz</w:t>
      </w:r>
      <w:r w:rsidRPr="005E072C">
        <w:rPr>
          <w:sz w:val="20"/>
          <w:szCs w:val="20"/>
          <w:lang w:val="es-AR"/>
        </w:rPr>
        <w:t>. No hace mucho. No muy lejos</w:t>
      </w:r>
      <w:r w:rsidRPr="002778B2">
        <w:rPr>
          <w:sz w:val="20"/>
          <w:szCs w:val="20"/>
          <w:lang w:val="es-AR"/>
        </w:rPr>
        <w:t xml:space="preserve">. proporciona a aquellos que no pueden visitar el Memorial de Auschwitz una visión de la historia del lugar y el destino de sus prisioneros. Gracias a esta exposición, se espera que más de 7 millones de visitantes conozcan la compleja historia del mayor campo de concentración nazi alemán - Auschwitz-Birkenau </w:t>
      </w:r>
      <w:r>
        <w:rPr>
          <w:sz w:val="20"/>
          <w:szCs w:val="20"/>
          <w:lang w:val="es-AR"/>
        </w:rPr>
        <w:t>–</w:t>
      </w:r>
      <w:r w:rsidRPr="002778B2">
        <w:rPr>
          <w:sz w:val="20"/>
          <w:szCs w:val="20"/>
          <w:lang w:val="es-AR"/>
        </w:rPr>
        <w:t xml:space="preserve"> </w:t>
      </w:r>
      <w:r>
        <w:rPr>
          <w:sz w:val="20"/>
          <w:szCs w:val="20"/>
          <w:lang w:val="es-AR"/>
        </w:rPr>
        <w:t xml:space="preserve">y </w:t>
      </w:r>
      <w:r w:rsidRPr="002778B2">
        <w:rPr>
          <w:sz w:val="20"/>
          <w:szCs w:val="20"/>
          <w:lang w:val="es-AR"/>
        </w:rPr>
        <w:t>cómo y por qué ocurrió el Holocausto. La exposición tuvo lugar por primera vez en Madrid y actualmente está en Nueva York. Continuará su recorrido por otras ciudades del mundo con el contenido adaptado para incluir historias relacionadas con cada localidad.</w:t>
      </w:r>
    </w:p>
    <w:p w14:paraId="6D93608B" w14:textId="77777777" w:rsidR="00B80B30" w:rsidRPr="002778B2" w:rsidRDefault="00B80B30" w:rsidP="00B80B30">
      <w:pPr>
        <w:rPr>
          <w:sz w:val="20"/>
          <w:szCs w:val="20"/>
          <w:lang w:val="es-AR"/>
        </w:rPr>
      </w:pPr>
    </w:p>
    <w:p w14:paraId="49EBA770" w14:textId="77777777" w:rsidR="00B80B30" w:rsidRPr="005E072C" w:rsidRDefault="00B80B30" w:rsidP="00B80B30">
      <w:pPr>
        <w:jc w:val="both"/>
        <w:rPr>
          <w:i/>
          <w:sz w:val="20"/>
          <w:szCs w:val="20"/>
          <w:lang w:val="es-AR"/>
        </w:rPr>
      </w:pPr>
      <w:r w:rsidRPr="005E072C">
        <w:rPr>
          <w:sz w:val="20"/>
          <w:szCs w:val="20"/>
          <w:lang w:val="es-AR"/>
        </w:rPr>
        <w:t xml:space="preserve">Al elegir </w:t>
      </w:r>
      <w:r w:rsidRPr="005E072C">
        <w:rPr>
          <w:i/>
          <w:sz w:val="20"/>
          <w:szCs w:val="20"/>
          <w:lang w:val="es-AR"/>
        </w:rPr>
        <w:t>Auschwitz. No hace mucho. No muy lejos</w:t>
      </w:r>
      <w:r w:rsidRPr="005E072C">
        <w:rPr>
          <w:sz w:val="20"/>
          <w:szCs w:val="20"/>
          <w:lang w:val="es-AR"/>
        </w:rPr>
        <w:t xml:space="preserve">. para recibir el Gran Premio de este año en la categoría de Educación, </w:t>
      </w:r>
      <w:r>
        <w:rPr>
          <w:sz w:val="20"/>
          <w:szCs w:val="20"/>
          <w:lang w:val="es-AR"/>
        </w:rPr>
        <w:t>formación y sensibilización</w:t>
      </w:r>
      <w:r w:rsidRPr="005E072C">
        <w:rPr>
          <w:sz w:val="20"/>
          <w:szCs w:val="20"/>
          <w:lang w:val="es-AR"/>
        </w:rPr>
        <w:t xml:space="preserve">, </w:t>
      </w:r>
      <w:r>
        <w:rPr>
          <w:sz w:val="20"/>
          <w:szCs w:val="20"/>
          <w:lang w:val="es-AR"/>
        </w:rPr>
        <w:t xml:space="preserve">la </w:t>
      </w:r>
      <w:r w:rsidRPr="005E072C">
        <w:rPr>
          <w:b/>
          <w:sz w:val="20"/>
          <w:szCs w:val="20"/>
          <w:lang w:val="es-AR"/>
        </w:rPr>
        <w:t xml:space="preserve">Junta Directiva de Europa Nostra </w:t>
      </w:r>
      <w:r w:rsidRPr="005E072C">
        <w:rPr>
          <w:sz w:val="20"/>
          <w:szCs w:val="20"/>
          <w:lang w:val="es-AR"/>
        </w:rPr>
        <w:t>señaló: "</w:t>
      </w:r>
      <w:r w:rsidRPr="005E072C">
        <w:rPr>
          <w:i/>
          <w:sz w:val="20"/>
          <w:szCs w:val="20"/>
          <w:lang w:val="es-AR"/>
        </w:rPr>
        <w:t>Europa se enfrenta a un alarmante e inaceptable aumento del nacionalismo, la xenofobia, el antisemitismo, el racismo y los discursos de odio. Exposiciones como la de Auschwitz. No hace mucho. No muy lejos. - basadas en una investigación rigurosa y en la colaboración europea - son importantes en la medida en que aumentan la conciencia y hacen más tangibles las lecciones de nuestro pasado común, ofreciendo pruebas objetivas y claras de lo que puede suceder cuando se toleran diversas formas de extremismo".</w:t>
      </w:r>
    </w:p>
    <w:p w14:paraId="70833FBD" w14:textId="77777777" w:rsidR="00B80B30" w:rsidRPr="00441EE6" w:rsidRDefault="00B80B30" w:rsidP="00B80B30">
      <w:pPr>
        <w:jc w:val="both"/>
        <w:rPr>
          <w:sz w:val="20"/>
          <w:szCs w:val="20"/>
          <w:lang w:val="pt-PT"/>
        </w:rPr>
      </w:pPr>
    </w:p>
    <w:p w14:paraId="76311D82" w14:textId="77777777" w:rsidR="00B80B30" w:rsidRDefault="00B80B30" w:rsidP="00B80B30">
      <w:pPr>
        <w:jc w:val="both"/>
        <w:rPr>
          <w:sz w:val="20"/>
          <w:szCs w:val="20"/>
          <w:lang w:val="es-AR"/>
        </w:rPr>
      </w:pPr>
      <w:r w:rsidRPr="005E072C">
        <w:rPr>
          <w:sz w:val="20"/>
          <w:szCs w:val="20"/>
          <w:lang w:val="es-AR"/>
        </w:rPr>
        <w:lastRenderedPageBreak/>
        <w:t>La exposición es el resultado de la colaboración de dos entidades europeas</w:t>
      </w:r>
      <w:r w:rsidRPr="005E072C">
        <w:rPr>
          <w:b/>
          <w:sz w:val="20"/>
          <w:szCs w:val="20"/>
          <w:lang w:val="es-AR"/>
        </w:rPr>
        <w:t>, Musealia</w:t>
      </w:r>
      <w:r w:rsidRPr="005E072C">
        <w:rPr>
          <w:sz w:val="20"/>
          <w:szCs w:val="20"/>
          <w:lang w:val="es-AR"/>
        </w:rPr>
        <w:t xml:space="preserve"> de España y </w:t>
      </w:r>
      <w:r w:rsidRPr="005E072C">
        <w:rPr>
          <w:b/>
          <w:sz w:val="20"/>
          <w:szCs w:val="20"/>
          <w:lang w:val="es-AR"/>
        </w:rPr>
        <w:t>el Museo Estatal de Auschwitz-Birkenau</w:t>
      </w:r>
      <w:r w:rsidRPr="005E072C">
        <w:rPr>
          <w:sz w:val="20"/>
          <w:szCs w:val="20"/>
          <w:lang w:val="es-AR"/>
        </w:rPr>
        <w:t xml:space="preserve"> en Polonia. Ha sido apoyada y dotada de artefactos por más de 20 museos e instituciones.</w:t>
      </w:r>
    </w:p>
    <w:p w14:paraId="5545FB23" w14:textId="77777777" w:rsidR="00B80B30" w:rsidRPr="00441EE6" w:rsidRDefault="00B80B30" w:rsidP="00B80B30">
      <w:pPr>
        <w:jc w:val="both"/>
        <w:rPr>
          <w:sz w:val="20"/>
          <w:szCs w:val="20"/>
          <w:lang w:val="pt-PT"/>
        </w:rPr>
      </w:pPr>
    </w:p>
    <w:p w14:paraId="78C051BE" w14:textId="77777777" w:rsidR="00B80B30" w:rsidRPr="005E072C" w:rsidRDefault="00B80B30" w:rsidP="00B80B30">
      <w:pPr>
        <w:jc w:val="both"/>
        <w:rPr>
          <w:sz w:val="20"/>
          <w:szCs w:val="20"/>
          <w:lang w:val="es-AR"/>
        </w:rPr>
      </w:pPr>
      <w:r w:rsidRPr="005E072C">
        <w:rPr>
          <w:i/>
          <w:sz w:val="20"/>
          <w:szCs w:val="20"/>
          <w:lang w:val="es-AR"/>
        </w:rPr>
        <w:t>“Sobre todo, el premio es un importante tributo a todas las víctimas y un poderoso recordatorio de cómo la historia de Auschwitz es parte de nuestra herencia cultural compartida. Cientos de miles han visitado la exposición, muchos de los cuales son jóvenes estudiantes. Es muy alentador que tanta gente, en diferentes continentes, esté dispuesta a enfrentarse a una parte tan profundamente problemática de nuestra historia. Habla de la responsabilidad que muchos individuos comparten no sólo de recordar el pasado, sino también de analizar críticamente nuestro presente</w:t>
      </w:r>
      <w:r w:rsidRPr="005E072C">
        <w:rPr>
          <w:sz w:val="20"/>
          <w:szCs w:val="20"/>
          <w:lang w:val="es-AR"/>
        </w:rPr>
        <w:t xml:space="preserve">", declaró </w:t>
      </w:r>
      <w:r w:rsidRPr="005E072C">
        <w:rPr>
          <w:b/>
          <w:sz w:val="20"/>
          <w:szCs w:val="20"/>
          <w:lang w:val="es-AR"/>
        </w:rPr>
        <w:t>Luís Ferreiro</w:t>
      </w:r>
      <w:r w:rsidRPr="005E072C">
        <w:rPr>
          <w:sz w:val="20"/>
          <w:szCs w:val="20"/>
          <w:lang w:val="es-AR"/>
        </w:rPr>
        <w:t>, Director de la Exposición Musealia / Auschwitz.</w:t>
      </w:r>
    </w:p>
    <w:p w14:paraId="050CD2AC" w14:textId="77777777" w:rsidR="00B80B30" w:rsidRPr="005E072C" w:rsidRDefault="00B80B30" w:rsidP="00B80B30">
      <w:pPr>
        <w:jc w:val="both"/>
        <w:rPr>
          <w:sz w:val="20"/>
          <w:szCs w:val="20"/>
          <w:lang w:val="es-AR"/>
        </w:rPr>
      </w:pPr>
    </w:p>
    <w:p w14:paraId="145346CF" w14:textId="77777777" w:rsidR="00A22AFB" w:rsidRDefault="00A22AFB">
      <w:pPr>
        <w:rPr>
          <w:b/>
          <w:color w:val="000000"/>
          <w:lang w:val="es-AR"/>
        </w:rPr>
      </w:pPr>
    </w:p>
    <w:p w14:paraId="00000050" w14:textId="4C7CEFF4" w:rsidR="00067199" w:rsidRPr="00441EE6" w:rsidRDefault="00140470">
      <w:pPr>
        <w:rPr>
          <w:b/>
          <w:color w:val="000000"/>
          <w:lang w:val="pt-PT"/>
        </w:rPr>
      </w:pPr>
      <w:r w:rsidRPr="00140470">
        <w:rPr>
          <w:b/>
          <w:color w:val="000000"/>
          <w:lang w:val="es-AR"/>
        </w:rPr>
        <w:t>Investigación</w:t>
      </w:r>
    </w:p>
    <w:p w14:paraId="700E3CBB" w14:textId="77777777" w:rsidR="00140470" w:rsidRPr="00441EE6" w:rsidRDefault="00140470">
      <w:pPr>
        <w:rPr>
          <w:b/>
          <w:lang w:val="pt-PT"/>
        </w:rPr>
      </w:pPr>
    </w:p>
    <w:p w14:paraId="00000051" w14:textId="444CFFE2" w:rsidR="00067199" w:rsidRPr="00140470" w:rsidRDefault="00E25171">
      <w:pPr>
        <w:rPr>
          <w:b/>
          <w:color w:val="000000"/>
          <w:sz w:val="20"/>
          <w:szCs w:val="20"/>
          <w:highlight w:val="white"/>
          <w:lang w:val="es-AR"/>
        </w:rPr>
      </w:pPr>
      <w:hyperlink r:id="rId28">
        <w:r w:rsidR="00140470" w:rsidRPr="00140470">
          <w:rPr>
            <w:b/>
            <w:color w:val="0000FF"/>
            <w:sz w:val="20"/>
            <w:szCs w:val="20"/>
            <w:highlight w:val="white"/>
            <w:u w:val="single"/>
            <w:lang w:val="es-AR"/>
          </w:rPr>
          <w:t xml:space="preserve">Tramontana Network III, </w:t>
        </w:r>
        <w:r w:rsidR="00B80B30">
          <w:rPr>
            <w:b/>
            <w:color w:val="0000FF"/>
            <w:sz w:val="20"/>
            <w:szCs w:val="20"/>
            <w:highlight w:val="white"/>
            <w:u w:val="single"/>
            <w:lang w:val="es-AR"/>
          </w:rPr>
          <w:t>ESPAÑA/</w:t>
        </w:r>
        <w:r w:rsidR="00140470" w:rsidRPr="00140470">
          <w:rPr>
            <w:b/>
            <w:color w:val="0000FF"/>
            <w:sz w:val="20"/>
            <w:szCs w:val="20"/>
            <w:highlight w:val="white"/>
            <w:u w:val="single"/>
            <w:lang w:val="es-AR"/>
          </w:rPr>
          <w:t>FRANCIA/ITALIA/POLONIA/PORTUGAL</w:t>
        </w:r>
      </w:hyperlink>
    </w:p>
    <w:p w14:paraId="00000052" w14:textId="77777777" w:rsidR="00067199" w:rsidRPr="00140470" w:rsidRDefault="00067199">
      <w:pPr>
        <w:rPr>
          <w:b/>
          <w:sz w:val="20"/>
          <w:szCs w:val="20"/>
          <w:highlight w:val="white"/>
          <w:lang w:val="es-AR"/>
        </w:rPr>
      </w:pPr>
    </w:p>
    <w:p w14:paraId="2B06BF66" w14:textId="073F1857" w:rsidR="00140470" w:rsidRDefault="004C45CE">
      <w:pPr>
        <w:jc w:val="both"/>
        <w:rPr>
          <w:sz w:val="20"/>
          <w:szCs w:val="20"/>
          <w:lang w:val="es-AR"/>
        </w:rPr>
      </w:pPr>
      <w:r w:rsidRPr="00140470">
        <w:rPr>
          <w:sz w:val="20"/>
          <w:szCs w:val="20"/>
          <w:lang w:val="es-AR"/>
        </w:rPr>
        <w:t xml:space="preserve">Tramontana Network III </w:t>
      </w:r>
      <w:r w:rsidR="00140470" w:rsidRPr="00140470">
        <w:rPr>
          <w:sz w:val="20"/>
          <w:szCs w:val="20"/>
          <w:lang w:val="es-AR"/>
        </w:rPr>
        <w:t>es una celebración del patrimonio montañés de Europa, un patrimonio intangible que es común</w:t>
      </w:r>
      <w:r w:rsidR="00140470">
        <w:rPr>
          <w:sz w:val="20"/>
          <w:szCs w:val="20"/>
          <w:lang w:val="es-AR"/>
        </w:rPr>
        <w:t xml:space="preserve"> </w:t>
      </w:r>
      <w:r w:rsidR="00140470" w:rsidRPr="00140470">
        <w:rPr>
          <w:sz w:val="20"/>
          <w:szCs w:val="20"/>
          <w:lang w:val="es-AR"/>
        </w:rPr>
        <w:t xml:space="preserve">a toda Europa en su riqueza </w:t>
      </w:r>
      <w:r w:rsidR="00272B89">
        <w:rPr>
          <w:sz w:val="20"/>
          <w:szCs w:val="20"/>
          <w:lang w:val="es-AR"/>
        </w:rPr>
        <w:t>y</w:t>
      </w:r>
      <w:r w:rsidR="00140470" w:rsidRPr="00140470">
        <w:rPr>
          <w:sz w:val="20"/>
          <w:szCs w:val="20"/>
          <w:lang w:val="es-AR"/>
        </w:rPr>
        <w:t xml:space="preserve"> diversidad. Este amplio estudio trató de salvaguardar y promover este patrimonio mediante su documentación y amplia difusión a través de portales interactivos en línea, talleres y eventos y publicaciones.</w:t>
      </w:r>
    </w:p>
    <w:p w14:paraId="07413374" w14:textId="7D252A74" w:rsidR="00140470" w:rsidRDefault="00140470">
      <w:pPr>
        <w:jc w:val="both"/>
        <w:rPr>
          <w:sz w:val="20"/>
          <w:szCs w:val="20"/>
          <w:lang w:val="es-AR"/>
        </w:rPr>
      </w:pPr>
    </w:p>
    <w:p w14:paraId="15DA986F" w14:textId="0C414F65" w:rsidR="00140470" w:rsidRPr="00140470" w:rsidRDefault="00140470">
      <w:pPr>
        <w:jc w:val="both"/>
        <w:rPr>
          <w:sz w:val="20"/>
          <w:szCs w:val="20"/>
          <w:lang w:val="es-AR"/>
        </w:rPr>
      </w:pPr>
      <w:r w:rsidRPr="00140470">
        <w:rPr>
          <w:sz w:val="20"/>
          <w:szCs w:val="20"/>
          <w:lang w:val="es-AR"/>
        </w:rPr>
        <w:t xml:space="preserve">Al seleccionar </w:t>
      </w:r>
      <w:r w:rsidR="004B2477" w:rsidRPr="00140470">
        <w:rPr>
          <w:sz w:val="20"/>
          <w:szCs w:val="20"/>
          <w:lang w:val="es-AR"/>
        </w:rPr>
        <w:t xml:space="preserve">Tramontana Network III </w:t>
      </w:r>
      <w:r w:rsidRPr="00140470">
        <w:rPr>
          <w:sz w:val="20"/>
          <w:szCs w:val="20"/>
          <w:lang w:val="es-AR"/>
        </w:rPr>
        <w:t xml:space="preserve">para recibir el Gran Premio de este año en la categoría de Investigación, </w:t>
      </w:r>
      <w:r w:rsidR="004B2477">
        <w:rPr>
          <w:sz w:val="20"/>
          <w:szCs w:val="20"/>
          <w:lang w:val="es-AR"/>
        </w:rPr>
        <w:t xml:space="preserve">la </w:t>
      </w:r>
      <w:r w:rsidR="004B2477" w:rsidRPr="004B2477">
        <w:rPr>
          <w:b/>
          <w:sz w:val="20"/>
          <w:szCs w:val="20"/>
          <w:lang w:val="es-AR"/>
        </w:rPr>
        <w:t xml:space="preserve">Junta Directiva de </w:t>
      </w:r>
      <w:r w:rsidRPr="004B2477">
        <w:rPr>
          <w:b/>
          <w:sz w:val="20"/>
          <w:szCs w:val="20"/>
          <w:lang w:val="es-AR"/>
        </w:rPr>
        <w:t>Europa Nostra</w:t>
      </w:r>
      <w:r w:rsidRPr="00140470">
        <w:rPr>
          <w:sz w:val="20"/>
          <w:szCs w:val="20"/>
          <w:lang w:val="es-AR"/>
        </w:rPr>
        <w:t xml:space="preserve"> destacó: "</w:t>
      </w:r>
      <w:r w:rsidRPr="004B2477">
        <w:rPr>
          <w:i/>
          <w:sz w:val="20"/>
          <w:szCs w:val="20"/>
          <w:lang w:val="es-AR"/>
        </w:rPr>
        <w:t>Las comunidades rurales montañosas de toda Europa tienen un patrimonio cultural extremadamente rico y diverso, tanto tangible como intangible. El carácter transfronterizo y cooperativo del proyecto es un claro ejemplo de la importancia de la investigación como motor para dotar a esas comunidades de los instrumentos necesarios para preservar y celebrar su patrimonio".</w:t>
      </w:r>
    </w:p>
    <w:p w14:paraId="00000054" w14:textId="0DDFAD34" w:rsidR="00067199" w:rsidRDefault="00067199">
      <w:pPr>
        <w:rPr>
          <w:sz w:val="20"/>
          <w:szCs w:val="20"/>
          <w:lang w:val="es-AR"/>
        </w:rPr>
      </w:pPr>
    </w:p>
    <w:p w14:paraId="59046334" w14:textId="54D7E805" w:rsidR="004B2477" w:rsidRPr="00140470" w:rsidRDefault="004B2477" w:rsidP="004B2477">
      <w:pPr>
        <w:jc w:val="both"/>
        <w:rPr>
          <w:sz w:val="20"/>
          <w:szCs w:val="20"/>
          <w:lang w:val="es-AR"/>
        </w:rPr>
      </w:pPr>
      <w:r w:rsidRPr="004B2477">
        <w:rPr>
          <w:sz w:val="20"/>
          <w:szCs w:val="20"/>
          <w:lang w:val="es-AR"/>
        </w:rPr>
        <w:t>Los 8 socios del proyecto</w:t>
      </w:r>
      <w:r>
        <w:rPr>
          <w:sz w:val="20"/>
          <w:szCs w:val="20"/>
          <w:lang w:val="es-AR"/>
        </w:rPr>
        <w:t>, provenientes</w:t>
      </w:r>
      <w:r w:rsidRPr="004B2477">
        <w:rPr>
          <w:sz w:val="20"/>
          <w:szCs w:val="20"/>
          <w:lang w:val="es-AR"/>
        </w:rPr>
        <w:t xml:space="preserve"> de 5 países - a saber, </w:t>
      </w:r>
      <w:r w:rsidRPr="004B2477">
        <w:rPr>
          <w:b/>
          <w:sz w:val="20"/>
          <w:szCs w:val="20"/>
          <w:lang w:val="es-AR"/>
        </w:rPr>
        <w:t>Binaural Nodar</w:t>
      </w:r>
      <w:r w:rsidRPr="004B2477">
        <w:rPr>
          <w:sz w:val="20"/>
          <w:szCs w:val="20"/>
          <w:lang w:val="es-AR"/>
        </w:rPr>
        <w:t xml:space="preserve">, </w:t>
      </w:r>
      <w:r w:rsidRPr="004B2477">
        <w:rPr>
          <w:b/>
          <w:sz w:val="20"/>
          <w:szCs w:val="20"/>
          <w:lang w:val="es-AR"/>
        </w:rPr>
        <w:t>Audiolab</w:t>
      </w:r>
      <w:r w:rsidRPr="004B2477">
        <w:rPr>
          <w:sz w:val="20"/>
          <w:szCs w:val="20"/>
          <w:lang w:val="es-AR"/>
        </w:rPr>
        <w:t xml:space="preserve">, </w:t>
      </w:r>
      <w:r w:rsidRPr="004B2477">
        <w:rPr>
          <w:b/>
          <w:sz w:val="20"/>
          <w:szCs w:val="20"/>
          <w:lang w:val="es-AR"/>
        </w:rPr>
        <w:t>Akademia Profil</w:t>
      </w:r>
      <w:r w:rsidRPr="004B2477">
        <w:rPr>
          <w:sz w:val="20"/>
          <w:szCs w:val="20"/>
          <w:lang w:val="es-AR"/>
        </w:rPr>
        <w:t xml:space="preserve">, </w:t>
      </w:r>
      <w:r w:rsidRPr="004B2477">
        <w:rPr>
          <w:b/>
          <w:sz w:val="20"/>
          <w:szCs w:val="20"/>
          <w:lang w:val="es-AR"/>
        </w:rPr>
        <w:t>Bambun</w:t>
      </w:r>
      <w:r w:rsidRPr="004B2477">
        <w:rPr>
          <w:sz w:val="20"/>
          <w:szCs w:val="20"/>
          <w:lang w:val="es-AR"/>
        </w:rPr>
        <w:t xml:space="preserve">, </w:t>
      </w:r>
      <w:r w:rsidRPr="004B2477">
        <w:rPr>
          <w:b/>
          <w:sz w:val="20"/>
          <w:szCs w:val="20"/>
          <w:lang w:val="es-AR"/>
        </w:rPr>
        <w:t>Eth Ostau Comengés</w:t>
      </w:r>
      <w:r w:rsidRPr="004B2477">
        <w:rPr>
          <w:sz w:val="20"/>
          <w:szCs w:val="20"/>
          <w:lang w:val="es-AR"/>
        </w:rPr>
        <w:t xml:space="preserve">, </w:t>
      </w:r>
      <w:r w:rsidRPr="004B2477">
        <w:rPr>
          <w:b/>
          <w:sz w:val="20"/>
          <w:szCs w:val="20"/>
          <w:lang w:val="es-AR"/>
        </w:rPr>
        <w:t>LEM-Italia</w:t>
      </w:r>
      <w:r w:rsidRPr="004B2477">
        <w:rPr>
          <w:sz w:val="20"/>
          <w:szCs w:val="20"/>
          <w:lang w:val="es-AR"/>
        </w:rPr>
        <w:t xml:space="preserve">, </w:t>
      </w:r>
      <w:r w:rsidRPr="004B2477">
        <w:rPr>
          <w:b/>
          <w:sz w:val="20"/>
          <w:szCs w:val="20"/>
          <w:lang w:val="es-AR"/>
        </w:rPr>
        <w:t>Nosauts de Bigòrra</w:t>
      </w:r>
      <w:r>
        <w:rPr>
          <w:b/>
          <w:sz w:val="20"/>
          <w:szCs w:val="20"/>
          <w:lang w:val="es-AR"/>
        </w:rPr>
        <w:t xml:space="preserve"> y </w:t>
      </w:r>
      <w:r w:rsidRPr="004B2477">
        <w:rPr>
          <w:b/>
          <w:sz w:val="20"/>
          <w:szCs w:val="20"/>
          <w:lang w:val="es-AR"/>
        </w:rPr>
        <w:t>Numériculture Gascogne</w:t>
      </w:r>
      <w:r>
        <w:rPr>
          <w:sz w:val="20"/>
          <w:szCs w:val="20"/>
          <w:lang w:val="es-AR"/>
        </w:rPr>
        <w:t xml:space="preserve"> </w:t>
      </w:r>
      <w:r w:rsidRPr="004B2477">
        <w:rPr>
          <w:sz w:val="20"/>
          <w:szCs w:val="20"/>
          <w:lang w:val="es-AR"/>
        </w:rPr>
        <w:t>- crearon cada uno un proyecto en el que participaban todos los demás socios, para fomentar la cooperación internacional y el intercambio cultural.</w:t>
      </w:r>
    </w:p>
    <w:p w14:paraId="00000058" w14:textId="3D1CD210" w:rsidR="00067199" w:rsidRPr="00441EE6" w:rsidRDefault="00067199">
      <w:pPr>
        <w:jc w:val="both"/>
        <w:rPr>
          <w:sz w:val="20"/>
          <w:szCs w:val="20"/>
          <w:lang w:val="pt-PT"/>
        </w:rPr>
      </w:pPr>
    </w:p>
    <w:p w14:paraId="15B38AC7" w14:textId="2F5A8D89" w:rsidR="004B2477" w:rsidRDefault="004B2477">
      <w:pPr>
        <w:jc w:val="both"/>
        <w:rPr>
          <w:i/>
          <w:sz w:val="20"/>
          <w:szCs w:val="20"/>
          <w:lang w:val="es-AR"/>
        </w:rPr>
      </w:pPr>
      <w:r w:rsidRPr="004B2477">
        <w:rPr>
          <w:b/>
          <w:sz w:val="20"/>
          <w:szCs w:val="20"/>
          <w:lang w:val="es-AR"/>
        </w:rPr>
        <w:t>Luís Costa</w:t>
      </w:r>
      <w:r w:rsidRPr="009C1CC2">
        <w:rPr>
          <w:sz w:val="20"/>
          <w:szCs w:val="20"/>
          <w:lang w:val="es-AR"/>
        </w:rPr>
        <w:t>,</w:t>
      </w:r>
      <w:r w:rsidRPr="004B2477">
        <w:rPr>
          <w:sz w:val="20"/>
          <w:szCs w:val="20"/>
          <w:lang w:val="es-AR"/>
        </w:rPr>
        <w:t xml:space="preserve"> Coordinador de Binaural Nodar, afirmó</w:t>
      </w:r>
      <w:r w:rsidRPr="004B2477">
        <w:rPr>
          <w:i/>
          <w:sz w:val="20"/>
          <w:szCs w:val="20"/>
          <w:lang w:val="es-AR"/>
        </w:rPr>
        <w:t xml:space="preserve">: "El Premio nos ha ayudado a darnos cuenta de que las organizaciones </w:t>
      </w:r>
      <w:r>
        <w:rPr>
          <w:i/>
          <w:sz w:val="20"/>
          <w:szCs w:val="20"/>
          <w:lang w:val="es-AR"/>
        </w:rPr>
        <w:t>de</w:t>
      </w:r>
      <w:r w:rsidRPr="004B2477">
        <w:rPr>
          <w:i/>
          <w:sz w:val="20"/>
          <w:szCs w:val="20"/>
          <w:lang w:val="es-AR"/>
        </w:rPr>
        <w:t xml:space="preserve"> pequeña escala dedicadas al patrimonio cultural rural y que trabajan en colaboración a escala europea pueden producir resultados relevantes, diversos y de gran impacto. El Premio es también un homenaje a las comunidades rurales europeas y a sus recuerdos, mostrando que los países europeos siguen teniendo una profunda conexión material y simbólica con sus territorios rurales. Por último, el Premio pone de manifiesto la importancia del archivo digital como instrumento para aumentar la sensación de conocimiento profundo del tejido social de Europa".</w:t>
      </w:r>
    </w:p>
    <w:p w14:paraId="6BC92265" w14:textId="77777777" w:rsidR="009C1CC2" w:rsidRPr="004B2477" w:rsidRDefault="009C1CC2">
      <w:pPr>
        <w:jc w:val="both"/>
        <w:rPr>
          <w:i/>
          <w:sz w:val="20"/>
          <w:szCs w:val="20"/>
          <w:lang w:val="es-AR"/>
        </w:rPr>
      </w:pPr>
    </w:p>
    <w:p w14:paraId="0000005B" w14:textId="782D7A41" w:rsidR="00067199" w:rsidRDefault="00067199">
      <w:pPr>
        <w:rPr>
          <w:i/>
          <w:sz w:val="20"/>
          <w:szCs w:val="20"/>
          <w:lang w:val="pt-PT"/>
        </w:rPr>
      </w:pPr>
    </w:p>
    <w:p w14:paraId="493F4B95" w14:textId="77777777" w:rsidR="00B80B30" w:rsidRPr="00140470" w:rsidRDefault="00B80B30" w:rsidP="00B80B30">
      <w:pPr>
        <w:rPr>
          <w:b/>
          <w:color w:val="000000"/>
          <w:lang w:val="es-AR"/>
        </w:rPr>
      </w:pPr>
      <w:r w:rsidRPr="00140470">
        <w:rPr>
          <w:b/>
          <w:color w:val="000000"/>
          <w:lang w:val="es-AR"/>
        </w:rPr>
        <w:t>Conservación</w:t>
      </w:r>
    </w:p>
    <w:p w14:paraId="1C43822D" w14:textId="77777777" w:rsidR="00B80B30" w:rsidRPr="00140470" w:rsidRDefault="00B80B30" w:rsidP="00B80B30">
      <w:pPr>
        <w:tabs>
          <w:tab w:val="clear" w:pos="284"/>
          <w:tab w:val="clear" w:pos="567"/>
          <w:tab w:val="clear" w:pos="851"/>
          <w:tab w:val="clear" w:pos="1418"/>
          <w:tab w:val="clear" w:pos="1701"/>
          <w:tab w:val="clear" w:pos="1985"/>
          <w:tab w:val="clear" w:pos="2268"/>
          <w:tab w:val="clear" w:pos="2552"/>
          <w:tab w:val="clear" w:pos="3119"/>
          <w:tab w:val="clear" w:pos="4253"/>
          <w:tab w:val="clear" w:pos="5954"/>
          <w:tab w:val="clear" w:pos="8222"/>
          <w:tab w:val="clear" w:pos="11057"/>
        </w:tabs>
        <w:rPr>
          <w:b/>
          <w:color w:val="000000"/>
          <w:lang w:val="es-AR"/>
        </w:rPr>
      </w:pPr>
      <w:r>
        <w:rPr>
          <w:b/>
          <w:color w:val="000000"/>
          <w:lang w:val="es-AR"/>
        </w:rPr>
        <w:tab/>
      </w:r>
    </w:p>
    <w:p w14:paraId="64E5B32A" w14:textId="77777777" w:rsidR="00B80B30" w:rsidRPr="00140470" w:rsidRDefault="00B80B30" w:rsidP="00B80B30">
      <w:pPr>
        <w:rPr>
          <w:b/>
          <w:color w:val="0000FF"/>
          <w:sz w:val="20"/>
          <w:szCs w:val="20"/>
          <w:highlight w:val="white"/>
          <w:u w:val="single"/>
          <w:lang w:val="es-AR"/>
        </w:rPr>
      </w:pPr>
      <w:r>
        <w:fldChar w:fldCharType="begin"/>
      </w:r>
      <w:r w:rsidRPr="00140470">
        <w:rPr>
          <w:lang w:val="es-AR"/>
        </w:rPr>
        <w:instrText xml:space="preserve"> HYPERLINK "http://www.europeanheritageawards.eu/winners/basilica-santa-maria-di-collemaggio/" </w:instrText>
      </w:r>
      <w:r>
        <w:fldChar w:fldCharType="separate"/>
      </w:r>
      <w:r w:rsidRPr="00140470">
        <w:rPr>
          <w:b/>
          <w:color w:val="0000FF"/>
          <w:sz w:val="20"/>
          <w:szCs w:val="20"/>
          <w:highlight w:val="white"/>
          <w:u w:val="single"/>
          <w:lang w:val="es-AR"/>
        </w:rPr>
        <w:t>Basílica de Santa Maria de Collemaggio, L’Aquila, ITALIA</w:t>
      </w:r>
    </w:p>
    <w:p w14:paraId="5B1742A6" w14:textId="77777777" w:rsidR="00B80B30" w:rsidRPr="00140470" w:rsidRDefault="00B80B30" w:rsidP="00B80B30">
      <w:pPr>
        <w:jc w:val="both"/>
        <w:rPr>
          <w:lang w:val="es-AR"/>
        </w:rPr>
      </w:pPr>
      <w:r>
        <w:fldChar w:fldCharType="end"/>
      </w:r>
    </w:p>
    <w:p w14:paraId="2664C5D4" w14:textId="77777777" w:rsidR="00B80B30" w:rsidRPr="00140470" w:rsidRDefault="00B80B30" w:rsidP="00B80B30">
      <w:pPr>
        <w:jc w:val="both"/>
        <w:rPr>
          <w:sz w:val="20"/>
          <w:szCs w:val="20"/>
          <w:lang w:val="es-AR"/>
        </w:rPr>
      </w:pPr>
      <w:r w:rsidRPr="00140470">
        <w:rPr>
          <w:sz w:val="20"/>
          <w:szCs w:val="20"/>
          <w:lang w:val="es-AR"/>
        </w:rPr>
        <w:t xml:space="preserve">La Basílica de Santa María de Collemaggio fue gravemente </w:t>
      </w:r>
      <w:r>
        <w:rPr>
          <w:sz w:val="20"/>
          <w:szCs w:val="20"/>
          <w:lang w:val="es-AR"/>
        </w:rPr>
        <w:t>afectada</w:t>
      </w:r>
      <w:r w:rsidRPr="00140470">
        <w:rPr>
          <w:sz w:val="20"/>
          <w:szCs w:val="20"/>
          <w:lang w:val="es-AR"/>
        </w:rPr>
        <w:t xml:space="preserve"> por un trágico terremoto que azotó la región el 6 de abril de</w:t>
      </w:r>
      <w:r>
        <w:rPr>
          <w:sz w:val="20"/>
          <w:szCs w:val="20"/>
          <w:lang w:val="es-AR"/>
        </w:rPr>
        <w:t>l</w:t>
      </w:r>
      <w:r w:rsidRPr="00140470">
        <w:rPr>
          <w:sz w:val="20"/>
          <w:szCs w:val="20"/>
          <w:lang w:val="es-AR"/>
        </w:rPr>
        <w:t xml:space="preserve"> 2009. La restauración de la Basílica requirió no sólo una </w:t>
      </w:r>
      <w:r>
        <w:rPr>
          <w:sz w:val="20"/>
          <w:szCs w:val="20"/>
          <w:lang w:val="es-AR"/>
        </w:rPr>
        <w:t xml:space="preserve">avanzada </w:t>
      </w:r>
      <w:r w:rsidRPr="00140470">
        <w:rPr>
          <w:sz w:val="20"/>
          <w:szCs w:val="20"/>
          <w:lang w:val="es-AR"/>
        </w:rPr>
        <w:t>conservación, sino también el respeto de su lugar especial en la vida de la comunidad. En diciembre de 2017 se completó el largo proceso de recuperación, lo que permitió que la comunidad se reuniera nuevamente y celebrara en la Basílica.</w:t>
      </w:r>
    </w:p>
    <w:p w14:paraId="03062299" w14:textId="77777777" w:rsidR="00B80B30" w:rsidRPr="00441EE6" w:rsidRDefault="00B80B30" w:rsidP="00B80B30">
      <w:pPr>
        <w:jc w:val="both"/>
        <w:rPr>
          <w:sz w:val="20"/>
          <w:szCs w:val="20"/>
          <w:lang w:val="pt-PT"/>
        </w:rPr>
      </w:pPr>
    </w:p>
    <w:p w14:paraId="1D69ED20" w14:textId="77777777" w:rsidR="00B80B30" w:rsidRPr="00140470" w:rsidRDefault="00B80B30" w:rsidP="00B80B30">
      <w:pPr>
        <w:jc w:val="both"/>
        <w:rPr>
          <w:i/>
          <w:sz w:val="20"/>
          <w:szCs w:val="20"/>
          <w:lang w:val="es-AR"/>
        </w:rPr>
      </w:pPr>
      <w:r w:rsidRPr="00140470">
        <w:rPr>
          <w:sz w:val="20"/>
          <w:szCs w:val="20"/>
          <w:lang w:val="es-AR"/>
        </w:rPr>
        <w:t xml:space="preserve">Al elegir la Basílica de Santa Maria di Collemaggio para recibir el Gran Premio de este año en la categoría de Conservación, la </w:t>
      </w:r>
      <w:r w:rsidRPr="00140470">
        <w:rPr>
          <w:b/>
          <w:sz w:val="20"/>
          <w:szCs w:val="20"/>
          <w:lang w:val="es-AR"/>
        </w:rPr>
        <w:t>Junta directiva de Europa Nostra</w:t>
      </w:r>
      <w:r w:rsidRPr="00140470">
        <w:rPr>
          <w:sz w:val="20"/>
          <w:szCs w:val="20"/>
          <w:lang w:val="es-AR"/>
        </w:rPr>
        <w:t xml:space="preserve"> señaló: "</w:t>
      </w:r>
      <w:r w:rsidRPr="00140470">
        <w:rPr>
          <w:i/>
          <w:sz w:val="20"/>
          <w:szCs w:val="20"/>
          <w:lang w:val="es-AR"/>
        </w:rPr>
        <w:t>Esta intervención, si bien se ha llevado a cabo de acuerdo con los más altos estándares técnicos y científicos, es también innovadora, verdaderamente ejemplar y tanto más importante por su gran valor simbólico. Tras el trágico terremoto que afectó a L'Aquila, la recuperación del edificio representa el renacimiento de toda la ciudad y es una oportunidad para la comunidad de curar las heridas causadas por el terremoto. Este proyecto es un testimonio ejemplar de la importancia de la restauración del patrimonio en peligro".</w:t>
      </w:r>
    </w:p>
    <w:p w14:paraId="03BA982F" w14:textId="77777777" w:rsidR="00B80B30" w:rsidRPr="00140470" w:rsidRDefault="00B80B30" w:rsidP="00B80B30">
      <w:pPr>
        <w:jc w:val="both"/>
        <w:rPr>
          <w:sz w:val="20"/>
          <w:szCs w:val="20"/>
          <w:lang w:val="es-AR"/>
        </w:rPr>
      </w:pPr>
    </w:p>
    <w:p w14:paraId="286CE5FE" w14:textId="77777777" w:rsidR="00B80B30" w:rsidRPr="00140470" w:rsidRDefault="00B80B30" w:rsidP="00B80B30">
      <w:pPr>
        <w:jc w:val="both"/>
        <w:rPr>
          <w:i/>
          <w:sz w:val="20"/>
          <w:szCs w:val="20"/>
          <w:lang w:val="es-AR"/>
        </w:rPr>
      </w:pPr>
      <w:r w:rsidRPr="00140470">
        <w:rPr>
          <w:b/>
          <w:sz w:val="20"/>
          <w:szCs w:val="20"/>
          <w:lang w:val="es-AR"/>
        </w:rPr>
        <w:t>Alessandra Vittorini,</w:t>
      </w:r>
      <w:r w:rsidRPr="00140470">
        <w:rPr>
          <w:sz w:val="20"/>
          <w:szCs w:val="20"/>
          <w:lang w:val="es-AR"/>
        </w:rPr>
        <w:t xml:space="preserve"> ex Superintendente de Patrimonio Arqueológico, Artístico y Arquitectónico y de Paisaje de L'Aquila y su cráter sísmico, declaró: </w:t>
      </w:r>
      <w:r w:rsidRPr="00140470">
        <w:rPr>
          <w:i/>
          <w:sz w:val="20"/>
          <w:szCs w:val="20"/>
          <w:lang w:val="es-AR"/>
        </w:rPr>
        <w:t>"Este premio celebra el compromiso y el trabajo apasionado de los miembros del personal de nuestra Superintendencia y de las demás oficinas que trabajan en la reconstrucción del patrimonio cultural de L'Aquila. Estamos muy orgullosos de que la restauración de la Basílica de Santa Maria di Collemaggio sea reconocida como un ejemplo europeo de buenas prácticas. Esperamos que Collemaggio siga siendo un caso positivo para quienes trabajan en la protección y conservación del patrimonio cultural, y un símbolo de esperanza frente a la adversidad para las personas que la experimentan".</w:t>
      </w:r>
    </w:p>
    <w:p w14:paraId="74C00D79" w14:textId="77777777" w:rsidR="00B80B30" w:rsidRPr="00140470" w:rsidRDefault="00B80B30" w:rsidP="00B80B30">
      <w:pPr>
        <w:jc w:val="both"/>
        <w:rPr>
          <w:sz w:val="20"/>
          <w:szCs w:val="20"/>
          <w:lang w:val="es-AR"/>
        </w:rPr>
      </w:pPr>
    </w:p>
    <w:p w14:paraId="5920C9E1" w14:textId="77777777" w:rsidR="00B80B30" w:rsidRPr="00140470" w:rsidRDefault="00B80B30" w:rsidP="00B80B30">
      <w:pPr>
        <w:jc w:val="both"/>
        <w:rPr>
          <w:sz w:val="20"/>
          <w:szCs w:val="20"/>
          <w:lang w:val="es-AR"/>
        </w:rPr>
      </w:pPr>
      <w:r w:rsidRPr="00140470">
        <w:rPr>
          <w:b/>
          <w:sz w:val="20"/>
          <w:szCs w:val="20"/>
          <w:lang w:val="es-AR"/>
        </w:rPr>
        <w:lastRenderedPageBreak/>
        <w:t xml:space="preserve">La Superintendencia de Patrimonio Arqueológico, Artístico y Arquitectónico y del Paisaje de L'Aquila y su cráter sísmico </w:t>
      </w:r>
      <w:r w:rsidRPr="00140470">
        <w:rPr>
          <w:sz w:val="20"/>
          <w:szCs w:val="20"/>
          <w:lang w:val="es-AR"/>
        </w:rPr>
        <w:t xml:space="preserve">llevó a cabo el proyecto con un equipo de tres universidades italianas (Universidad "Sapienza" de Roma, Politécnico de Milán y Universidad de L'Aquila). El trabajo de restauración fue el resultado de una exitosa colaboración entre el Ministerio de Cultura, Patrimonio y Turismo (MiBACT), </w:t>
      </w:r>
      <w:r w:rsidRPr="00140470">
        <w:rPr>
          <w:b/>
          <w:sz w:val="20"/>
          <w:szCs w:val="20"/>
          <w:lang w:val="es-AR"/>
        </w:rPr>
        <w:t>la Diócesis de L'Aquila</w:t>
      </w:r>
      <w:r w:rsidRPr="00140470">
        <w:rPr>
          <w:sz w:val="20"/>
          <w:szCs w:val="20"/>
          <w:lang w:val="es-AR"/>
        </w:rPr>
        <w:t xml:space="preserve"> y el </w:t>
      </w:r>
      <w:r w:rsidRPr="00140470">
        <w:rPr>
          <w:b/>
          <w:sz w:val="20"/>
          <w:szCs w:val="20"/>
          <w:lang w:val="es-AR"/>
        </w:rPr>
        <w:t>Municipio de L'Aquila</w:t>
      </w:r>
      <w:r w:rsidRPr="00140470">
        <w:rPr>
          <w:sz w:val="20"/>
          <w:szCs w:val="20"/>
          <w:lang w:val="es-AR"/>
        </w:rPr>
        <w:t xml:space="preserve"> con la empresa de energía </w:t>
      </w:r>
      <w:r w:rsidRPr="00140470">
        <w:rPr>
          <w:b/>
          <w:sz w:val="20"/>
          <w:szCs w:val="20"/>
          <w:lang w:val="es-AR"/>
        </w:rPr>
        <w:t xml:space="preserve">ENI S.p.a. </w:t>
      </w:r>
      <w:r w:rsidRPr="00140470">
        <w:rPr>
          <w:sz w:val="20"/>
          <w:szCs w:val="20"/>
          <w:lang w:val="es-AR"/>
        </w:rPr>
        <w:t>como patrocinador.</w:t>
      </w:r>
    </w:p>
    <w:p w14:paraId="064E5AA3" w14:textId="77777777" w:rsidR="00EB37DF" w:rsidRDefault="00EB37DF">
      <w:pPr>
        <w:keepNext/>
        <w:ind w:right="57"/>
        <w:jc w:val="center"/>
        <w:rPr>
          <w:b/>
          <w:color w:val="000000"/>
          <w:sz w:val="24"/>
          <w:szCs w:val="24"/>
          <w:lang w:val="es-AR"/>
        </w:rPr>
      </w:pPr>
    </w:p>
    <w:p w14:paraId="4F3BF607" w14:textId="77777777" w:rsidR="00EB37DF" w:rsidRDefault="00EB37DF">
      <w:pPr>
        <w:keepNext/>
        <w:ind w:right="57"/>
        <w:jc w:val="center"/>
        <w:rPr>
          <w:b/>
          <w:color w:val="000000"/>
          <w:sz w:val="24"/>
          <w:szCs w:val="24"/>
          <w:lang w:val="es-AR"/>
        </w:rPr>
      </w:pPr>
    </w:p>
    <w:p w14:paraId="6B8BAB48" w14:textId="77777777" w:rsidR="00EB37DF" w:rsidRDefault="00EB37DF">
      <w:pPr>
        <w:keepNext/>
        <w:ind w:right="57"/>
        <w:jc w:val="center"/>
        <w:rPr>
          <w:b/>
          <w:color w:val="000000"/>
          <w:sz w:val="24"/>
          <w:szCs w:val="24"/>
          <w:lang w:val="es-AR"/>
        </w:rPr>
      </w:pPr>
    </w:p>
    <w:p w14:paraId="0000006C" w14:textId="79010E63" w:rsidR="00067199" w:rsidRPr="005E072C" w:rsidRDefault="005E072C">
      <w:pPr>
        <w:keepNext/>
        <w:ind w:right="57"/>
        <w:jc w:val="center"/>
        <w:rPr>
          <w:b/>
          <w:color w:val="000000"/>
          <w:sz w:val="24"/>
          <w:szCs w:val="24"/>
          <w:lang w:val="es-AR"/>
        </w:rPr>
      </w:pPr>
      <w:r w:rsidRPr="005E072C">
        <w:rPr>
          <w:b/>
          <w:color w:val="000000"/>
          <w:sz w:val="24"/>
          <w:szCs w:val="24"/>
          <w:lang w:val="es-AR"/>
        </w:rPr>
        <w:t>Ganador del Premio del P</w:t>
      </w:r>
      <w:r>
        <w:rPr>
          <w:b/>
          <w:color w:val="000000"/>
          <w:sz w:val="24"/>
          <w:szCs w:val="24"/>
          <w:lang w:val="es-AR"/>
        </w:rPr>
        <w:t xml:space="preserve">úblico </w:t>
      </w:r>
    </w:p>
    <w:p w14:paraId="0000006D" w14:textId="77777777" w:rsidR="00067199" w:rsidRPr="005E072C" w:rsidRDefault="00067199">
      <w:pPr>
        <w:rPr>
          <w:color w:val="0000FF"/>
          <w:sz w:val="20"/>
          <w:szCs w:val="20"/>
          <w:highlight w:val="white"/>
          <w:u w:val="single"/>
          <w:lang w:val="es-AR"/>
        </w:rPr>
      </w:pPr>
    </w:p>
    <w:p w14:paraId="0000006E" w14:textId="77777777" w:rsidR="00067199" w:rsidRPr="005E072C" w:rsidRDefault="00067199">
      <w:pPr>
        <w:rPr>
          <w:b/>
          <w:color w:val="000000"/>
          <w:sz w:val="20"/>
          <w:szCs w:val="20"/>
          <w:highlight w:val="white"/>
          <w:lang w:val="es-AR"/>
        </w:rPr>
      </w:pPr>
    </w:p>
    <w:p w14:paraId="00000070" w14:textId="1F30897E" w:rsidR="00067199" w:rsidRDefault="005E072C">
      <w:pPr>
        <w:rPr>
          <w:b/>
          <w:color w:val="000000"/>
          <w:lang w:val="es-AR"/>
        </w:rPr>
      </w:pPr>
      <w:r w:rsidRPr="004B2477">
        <w:rPr>
          <w:b/>
          <w:color w:val="000000"/>
          <w:lang w:val="es-AR"/>
        </w:rPr>
        <w:t>Educación, formación y sensibilización</w:t>
      </w:r>
    </w:p>
    <w:p w14:paraId="24176DCF" w14:textId="77777777" w:rsidR="005E072C" w:rsidRPr="005E072C" w:rsidRDefault="005E072C">
      <w:pPr>
        <w:rPr>
          <w:b/>
          <w:lang w:val="es-AR"/>
        </w:rPr>
      </w:pPr>
    </w:p>
    <w:p w14:paraId="00000071" w14:textId="3C65B6F9" w:rsidR="00067199" w:rsidRPr="00EB37DF" w:rsidRDefault="00E25171">
      <w:pPr>
        <w:rPr>
          <w:b/>
          <w:color w:val="000000"/>
          <w:sz w:val="20"/>
          <w:szCs w:val="20"/>
          <w:highlight w:val="white"/>
          <w:lang w:val="es-AR"/>
        </w:rPr>
      </w:pPr>
      <w:hyperlink r:id="rId29">
        <w:r w:rsidR="005E072C" w:rsidRPr="00EB37DF">
          <w:rPr>
            <w:b/>
            <w:color w:val="0000FF"/>
            <w:sz w:val="20"/>
            <w:szCs w:val="20"/>
            <w:highlight w:val="white"/>
            <w:u w:val="single"/>
            <w:lang w:val="es-AR"/>
          </w:rPr>
          <w:t>La Ambulanc</w:t>
        </w:r>
        <w:r w:rsidR="00CC5136" w:rsidRPr="00EB37DF">
          <w:rPr>
            <w:b/>
            <w:color w:val="0000FF"/>
            <w:sz w:val="20"/>
            <w:szCs w:val="20"/>
            <w:highlight w:val="white"/>
            <w:u w:val="single"/>
            <w:lang w:val="es-AR"/>
          </w:rPr>
          <w:t>ia</w:t>
        </w:r>
        <w:r w:rsidR="005E072C" w:rsidRPr="00EB37DF">
          <w:rPr>
            <w:b/>
            <w:color w:val="0000FF"/>
            <w:sz w:val="20"/>
            <w:szCs w:val="20"/>
            <w:highlight w:val="white"/>
            <w:u w:val="single"/>
            <w:lang w:val="es-AR"/>
          </w:rPr>
          <w:t xml:space="preserve"> </w:t>
        </w:r>
        <w:r w:rsidR="00CC5136" w:rsidRPr="00EB37DF">
          <w:rPr>
            <w:b/>
            <w:color w:val="0000FF"/>
            <w:sz w:val="20"/>
            <w:szCs w:val="20"/>
            <w:highlight w:val="white"/>
            <w:u w:val="single"/>
            <w:lang w:val="es-AR"/>
          </w:rPr>
          <w:t>para</w:t>
        </w:r>
        <w:r w:rsidR="005E072C" w:rsidRPr="00EB37DF">
          <w:rPr>
            <w:b/>
            <w:color w:val="0000FF"/>
            <w:sz w:val="20"/>
            <w:szCs w:val="20"/>
            <w:highlight w:val="white"/>
            <w:u w:val="single"/>
            <w:lang w:val="es-AR"/>
          </w:rPr>
          <w:t xml:space="preserve"> </w:t>
        </w:r>
        <w:r w:rsidR="00CC5136" w:rsidRPr="00EB37DF">
          <w:rPr>
            <w:b/>
            <w:color w:val="0000FF"/>
            <w:sz w:val="20"/>
            <w:szCs w:val="20"/>
            <w:highlight w:val="white"/>
            <w:u w:val="single"/>
            <w:lang w:val="es-AR"/>
          </w:rPr>
          <w:t>Monumentos</w:t>
        </w:r>
        <w:r w:rsidR="005E072C" w:rsidRPr="00EB37DF">
          <w:rPr>
            <w:b/>
            <w:color w:val="0000FF"/>
            <w:sz w:val="20"/>
            <w:szCs w:val="20"/>
            <w:highlight w:val="white"/>
            <w:u w:val="single"/>
            <w:lang w:val="es-AR"/>
          </w:rPr>
          <w:t>, R</w:t>
        </w:r>
        <w:r w:rsidR="00CC5136" w:rsidRPr="00EB37DF">
          <w:rPr>
            <w:b/>
            <w:color w:val="0000FF"/>
            <w:sz w:val="20"/>
            <w:szCs w:val="20"/>
            <w:highlight w:val="white"/>
            <w:u w:val="single"/>
            <w:lang w:val="es-AR"/>
          </w:rPr>
          <w:t>U</w:t>
        </w:r>
        <w:r w:rsidR="005E072C" w:rsidRPr="00EB37DF">
          <w:rPr>
            <w:b/>
            <w:color w:val="0000FF"/>
            <w:sz w:val="20"/>
            <w:szCs w:val="20"/>
            <w:highlight w:val="white"/>
            <w:u w:val="single"/>
            <w:lang w:val="es-AR"/>
          </w:rPr>
          <w:t>MANIA</w:t>
        </w:r>
      </w:hyperlink>
    </w:p>
    <w:p w14:paraId="00000072" w14:textId="6A14FCEF" w:rsidR="00067199" w:rsidRDefault="00067199">
      <w:pPr>
        <w:pBdr>
          <w:top w:val="nil"/>
          <w:left w:val="nil"/>
          <w:bottom w:val="nil"/>
          <w:right w:val="nil"/>
          <w:between w:val="nil"/>
        </w:pBdr>
        <w:rPr>
          <w:b/>
          <w:color w:val="000000"/>
          <w:sz w:val="20"/>
          <w:szCs w:val="20"/>
          <w:highlight w:val="white"/>
          <w:lang w:val="es-AR"/>
        </w:rPr>
      </w:pPr>
    </w:p>
    <w:p w14:paraId="423855AF" w14:textId="1448A282" w:rsidR="00CC5136" w:rsidRPr="00CC5136" w:rsidRDefault="00CC5136" w:rsidP="00CC5136">
      <w:pPr>
        <w:pBdr>
          <w:top w:val="nil"/>
          <w:left w:val="nil"/>
          <w:bottom w:val="nil"/>
          <w:right w:val="nil"/>
          <w:between w:val="nil"/>
        </w:pBdr>
        <w:jc w:val="both"/>
        <w:rPr>
          <w:color w:val="000000"/>
          <w:sz w:val="20"/>
          <w:szCs w:val="20"/>
          <w:lang w:val="es-AR"/>
        </w:rPr>
      </w:pPr>
      <w:r w:rsidRPr="00CC5136">
        <w:rPr>
          <w:color w:val="000000"/>
          <w:sz w:val="20"/>
          <w:szCs w:val="20"/>
          <w:lang w:val="es-AR"/>
        </w:rPr>
        <w:t>El proyecto Ambulancia para Monumentos ha rescatado cientos de edificios patrimoniales en Rumania a través de una amplia red de organizaciones patrimoniales activas. Estas intervenciones de emergencia son llevadas a cabo por expertos, estudiantes y artesanos capacitados de forma voluntaria con las comunidades y autoridades locales. En el centro del proyecto en cada región se encuentra un kit de intervención y un camión equipado con herramientas, equipos de construcción y materiales.</w:t>
      </w:r>
    </w:p>
    <w:p w14:paraId="5A779BA7" w14:textId="77777777" w:rsidR="00CC5136" w:rsidRPr="00CC5136" w:rsidRDefault="00CC5136">
      <w:pPr>
        <w:pBdr>
          <w:top w:val="nil"/>
          <w:left w:val="nil"/>
          <w:bottom w:val="nil"/>
          <w:right w:val="nil"/>
          <w:between w:val="nil"/>
        </w:pBdr>
        <w:rPr>
          <w:b/>
          <w:color w:val="000000"/>
          <w:sz w:val="20"/>
          <w:szCs w:val="20"/>
          <w:highlight w:val="white"/>
          <w:lang w:val="es-AR"/>
        </w:rPr>
      </w:pPr>
    </w:p>
    <w:p w14:paraId="00000074" w14:textId="5BCE7880" w:rsidR="00067199" w:rsidRDefault="00CC5136">
      <w:pPr>
        <w:jc w:val="both"/>
        <w:rPr>
          <w:sz w:val="20"/>
          <w:szCs w:val="20"/>
          <w:lang w:val="es-AR"/>
        </w:rPr>
      </w:pPr>
      <w:r w:rsidRPr="00CC5136">
        <w:rPr>
          <w:sz w:val="20"/>
          <w:szCs w:val="20"/>
          <w:lang w:val="es-AR"/>
        </w:rPr>
        <w:t>El Ganador del Premio del P</w:t>
      </w:r>
      <w:r>
        <w:rPr>
          <w:sz w:val="20"/>
          <w:szCs w:val="20"/>
          <w:lang w:val="es-AR"/>
        </w:rPr>
        <w:t xml:space="preserve">úblico ha sido seleccionado por el público </w:t>
      </w:r>
      <w:r w:rsidRPr="00CC5136">
        <w:rPr>
          <w:sz w:val="20"/>
          <w:szCs w:val="20"/>
          <w:lang w:val="es-AR"/>
        </w:rPr>
        <w:t>a través de una votación en línea</w:t>
      </w:r>
      <w:r>
        <w:rPr>
          <w:sz w:val="20"/>
          <w:szCs w:val="20"/>
          <w:lang w:val="es-AR"/>
        </w:rPr>
        <w:t xml:space="preserve">. </w:t>
      </w:r>
      <w:r w:rsidRPr="00CC5136">
        <w:rPr>
          <w:i/>
          <w:sz w:val="20"/>
          <w:szCs w:val="20"/>
          <w:lang w:val="es-AR"/>
        </w:rPr>
        <w:t>"La ambulancia es una de las actividades más atractivas dedicadas al rescate del patrimonio rumano y europeo y merece plenamente este reconocimiento</w:t>
      </w:r>
      <w:r w:rsidRPr="00CC5136">
        <w:rPr>
          <w:sz w:val="20"/>
          <w:szCs w:val="20"/>
          <w:lang w:val="es-AR"/>
        </w:rPr>
        <w:t>", escribió un votante.</w:t>
      </w:r>
    </w:p>
    <w:p w14:paraId="71261BB3" w14:textId="77777777" w:rsidR="00CC5136" w:rsidRPr="00441EE6" w:rsidRDefault="00CC5136" w:rsidP="00CC5136">
      <w:pPr>
        <w:jc w:val="both"/>
        <w:rPr>
          <w:sz w:val="20"/>
          <w:szCs w:val="20"/>
          <w:lang w:val="pt-PT"/>
        </w:rPr>
      </w:pPr>
    </w:p>
    <w:p w14:paraId="328B879C" w14:textId="2BBA5A52" w:rsidR="00CC5136" w:rsidRPr="00CC5136" w:rsidRDefault="00CC5136" w:rsidP="00CC5136">
      <w:pPr>
        <w:jc w:val="both"/>
        <w:rPr>
          <w:sz w:val="20"/>
          <w:szCs w:val="20"/>
          <w:lang w:val="es-AR"/>
        </w:rPr>
      </w:pPr>
      <w:r w:rsidRPr="00CC5136">
        <w:rPr>
          <w:i/>
          <w:sz w:val="20"/>
          <w:szCs w:val="20"/>
          <w:lang w:val="es-AR"/>
        </w:rPr>
        <w:t xml:space="preserve">"La participación de la comunidad en la preservación del patrimonio, la formación práctica de jóvenes especialistas y la atención a la sostenibilidad son características esenciales para el éxito de nuestro enfoque </w:t>
      </w:r>
      <w:r>
        <w:rPr>
          <w:i/>
          <w:sz w:val="20"/>
          <w:szCs w:val="20"/>
          <w:lang w:val="es-AR"/>
        </w:rPr>
        <w:t>en</w:t>
      </w:r>
      <w:r w:rsidRPr="00CC5136">
        <w:rPr>
          <w:i/>
          <w:sz w:val="20"/>
          <w:szCs w:val="20"/>
          <w:lang w:val="es-AR"/>
        </w:rPr>
        <w:t xml:space="preserve"> la salvaguardia del patrimonio. El Premio contribuye en gran medida a difundir la palabra sobre nuestra misión y refuerza nuestras ideas para extender el proyecto a otros países europeos que se enfrentan a un abandono similar de </w:t>
      </w:r>
      <w:r>
        <w:rPr>
          <w:i/>
          <w:sz w:val="20"/>
          <w:szCs w:val="20"/>
          <w:lang w:val="es-AR"/>
        </w:rPr>
        <w:t>sus</w:t>
      </w:r>
      <w:r w:rsidRPr="00CC5136">
        <w:rPr>
          <w:i/>
          <w:sz w:val="20"/>
          <w:szCs w:val="20"/>
          <w:lang w:val="es-AR"/>
        </w:rPr>
        <w:t xml:space="preserve"> monumentos"</w:t>
      </w:r>
      <w:r w:rsidRPr="00CC5136">
        <w:rPr>
          <w:sz w:val="20"/>
          <w:szCs w:val="20"/>
          <w:lang w:val="es-AR"/>
        </w:rPr>
        <w:t xml:space="preserve">, subrayaron </w:t>
      </w:r>
      <w:r w:rsidRPr="00441EE6">
        <w:rPr>
          <w:b/>
          <w:sz w:val="20"/>
          <w:szCs w:val="20"/>
          <w:lang w:val="es-AR"/>
        </w:rPr>
        <w:t>Eugen y Verónica Vaida</w:t>
      </w:r>
      <w:r w:rsidRPr="00CC5136">
        <w:rPr>
          <w:sz w:val="20"/>
          <w:szCs w:val="20"/>
          <w:lang w:val="es-AR"/>
        </w:rPr>
        <w:t>, Arquitectos de Asociația Monumentum.</w:t>
      </w:r>
    </w:p>
    <w:p w14:paraId="00000078" w14:textId="17858725" w:rsidR="00067199" w:rsidRDefault="00067199">
      <w:pPr>
        <w:jc w:val="both"/>
        <w:rPr>
          <w:sz w:val="20"/>
          <w:szCs w:val="20"/>
          <w:lang w:val="es-AR"/>
        </w:rPr>
      </w:pPr>
    </w:p>
    <w:p w14:paraId="789E5348" w14:textId="2EFEA784" w:rsidR="00CC5136" w:rsidRPr="00CC5136" w:rsidRDefault="00CC5136">
      <w:pPr>
        <w:jc w:val="both"/>
        <w:rPr>
          <w:b/>
          <w:sz w:val="20"/>
          <w:szCs w:val="20"/>
          <w:lang w:val="es-AR"/>
        </w:rPr>
      </w:pPr>
      <w:r w:rsidRPr="00CC5136">
        <w:rPr>
          <w:sz w:val="20"/>
          <w:szCs w:val="20"/>
          <w:lang w:val="es-AR"/>
        </w:rPr>
        <w:t xml:space="preserve">La labor de conservación está a cargo de </w:t>
      </w:r>
      <w:r w:rsidRPr="00CC5136">
        <w:rPr>
          <w:b/>
          <w:sz w:val="20"/>
          <w:szCs w:val="20"/>
          <w:lang w:val="es-AR"/>
        </w:rPr>
        <w:t>Asociația Monumentum</w:t>
      </w:r>
      <w:r w:rsidRPr="00CC5136">
        <w:rPr>
          <w:sz w:val="20"/>
          <w:szCs w:val="20"/>
          <w:lang w:val="es-AR"/>
        </w:rPr>
        <w:t xml:space="preserve"> (el propietario y promotor del proyecto), </w:t>
      </w:r>
      <w:r w:rsidRPr="00CC5136">
        <w:rPr>
          <w:b/>
          <w:sz w:val="20"/>
          <w:szCs w:val="20"/>
          <w:lang w:val="es-AR"/>
        </w:rPr>
        <w:t>Asociația pentru Patrimoniu Activ-PACT</w:t>
      </w:r>
      <w:r w:rsidRPr="00CC5136">
        <w:rPr>
          <w:sz w:val="20"/>
          <w:szCs w:val="20"/>
          <w:lang w:val="es-AR"/>
        </w:rPr>
        <w:t xml:space="preserve">, </w:t>
      </w:r>
      <w:r w:rsidRPr="00CC5136">
        <w:rPr>
          <w:b/>
          <w:sz w:val="20"/>
          <w:szCs w:val="20"/>
          <w:lang w:val="es-AR"/>
        </w:rPr>
        <w:t>y Asociația Vernacular y Asociația Arhaic</w:t>
      </w:r>
      <w:r w:rsidRPr="00CC5136">
        <w:rPr>
          <w:sz w:val="20"/>
          <w:szCs w:val="20"/>
          <w:lang w:val="es-AR"/>
        </w:rPr>
        <w:t xml:space="preserve">. La red sigue creciendo, y otras cuatro organizaciones se unirán este año: </w:t>
      </w:r>
      <w:r w:rsidRPr="00CC5136">
        <w:rPr>
          <w:b/>
          <w:sz w:val="20"/>
          <w:szCs w:val="20"/>
          <w:lang w:val="es-AR"/>
        </w:rPr>
        <w:t>Asociația Actum; Asociația Inima Olteniei; Asociația Atelierul de Patrimoniu; y Asociația Rost</w:t>
      </w:r>
      <w:r w:rsidRPr="00CC5136">
        <w:rPr>
          <w:sz w:val="20"/>
          <w:szCs w:val="20"/>
          <w:lang w:val="es-AR"/>
        </w:rPr>
        <w:t xml:space="preserve">. El proyecto ha contado con el apoyo de Su Alteza Real el Príncipe de Gales y el </w:t>
      </w:r>
      <w:r w:rsidRPr="00CC5136">
        <w:rPr>
          <w:b/>
          <w:sz w:val="20"/>
          <w:szCs w:val="20"/>
          <w:lang w:val="es-AR"/>
        </w:rPr>
        <w:t>Anglo-Romanian Trust for Traditional Architecture.</w:t>
      </w:r>
    </w:p>
    <w:p w14:paraId="0000007A" w14:textId="77777777" w:rsidR="00067199" w:rsidRPr="00441EE6" w:rsidRDefault="00067199">
      <w:pPr>
        <w:pBdr>
          <w:top w:val="nil"/>
          <w:left w:val="nil"/>
          <w:bottom w:val="nil"/>
          <w:right w:val="nil"/>
          <w:between w:val="nil"/>
        </w:pBdr>
        <w:jc w:val="both"/>
        <w:rPr>
          <w:b/>
          <w:color w:val="000000"/>
          <w:lang w:val="pt-PT"/>
        </w:rPr>
      </w:pPr>
    </w:p>
    <w:p w14:paraId="0000007B" w14:textId="77777777" w:rsidR="00067199" w:rsidRPr="00441EE6" w:rsidRDefault="00067199">
      <w:pPr>
        <w:pBdr>
          <w:top w:val="nil"/>
          <w:left w:val="nil"/>
          <w:bottom w:val="nil"/>
          <w:right w:val="nil"/>
          <w:between w:val="nil"/>
        </w:pBdr>
        <w:jc w:val="both"/>
        <w:rPr>
          <w:b/>
          <w:color w:val="000000"/>
          <w:lang w:val="pt-PT"/>
        </w:rPr>
      </w:pPr>
    </w:p>
    <w:p w14:paraId="0000007D" w14:textId="3F29D6B7" w:rsidR="00067199" w:rsidRPr="00441EE6" w:rsidRDefault="00CC5136">
      <w:pPr>
        <w:pBdr>
          <w:top w:val="nil"/>
          <w:left w:val="nil"/>
          <w:bottom w:val="nil"/>
          <w:right w:val="nil"/>
          <w:between w:val="nil"/>
        </w:pBdr>
        <w:jc w:val="both"/>
        <w:rPr>
          <w:b/>
          <w:color w:val="000000"/>
          <w:lang w:val="pt-PT"/>
        </w:rPr>
      </w:pPr>
      <w:r w:rsidRPr="00557D27">
        <w:rPr>
          <w:b/>
          <w:color w:val="000000"/>
          <w:lang w:val="es-AR"/>
        </w:rPr>
        <w:t>Contexto</w:t>
      </w:r>
      <w:r w:rsidRPr="00441EE6">
        <w:rPr>
          <w:b/>
          <w:color w:val="000000"/>
          <w:lang w:val="pt-PT"/>
        </w:rPr>
        <w:t xml:space="preserve"> </w:t>
      </w:r>
    </w:p>
    <w:p w14:paraId="0000007E" w14:textId="77777777" w:rsidR="00067199" w:rsidRPr="00441EE6" w:rsidRDefault="00067199">
      <w:pPr>
        <w:pBdr>
          <w:top w:val="nil"/>
          <w:left w:val="nil"/>
          <w:bottom w:val="nil"/>
          <w:right w:val="nil"/>
          <w:between w:val="nil"/>
        </w:pBdr>
        <w:jc w:val="both"/>
        <w:rPr>
          <w:b/>
          <w:color w:val="000000"/>
          <w:lang w:val="pt-PT"/>
        </w:rPr>
      </w:pPr>
    </w:p>
    <w:p w14:paraId="7EC3BDB5" w14:textId="4D1416E1" w:rsidR="00557D27" w:rsidRDefault="00557D27">
      <w:pPr>
        <w:jc w:val="both"/>
        <w:rPr>
          <w:b/>
          <w:lang w:val="es-AR"/>
        </w:rPr>
      </w:pPr>
      <w:r w:rsidRPr="00557D27">
        <w:rPr>
          <w:b/>
          <w:lang w:val="es-AR"/>
        </w:rPr>
        <w:t>Premios del Patrimonio Europeo / Premios Europa Nostra 2020</w:t>
      </w:r>
      <w:r w:rsidR="004C45CE" w:rsidRPr="00557D27">
        <w:rPr>
          <w:b/>
          <w:lang w:val="es-AR"/>
        </w:rPr>
        <w:t xml:space="preserve">: </w:t>
      </w:r>
      <w:r w:rsidRPr="00557D27">
        <w:rPr>
          <w:b/>
          <w:lang w:val="es-AR"/>
        </w:rPr>
        <w:t>algunos hechos, cifras y beneficios</w:t>
      </w:r>
    </w:p>
    <w:p w14:paraId="66E45CF4" w14:textId="77777777" w:rsidR="00557D27" w:rsidRPr="00557D27" w:rsidRDefault="00557D27">
      <w:pPr>
        <w:jc w:val="both"/>
        <w:rPr>
          <w:rFonts w:ascii="Times New Roman" w:eastAsia="Times New Roman" w:hAnsi="Times New Roman" w:cs="Times New Roman"/>
          <w:sz w:val="24"/>
          <w:szCs w:val="24"/>
          <w:lang w:val="es-AR"/>
        </w:rPr>
      </w:pPr>
    </w:p>
    <w:p w14:paraId="2604848C" w14:textId="56DB638C" w:rsidR="00557D27" w:rsidRPr="00557D27" w:rsidRDefault="00557D27">
      <w:pPr>
        <w:jc w:val="both"/>
        <w:rPr>
          <w:sz w:val="20"/>
          <w:szCs w:val="20"/>
          <w:lang w:val="es-AR"/>
        </w:rPr>
      </w:pPr>
      <w:r w:rsidRPr="00557D27">
        <w:rPr>
          <w:sz w:val="20"/>
          <w:szCs w:val="20"/>
          <w:lang w:val="es-AR"/>
        </w:rPr>
        <w:t xml:space="preserve">Los </w:t>
      </w:r>
      <w:hyperlink r:id="rId30" w:history="1">
        <w:r w:rsidRPr="00557D27">
          <w:rPr>
            <w:rStyle w:val="Hyperlink"/>
            <w:sz w:val="20"/>
            <w:szCs w:val="20"/>
            <w:lang w:val="es-AR"/>
          </w:rPr>
          <w:t>Premios del Patrimonio Europeo / Premios Europa Nostra</w:t>
        </w:r>
      </w:hyperlink>
      <w:r w:rsidRPr="00557D27">
        <w:rPr>
          <w:sz w:val="20"/>
          <w:szCs w:val="20"/>
          <w:lang w:val="es-AR"/>
        </w:rPr>
        <w:t xml:space="preserve"> fueron lanzados por la Comisión Europea en 2002 y desde entonces se han gestionado en colaboración con Europa Nostra. Los premios están apoyados por el programa Europa Creativa de la Unión Europea.</w:t>
      </w:r>
    </w:p>
    <w:p w14:paraId="71A23812" w14:textId="77777777" w:rsidR="00557D27" w:rsidRPr="00557D27" w:rsidRDefault="00557D27">
      <w:pPr>
        <w:jc w:val="both"/>
        <w:rPr>
          <w:sz w:val="20"/>
          <w:szCs w:val="20"/>
          <w:lang w:val="es-AR"/>
        </w:rPr>
      </w:pPr>
    </w:p>
    <w:p w14:paraId="00000082" w14:textId="2FF891F2" w:rsidR="00067199" w:rsidRPr="00557D27" w:rsidRDefault="00557D27">
      <w:pPr>
        <w:jc w:val="both"/>
        <w:rPr>
          <w:sz w:val="20"/>
          <w:szCs w:val="20"/>
          <w:lang w:val="es-AR"/>
        </w:rPr>
      </w:pPr>
      <w:r w:rsidRPr="00557D27">
        <w:rPr>
          <w:sz w:val="20"/>
          <w:szCs w:val="20"/>
          <w:lang w:val="es-AR"/>
        </w:rPr>
        <w:t>Los premios celebran y promueven los más altos estándares en las intervenciones en el patrimonio, la investigación y la educación, la capacitación y la sensibilización, así como la larga dedicación de los profesionales y voluntarios. Los logros reconocidos a lo largo de la vida del programa son un testimonio del dinámico y vibrante patrimonio de Europa y de la dedicación con que se celebra y cuida en todo el continente.</w:t>
      </w:r>
    </w:p>
    <w:p w14:paraId="7F1A533F" w14:textId="77777777" w:rsidR="00557D27" w:rsidRPr="00557D27" w:rsidRDefault="00557D27">
      <w:pPr>
        <w:jc w:val="both"/>
        <w:rPr>
          <w:sz w:val="20"/>
          <w:szCs w:val="20"/>
          <w:lang w:val="es-AR"/>
        </w:rPr>
      </w:pPr>
    </w:p>
    <w:p w14:paraId="2AD31CC1" w14:textId="674D04B8" w:rsidR="00557D27" w:rsidRPr="00557D27" w:rsidRDefault="00557D27">
      <w:pPr>
        <w:jc w:val="both"/>
        <w:rPr>
          <w:sz w:val="20"/>
          <w:szCs w:val="20"/>
          <w:lang w:val="es-AR"/>
        </w:rPr>
      </w:pPr>
      <w:r w:rsidRPr="00557D27">
        <w:rPr>
          <w:sz w:val="20"/>
          <w:szCs w:val="20"/>
          <w:lang w:val="es-AR"/>
        </w:rPr>
        <w:t xml:space="preserve">En </w:t>
      </w:r>
      <w:r w:rsidRPr="00557D27">
        <w:rPr>
          <w:b/>
          <w:sz w:val="20"/>
          <w:szCs w:val="20"/>
          <w:lang w:val="es-AR"/>
        </w:rPr>
        <w:t>18 años</w:t>
      </w:r>
      <w:r w:rsidRPr="00557D27">
        <w:rPr>
          <w:sz w:val="20"/>
          <w:szCs w:val="20"/>
          <w:lang w:val="es-AR"/>
        </w:rPr>
        <w:t xml:space="preserve">, organizaciones e individuos de </w:t>
      </w:r>
      <w:r w:rsidRPr="00557D27">
        <w:rPr>
          <w:b/>
          <w:sz w:val="20"/>
          <w:szCs w:val="20"/>
          <w:lang w:val="es-AR"/>
        </w:rPr>
        <w:t>39 países</w:t>
      </w:r>
      <w:r w:rsidRPr="00557D27">
        <w:rPr>
          <w:sz w:val="20"/>
          <w:szCs w:val="20"/>
          <w:lang w:val="es-AR"/>
        </w:rPr>
        <w:t xml:space="preserve"> han presentado </w:t>
      </w:r>
      <w:r w:rsidRPr="00557D27">
        <w:rPr>
          <w:b/>
          <w:sz w:val="20"/>
          <w:szCs w:val="20"/>
          <w:lang w:val="es-AR"/>
        </w:rPr>
        <w:t>3.150 solicitudes</w:t>
      </w:r>
      <w:r w:rsidRPr="00557D27">
        <w:rPr>
          <w:sz w:val="20"/>
          <w:szCs w:val="20"/>
          <w:lang w:val="es-AR"/>
        </w:rPr>
        <w:t xml:space="preserve"> a los Premios. Jurados de expertos independientes, con la ayuda de asesores, han seleccionado </w:t>
      </w:r>
      <w:r w:rsidRPr="00557D27">
        <w:rPr>
          <w:b/>
          <w:sz w:val="20"/>
          <w:szCs w:val="20"/>
          <w:lang w:val="es-AR"/>
        </w:rPr>
        <w:t xml:space="preserve">533 proyectos premiados </w:t>
      </w:r>
      <w:r>
        <w:rPr>
          <w:b/>
          <w:sz w:val="20"/>
          <w:szCs w:val="20"/>
          <w:lang w:val="es-AR"/>
        </w:rPr>
        <w:t xml:space="preserve">provenientes </w:t>
      </w:r>
      <w:r w:rsidRPr="00557D27">
        <w:rPr>
          <w:b/>
          <w:sz w:val="20"/>
          <w:szCs w:val="20"/>
          <w:lang w:val="es-AR"/>
        </w:rPr>
        <w:t>de 34 países</w:t>
      </w:r>
      <w:r w:rsidRPr="00557D27">
        <w:rPr>
          <w:sz w:val="20"/>
          <w:szCs w:val="20"/>
          <w:lang w:val="es-AR"/>
        </w:rPr>
        <w:t xml:space="preserve">. Un total de </w:t>
      </w:r>
      <w:r w:rsidRPr="00557D27">
        <w:rPr>
          <w:b/>
          <w:sz w:val="20"/>
          <w:szCs w:val="20"/>
          <w:lang w:val="es-AR"/>
        </w:rPr>
        <w:t>12</w:t>
      </w:r>
      <w:r w:rsidR="009C1CC2">
        <w:rPr>
          <w:b/>
          <w:sz w:val="20"/>
          <w:szCs w:val="20"/>
          <w:lang w:val="es-AR"/>
        </w:rPr>
        <w:t>6</w:t>
      </w:r>
      <w:r w:rsidRPr="00557D27">
        <w:rPr>
          <w:b/>
          <w:sz w:val="20"/>
          <w:szCs w:val="20"/>
          <w:lang w:val="es-AR"/>
        </w:rPr>
        <w:t xml:space="preserve"> Grandes Premios de 10.000 euros</w:t>
      </w:r>
      <w:r w:rsidRPr="00557D27">
        <w:rPr>
          <w:sz w:val="20"/>
          <w:szCs w:val="20"/>
          <w:lang w:val="es-AR"/>
        </w:rPr>
        <w:t xml:space="preserve"> han sido presentados a iniciativas destacadas, seleccionadas entre los proyectos premiados.</w:t>
      </w:r>
    </w:p>
    <w:p w14:paraId="00000086" w14:textId="77777777" w:rsidR="00067199" w:rsidRPr="00D81625" w:rsidRDefault="00067199">
      <w:pPr>
        <w:jc w:val="both"/>
        <w:rPr>
          <w:sz w:val="20"/>
          <w:szCs w:val="20"/>
          <w:lang w:val="es-AR"/>
        </w:rPr>
      </w:pPr>
    </w:p>
    <w:p w14:paraId="51180992" w14:textId="148DAEFA" w:rsidR="00557D27" w:rsidRPr="00557D27" w:rsidRDefault="00557D27" w:rsidP="00557D27">
      <w:pPr>
        <w:jc w:val="both"/>
        <w:rPr>
          <w:sz w:val="20"/>
          <w:szCs w:val="20"/>
          <w:lang w:val="es-AR"/>
        </w:rPr>
      </w:pPr>
      <w:r w:rsidRPr="00557D27">
        <w:rPr>
          <w:sz w:val="20"/>
          <w:szCs w:val="20"/>
          <w:lang w:val="es-AR"/>
        </w:rPr>
        <w:t xml:space="preserve">Los </w:t>
      </w:r>
      <w:r w:rsidRPr="00557D27">
        <w:rPr>
          <w:b/>
          <w:sz w:val="20"/>
          <w:szCs w:val="20"/>
          <w:lang w:val="es-AR"/>
        </w:rPr>
        <w:t xml:space="preserve">ganadores </w:t>
      </w:r>
      <w:r w:rsidRPr="00557D27">
        <w:rPr>
          <w:sz w:val="20"/>
          <w:szCs w:val="20"/>
          <w:lang w:val="es-AR"/>
        </w:rPr>
        <w:t xml:space="preserve">de los premios han informado de una multitud de beneficios a corto y largo plazo, como el </w:t>
      </w:r>
      <w:r>
        <w:rPr>
          <w:sz w:val="20"/>
          <w:szCs w:val="20"/>
          <w:lang w:val="es-AR"/>
        </w:rPr>
        <w:t>crecimiento de</w:t>
      </w:r>
      <w:r w:rsidRPr="00557D27">
        <w:rPr>
          <w:sz w:val="20"/>
          <w:szCs w:val="20"/>
          <w:lang w:val="es-AR"/>
        </w:rPr>
        <w:t xml:space="preserve"> </w:t>
      </w:r>
      <w:r>
        <w:rPr>
          <w:sz w:val="20"/>
          <w:szCs w:val="20"/>
          <w:lang w:val="es-AR"/>
        </w:rPr>
        <w:t>sus</w:t>
      </w:r>
      <w:r w:rsidRPr="00557D27">
        <w:rPr>
          <w:sz w:val="20"/>
          <w:szCs w:val="20"/>
          <w:lang w:val="es-AR"/>
        </w:rPr>
        <w:t xml:space="preserve"> redes </w:t>
      </w:r>
      <w:r>
        <w:rPr>
          <w:sz w:val="20"/>
          <w:szCs w:val="20"/>
          <w:lang w:val="es-AR"/>
        </w:rPr>
        <w:t xml:space="preserve">de contactos </w:t>
      </w:r>
      <w:r w:rsidRPr="00557D27">
        <w:rPr>
          <w:sz w:val="20"/>
          <w:szCs w:val="20"/>
          <w:lang w:val="es-AR"/>
        </w:rPr>
        <w:t xml:space="preserve">y </w:t>
      </w:r>
      <w:r w:rsidR="00D81625">
        <w:rPr>
          <w:sz w:val="20"/>
          <w:szCs w:val="20"/>
          <w:lang w:val="es-AR"/>
        </w:rPr>
        <w:t xml:space="preserve">el </w:t>
      </w:r>
      <w:r>
        <w:rPr>
          <w:sz w:val="20"/>
          <w:szCs w:val="20"/>
          <w:lang w:val="es-AR"/>
        </w:rPr>
        <w:t xml:space="preserve">aumento de </w:t>
      </w:r>
      <w:r w:rsidRPr="00557D27">
        <w:rPr>
          <w:sz w:val="20"/>
          <w:szCs w:val="20"/>
          <w:lang w:val="es-AR"/>
        </w:rPr>
        <w:t xml:space="preserve">las oportunidades profesionales; el aumento de las visitas a los sitios del patrimonio que gestionan; </w:t>
      </w:r>
      <w:r w:rsidR="00D81625">
        <w:rPr>
          <w:sz w:val="20"/>
          <w:szCs w:val="20"/>
          <w:lang w:val="es-AR"/>
        </w:rPr>
        <w:t xml:space="preserve">el </w:t>
      </w:r>
      <w:r>
        <w:rPr>
          <w:sz w:val="20"/>
          <w:szCs w:val="20"/>
          <w:lang w:val="es-AR"/>
        </w:rPr>
        <w:t xml:space="preserve">incremento </w:t>
      </w:r>
      <w:r w:rsidR="00D81625">
        <w:rPr>
          <w:sz w:val="20"/>
          <w:szCs w:val="20"/>
          <w:lang w:val="es-AR"/>
        </w:rPr>
        <w:t>de</w:t>
      </w:r>
      <w:r w:rsidRPr="00557D27">
        <w:rPr>
          <w:sz w:val="20"/>
          <w:szCs w:val="20"/>
          <w:lang w:val="es-AR"/>
        </w:rPr>
        <w:t xml:space="preserve"> proyectos de seguimiento, más financiación y otras oportunidades de desarrollo. Los Premios son reconocidos como el honor más prestigioso de Europa en el campo del patrimonio. Como resultado, los Premios aportan visibilidad y reconocimiento local, nacional y europeo a los ganadores. ¡Y no sólo a los proyectos premiados, sino también a sus países y comunidades locales!</w:t>
      </w:r>
    </w:p>
    <w:p w14:paraId="223412B0" w14:textId="77777777" w:rsidR="00557D27" w:rsidRPr="00557D27" w:rsidRDefault="00557D27" w:rsidP="00557D27">
      <w:pPr>
        <w:jc w:val="both"/>
        <w:rPr>
          <w:sz w:val="20"/>
          <w:szCs w:val="20"/>
          <w:lang w:val="es-AR"/>
        </w:rPr>
      </w:pPr>
    </w:p>
    <w:p w14:paraId="42BDABF3" w14:textId="3E7B57C4" w:rsidR="00557D27" w:rsidRPr="00557D27" w:rsidRDefault="00557D27" w:rsidP="00557D27">
      <w:pPr>
        <w:jc w:val="both"/>
        <w:rPr>
          <w:sz w:val="20"/>
          <w:szCs w:val="20"/>
          <w:lang w:val="es-AR"/>
        </w:rPr>
      </w:pPr>
      <w:r w:rsidRPr="00557D27">
        <w:rPr>
          <w:sz w:val="20"/>
          <w:szCs w:val="20"/>
          <w:lang w:val="es-AR"/>
        </w:rPr>
        <w:lastRenderedPageBreak/>
        <w:t xml:space="preserve">Los Premios proporcionan una amplia cartera de ejemplos de alta calidad que ayudan a ilustrar las mejores prácticas y a promover el intercambio de ideas y enfoques. </w:t>
      </w:r>
      <w:r w:rsidR="00CB4F10">
        <w:rPr>
          <w:sz w:val="20"/>
          <w:szCs w:val="20"/>
          <w:lang w:val="es-AR"/>
        </w:rPr>
        <w:t>Estos</w:t>
      </w:r>
      <w:r w:rsidRPr="00557D27">
        <w:rPr>
          <w:sz w:val="20"/>
          <w:szCs w:val="20"/>
          <w:lang w:val="es-AR"/>
        </w:rPr>
        <w:t xml:space="preserve"> Premios constituye</w:t>
      </w:r>
      <w:r w:rsidR="00CB4F10">
        <w:rPr>
          <w:sz w:val="20"/>
          <w:szCs w:val="20"/>
          <w:lang w:val="es-AR"/>
        </w:rPr>
        <w:t>n</w:t>
      </w:r>
      <w:r w:rsidRPr="00557D27">
        <w:rPr>
          <w:sz w:val="20"/>
          <w:szCs w:val="20"/>
          <w:lang w:val="es-AR"/>
        </w:rPr>
        <w:t xml:space="preserve"> una rica base de datos de las mejores prácticas en materia de patrimonio, que son geográfica y temáticamente diversas. Esta base de datos también se utiliza ampliamente con fines de investigación.</w:t>
      </w:r>
    </w:p>
    <w:p w14:paraId="017A6418" w14:textId="77777777" w:rsidR="00557D27" w:rsidRPr="00557D27" w:rsidRDefault="00557D27" w:rsidP="00557D27">
      <w:pPr>
        <w:jc w:val="both"/>
        <w:rPr>
          <w:sz w:val="20"/>
          <w:szCs w:val="20"/>
          <w:lang w:val="es-AR"/>
        </w:rPr>
      </w:pPr>
    </w:p>
    <w:p w14:paraId="61B4AC39" w14:textId="744D3A21" w:rsidR="00557D27" w:rsidRDefault="00CB4F10" w:rsidP="00557D27">
      <w:pPr>
        <w:jc w:val="both"/>
        <w:rPr>
          <w:sz w:val="20"/>
          <w:szCs w:val="20"/>
          <w:lang w:val="es-AR"/>
        </w:rPr>
      </w:pPr>
      <w:r>
        <w:rPr>
          <w:sz w:val="20"/>
          <w:szCs w:val="20"/>
          <w:lang w:val="es-AR"/>
        </w:rPr>
        <w:t>Las mejores</w:t>
      </w:r>
      <w:r w:rsidR="00557D27" w:rsidRPr="00557D27">
        <w:rPr>
          <w:sz w:val="20"/>
          <w:szCs w:val="20"/>
          <w:lang w:val="es-AR"/>
        </w:rPr>
        <w:t xml:space="preserve"> prácticas en materia de patrimonio a nivel local/nacional y que tienen un alto valor social son fundamentales para elaborar un</w:t>
      </w:r>
      <w:r>
        <w:rPr>
          <w:sz w:val="20"/>
          <w:szCs w:val="20"/>
          <w:lang w:val="es-AR"/>
        </w:rPr>
        <w:t>a narrativa</w:t>
      </w:r>
      <w:r w:rsidR="00557D27" w:rsidRPr="00557D27">
        <w:rPr>
          <w:sz w:val="20"/>
          <w:szCs w:val="20"/>
          <w:lang w:val="es-AR"/>
        </w:rPr>
        <w:t xml:space="preserve"> sobre la forma en que el patrimonio cultural contribuye a los desafíos más apremiantes de Europa. Los proyectos premiados alimentan debates políticos más amplios, incluso en términos de apoyo a las campañas de protección del patrimonio y de apoyo a la educación y la formación en el sector del patrimonio cultural. Muchos de ellos son posibles gracias a la financiación de la UE, que también es interesante en términos políticos.</w:t>
      </w:r>
    </w:p>
    <w:p w14:paraId="42BCF4E3" w14:textId="77777777" w:rsidR="00CB4F10" w:rsidRPr="00557D27" w:rsidRDefault="00CB4F10" w:rsidP="00557D27">
      <w:pPr>
        <w:jc w:val="both"/>
        <w:rPr>
          <w:sz w:val="20"/>
          <w:szCs w:val="20"/>
          <w:lang w:val="es-AR"/>
        </w:rPr>
      </w:pPr>
    </w:p>
    <w:p w14:paraId="0000008C" w14:textId="77777777" w:rsidR="00067199" w:rsidRPr="00441EE6" w:rsidRDefault="00067199">
      <w:pPr>
        <w:jc w:val="both"/>
        <w:rPr>
          <w:sz w:val="20"/>
          <w:szCs w:val="20"/>
          <w:lang w:val="pt-PT"/>
        </w:rPr>
      </w:pPr>
    </w:p>
    <w:p w14:paraId="0000008D" w14:textId="77777777" w:rsidR="00067199" w:rsidRPr="00CB4F10" w:rsidRDefault="004C45CE">
      <w:pPr>
        <w:jc w:val="both"/>
        <w:rPr>
          <w:b/>
          <w:lang w:val="es-AR"/>
        </w:rPr>
      </w:pPr>
      <w:r w:rsidRPr="00CB4F10">
        <w:rPr>
          <w:b/>
          <w:lang w:val="es-AR"/>
        </w:rPr>
        <w:t>Europa Nostra</w:t>
      </w:r>
    </w:p>
    <w:p w14:paraId="0000008E" w14:textId="77777777" w:rsidR="00067199" w:rsidRPr="00CB4F10" w:rsidRDefault="00067199">
      <w:pPr>
        <w:jc w:val="both"/>
        <w:rPr>
          <w:sz w:val="20"/>
          <w:szCs w:val="20"/>
          <w:lang w:val="es-AR"/>
        </w:rPr>
      </w:pPr>
    </w:p>
    <w:p w14:paraId="54F31F61" w14:textId="60D1EE6E" w:rsidR="00CB4F10" w:rsidRPr="00CB4F10" w:rsidRDefault="00E25171">
      <w:pPr>
        <w:jc w:val="both"/>
        <w:rPr>
          <w:b/>
          <w:sz w:val="20"/>
          <w:szCs w:val="20"/>
          <w:lang w:val="es-AR"/>
        </w:rPr>
      </w:pPr>
      <w:hyperlink r:id="rId31">
        <w:r w:rsidR="004C45CE" w:rsidRPr="00CB4F10">
          <w:rPr>
            <w:color w:val="1155CC"/>
            <w:sz w:val="20"/>
            <w:szCs w:val="20"/>
            <w:u w:val="single"/>
            <w:lang w:val="es-AR"/>
          </w:rPr>
          <w:t>Europa Nostra</w:t>
        </w:r>
      </w:hyperlink>
      <w:r w:rsidR="004C45CE" w:rsidRPr="00CB4F10">
        <w:rPr>
          <w:sz w:val="20"/>
          <w:szCs w:val="20"/>
          <w:lang w:val="es-AR"/>
        </w:rPr>
        <w:t xml:space="preserve"> </w:t>
      </w:r>
      <w:r w:rsidR="00CB4F10" w:rsidRPr="00CB4F10">
        <w:rPr>
          <w:sz w:val="20"/>
          <w:szCs w:val="20"/>
          <w:lang w:val="es-AR"/>
        </w:rPr>
        <w:t>es la voz europea de la sociedad civil comprometida con la salvaguardia y la promoción del patrimonio cultural y natural. Es una federación paneuropea de ONG</w:t>
      </w:r>
      <w:r w:rsidR="00CB4F10">
        <w:rPr>
          <w:sz w:val="20"/>
          <w:szCs w:val="20"/>
          <w:lang w:val="es-AR"/>
        </w:rPr>
        <w:t>s</w:t>
      </w:r>
      <w:r w:rsidR="00CB4F10" w:rsidRPr="00CB4F10">
        <w:rPr>
          <w:sz w:val="20"/>
          <w:szCs w:val="20"/>
          <w:lang w:val="es-AR"/>
        </w:rPr>
        <w:t xml:space="preserve"> del patrimonio, apoyada por una amplia red de organismos públicos, empresas privadas </w:t>
      </w:r>
      <w:r w:rsidR="00CB4F10">
        <w:rPr>
          <w:sz w:val="20"/>
          <w:szCs w:val="20"/>
          <w:lang w:val="es-AR"/>
        </w:rPr>
        <w:t>e individuos</w:t>
      </w:r>
      <w:r w:rsidR="00CB4F10" w:rsidRPr="00CB4F10">
        <w:rPr>
          <w:sz w:val="20"/>
          <w:szCs w:val="20"/>
          <w:lang w:val="es-AR"/>
        </w:rPr>
        <w:t xml:space="preserve">, que abarca más de 40 países. Fundada en 1963, hoy en día está reconocida como la red de patrimonio más grande y representativa de Europa. Europa Nostra hace campaña para salvar los monumentos, sitios y paisajes en peligro de Europa, en particular a través del programa de los </w:t>
      </w:r>
      <w:r w:rsidR="00CB4F10" w:rsidRPr="00CB4F10">
        <w:rPr>
          <w:b/>
          <w:sz w:val="20"/>
          <w:szCs w:val="20"/>
          <w:lang w:val="es-AR"/>
        </w:rPr>
        <w:t>7 más amenazados.</w:t>
      </w:r>
      <w:r w:rsidR="00CB4F10" w:rsidRPr="00CB4F10">
        <w:rPr>
          <w:sz w:val="20"/>
          <w:szCs w:val="20"/>
          <w:lang w:val="es-AR"/>
        </w:rPr>
        <w:t xml:space="preserve"> Celebra la excelencia a través de los </w:t>
      </w:r>
      <w:r w:rsidR="00CB4F10" w:rsidRPr="00CB4F10">
        <w:rPr>
          <w:b/>
          <w:sz w:val="20"/>
          <w:szCs w:val="20"/>
          <w:lang w:val="es-AR"/>
        </w:rPr>
        <w:t>Premios del Patrimonio Europeo / Premios Europa Nostra</w:t>
      </w:r>
      <w:r w:rsidR="00CB4F10" w:rsidRPr="00CB4F10">
        <w:rPr>
          <w:sz w:val="20"/>
          <w:szCs w:val="20"/>
          <w:lang w:val="es-AR"/>
        </w:rPr>
        <w:t xml:space="preserve">. Europa Nostra contribuye activamente a la definición y aplicación de estrategias y políticas europeas relacionadas con el patrimonio, mediante un diálogo participativo con las instituciones europeas y la coordinación de la </w:t>
      </w:r>
      <w:r w:rsidR="00CB4F10" w:rsidRPr="00CB4F10">
        <w:rPr>
          <w:b/>
          <w:sz w:val="20"/>
          <w:szCs w:val="20"/>
          <w:lang w:val="es-AR"/>
        </w:rPr>
        <w:t>Alianza Europea del Patrimonio 3.3.</w:t>
      </w:r>
    </w:p>
    <w:p w14:paraId="0E6F9FB6" w14:textId="77777777" w:rsidR="00CB4F10" w:rsidRDefault="00CB4F10" w:rsidP="00CB4F10">
      <w:pPr>
        <w:jc w:val="both"/>
        <w:rPr>
          <w:sz w:val="20"/>
          <w:szCs w:val="20"/>
          <w:lang w:val="es-AR"/>
        </w:rPr>
      </w:pPr>
    </w:p>
    <w:p w14:paraId="6836DEB7" w14:textId="77777777" w:rsidR="00EB37DF" w:rsidRPr="00CB4F10" w:rsidRDefault="00EB37DF" w:rsidP="00CB4F10">
      <w:pPr>
        <w:jc w:val="both"/>
        <w:rPr>
          <w:sz w:val="20"/>
          <w:szCs w:val="20"/>
          <w:lang w:val="es-AR"/>
        </w:rPr>
      </w:pPr>
    </w:p>
    <w:p w14:paraId="00000091" w14:textId="28C5E682" w:rsidR="00067199" w:rsidRPr="00441EE6" w:rsidRDefault="00CB4F10" w:rsidP="00CB4F10">
      <w:pPr>
        <w:pBdr>
          <w:top w:val="nil"/>
          <w:left w:val="nil"/>
          <w:bottom w:val="nil"/>
          <w:right w:val="nil"/>
          <w:between w:val="nil"/>
        </w:pBdr>
        <w:jc w:val="both"/>
        <w:rPr>
          <w:b/>
          <w:lang w:val="pt-PT"/>
        </w:rPr>
      </w:pPr>
      <w:r w:rsidRPr="00441EE6">
        <w:rPr>
          <w:b/>
          <w:lang w:val="pt-PT"/>
        </w:rPr>
        <w:t>Europa Creativa</w:t>
      </w:r>
    </w:p>
    <w:p w14:paraId="00000092" w14:textId="77777777" w:rsidR="00067199" w:rsidRPr="00441EE6" w:rsidRDefault="00067199" w:rsidP="00CB4F10">
      <w:pPr>
        <w:pBdr>
          <w:top w:val="nil"/>
          <w:left w:val="nil"/>
          <w:bottom w:val="nil"/>
          <w:right w:val="nil"/>
          <w:between w:val="nil"/>
        </w:pBdr>
        <w:jc w:val="both"/>
        <w:rPr>
          <w:color w:val="002060"/>
          <w:sz w:val="20"/>
          <w:szCs w:val="20"/>
          <w:lang w:val="pt-PT"/>
        </w:rPr>
      </w:pPr>
    </w:p>
    <w:p w14:paraId="1C81FC09" w14:textId="288E6434" w:rsidR="00CB4F10" w:rsidRPr="00CB4F10" w:rsidRDefault="00E25171" w:rsidP="00CB4F10">
      <w:pPr>
        <w:jc w:val="both"/>
        <w:rPr>
          <w:sz w:val="20"/>
          <w:szCs w:val="20"/>
          <w:lang w:val="es-AR"/>
        </w:rPr>
      </w:pPr>
      <w:hyperlink r:id="rId32" w:history="1">
        <w:r w:rsidR="00CB4F10" w:rsidRPr="00EB37DF">
          <w:rPr>
            <w:rStyle w:val="Hyperlink"/>
            <w:sz w:val="20"/>
            <w:szCs w:val="20"/>
            <w:lang w:val="es-AR"/>
          </w:rPr>
          <w:t>Europa Creativa</w:t>
        </w:r>
      </w:hyperlink>
      <w:r w:rsidR="004C45CE" w:rsidRPr="00CB4F10">
        <w:rPr>
          <w:sz w:val="20"/>
          <w:szCs w:val="20"/>
          <w:lang w:val="es-AR"/>
        </w:rPr>
        <w:t xml:space="preserve"> </w:t>
      </w:r>
      <w:r w:rsidR="00CB4F10" w:rsidRPr="00CB4F10">
        <w:rPr>
          <w:sz w:val="20"/>
          <w:szCs w:val="20"/>
          <w:lang w:val="es-AR"/>
        </w:rPr>
        <w:t xml:space="preserve">es el programa de la UE que apoya a los sectores culturales y creativos, permitiéndoles aumentar su contribución al empleo y al crecimiento. Con un presupuesto de 1.460 millones de euros para el período 2014-2020 y 1.640 millones de euros para el período 2021-2027, apoya a organizaciones de los ámbitos del patrimonio, las artes escénicas, las bellas artes, las artes interdisciplinarias, la edición, el cine, la televisión, la música y los videojuegos, así como a decenas de miles de artistas y profesionales de la cultura y el sector audiovisual. </w:t>
      </w:r>
    </w:p>
    <w:p w14:paraId="00000093" w14:textId="4D11F934" w:rsidR="00067199" w:rsidRPr="00CB4F10" w:rsidRDefault="00067199">
      <w:pPr>
        <w:jc w:val="both"/>
        <w:rPr>
          <w:b/>
          <w:lang w:val="es-AR"/>
        </w:rPr>
      </w:pPr>
    </w:p>
    <w:sectPr w:rsidR="00067199" w:rsidRPr="00CB4F10">
      <w:footerReference w:type="default" r:id="rId33"/>
      <w:pgSz w:w="11907" w:h="16840"/>
      <w:pgMar w:top="851" w:right="1008" w:bottom="567"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8692" w14:textId="77777777" w:rsidR="00E25171" w:rsidRDefault="00E25171">
      <w:r>
        <w:separator/>
      </w:r>
    </w:p>
  </w:endnote>
  <w:endnote w:type="continuationSeparator" w:id="0">
    <w:p w14:paraId="19C09811" w14:textId="77777777" w:rsidR="00E25171" w:rsidRDefault="00E2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4" w14:textId="77777777" w:rsidR="00067199" w:rsidRDefault="00067199">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D3EE" w14:textId="77777777" w:rsidR="00E25171" w:rsidRDefault="00E25171">
      <w:r>
        <w:separator/>
      </w:r>
    </w:p>
  </w:footnote>
  <w:footnote w:type="continuationSeparator" w:id="0">
    <w:p w14:paraId="22F21CCA" w14:textId="77777777" w:rsidR="00E25171" w:rsidRDefault="00E25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A7A0D"/>
    <w:multiLevelType w:val="multilevel"/>
    <w:tmpl w:val="3D902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99"/>
    <w:rsid w:val="000474BF"/>
    <w:rsid w:val="00067199"/>
    <w:rsid w:val="000C19E5"/>
    <w:rsid w:val="00140470"/>
    <w:rsid w:val="00272B89"/>
    <w:rsid w:val="002778B2"/>
    <w:rsid w:val="00406075"/>
    <w:rsid w:val="00441EE6"/>
    <w:rsid w:val="004B2477"/>
    <w:rsid w:val="004C2F08"/>
    <w:rsid w:val="004C45CE"/>
    <w:rsid w:val="00557D27"/>
    <w:rsid w:val="00587C1E"/>
    <w:rsid w:val="00594EA6"/>
    <w:rsid w:val="005E072C"/>
    <w:rsid w:val="00647129"/>
    <w:rsid w:val="0079716F"/>
    <w:rsid w:val="00844255"/>
    <w:rsid w:val="009C1CC2"/>
    <w:rsid w:val="00A137FF"/>
    <w:rsid w:val="00A22AFB"/>
    <w:rsid w:val="00A62F17"/>
    <w:rsid w:val="00B80B30"/>
    <w:rsid w:val="00BB6704"/>
    <w:rsid w:val="00CB4F10"/>
    <w:rsid w:val="00CC5136"/>
    <w:rsid w:val="00CF0BC0"/>
    <w:rsid w:val="00D81625"/>
    <w:rsid w:val="00D84787"/>
    <w:rsid w:val="00E25171"/>
    <w:rsid w:val="00EB37D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1768"/>
  <w15:docId w15:val="{08B26E29-A2AF-4F24-99CE-FC6F8B0F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aa-E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B7"/>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CF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ilucidare.eu/news/ilucidare-special-prizes-2020-archaeology-young-future-italysyria-and-estonian-print-and-paper" TargetMode="External"/><Relationship Id="rId18" Type="http://schemas.openxmlformats.org/officeDocument/2006/relationships/hyperlink" Target="https://www.flickr.com/photos/europanostra/sets/72157716661948071/" TargetMode="External"/><Relationship Id="rId26" Type="http://schemas.openxmlformats.org/officeDocument/2006/relationships/hyperlink" Target="file:///G:\My%20Drive\02%20Heritage%20Award%20Scheme\1.5.4.9.9%20Heritage%20Awards%202020\Communication\Winners%202020%20Press%20Releases\Final%20language%20versions\Website\www.re-tramontana.org" TargetMode="External"/><Relationship Id="rId3" Type="http://schemas.openxmlformats.org/officeDocument/2006/relationships/styles" Target="styles.xml"/><Relationship Id="rId21" Type="http://schemas.openxmlformats.org/officeDocument/2006/relationships/hyperlink" Target="https://www.europanostra.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uropanostra.org/about-us/governance/board/" TargetMode="External"/><Relationship Id="rId17" Type="http://schemas.openxmlformats.org/officeDocument/2006/relationships/hyperlink" Target="https://www.europanostra.org/european-commission-and-europa-nostra-announce-europe-top-heritage-award-winners-2020/" TargetMode="External"/><Relationship Id="rId25" Type="http://schemas.openxmlformats.org/officeDocument/2006/relationships/hyperlink" Target="http://www.auschwitz.ny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arbara@hispanianostra.org" TargetMode="External"/><Relationship Id="rId20" Type="http://schemas.openxmlformats.org/officeDocument/2006/relationships/hyperlink" Target="http://www.europeanheritageawards.eu/" TargetMode="External"/><Relationship Id="rId29" Type="http://schemas.openxmlformats.org/officeDocument/2006/relationships/hyperlink" Target="http://www.europeanheritageawards.eu/winners/the-ambulance-for-mon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http://www.auschwitz.net" TargetMode="External"/><Relationship Id="rId32"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mailto:ah@europanostra.org" TargetMode="External"/><Relationship Id="rId23" Type="http://schemas.openxmlformats.org/officeDocument/2006/relationships/hyperlink" Target="https://ec.europa.eu/commission/commissioners/2019-2024/gabriel_en" TargetMode="External"/><Relationship Id="rId28" Type="http://schemas.openxmlformats.org/officeDocument/2006/relationships/hyperlink" Target="http://www.europeanheritageawards.eu/winners/tramontana-network-iii-france-italy-poland-portugal-spain/" TargetMode="External"/><Relationship Id="rId10" Type="http://schemas.openxmlformats.org/officeDocument/2006/relationships/hyperlink" Target="https://www.europanostra.org/europes-top-heritage-awards-honour-21-exemplary-achievements-from-15-countries/" TargetMode="External"/><Relationship Id="rId19" Type="http://schemas.openxmlformats.org/officeDocument/2006/relationships/hyperlink" Target="https://www.youtube.com/playlist?list=PLNc26k4M0SlNi4Eu-g2T7N1UEs2XcuiRr" TargetMode="External"/><Relationship Id="rId31" Type="http://schemas.openxmlformats.org/officeDocument/2006/relationships/hyperlink" Target="https://www.europanostr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h@europanostra.org" TargetMode="External"/><Relationship Id="rId22" Type="http://schemas.openxmlformats.org/officeDocument/2006/relationships/hyperlink" Target="http://ec.europa.eu/programmes/creative-europe/index_en.htm" TargetMode="External"/><Relationship Id="rId27" Type="http://schemas.openxmlformats.org/officeDocument/2006/relationships/hyperlink" Target="http://www.europeanheritageawards.eu/winners/auschwitz-not-long-ago-not-far-away/" TargetMode="External"/><Relationship Id="rId30" Type="http://schemas.openxmlformats.org/officeDocument/2006/relationships/hyperlink" Target="http://www.europeanheritageawards.e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FtnhR+06tXX3xwIM5hBqC1OUA==">AMUW2mWXmof69DFSQ1OrS2ngaUfXlGI/JDkOJJdgr0S4AQguC1gqXnOnQgh05i7UoFTHPvX5E1BsroHB1qivmkWE9qL0A9r760iQFHAw4r10i1CkGRDmhUdAs9K+/HfFeZok5vfXdrMBhswYAK6o8Trlne9D9za+O0qkj+wEs/RkNroBI84wnValsOUI39OnNo5hNf6F+3WK6wrRDQr6AmVvp1f+b5MQ1Nv8MN36UJSg0zjkUFGl2UH77gUNtoqfBZ1PbfSI7sLLtBtKDoI5R96+uiJA4fV6MNasFJ0uB98Fi4ciM4l+NY2K7ob//iYXxbvl1Vv9kZCjMfcMbV+CzMK3yPv5YwpqeJbhH71undx2EyHz9LtCWd4KvSca/cZlDlu0BWMyWayqHvhnxyyS6BqK1UmLO5XX5Ngn26iEq+5D+760AuhogD08IF7eqPe1ewRUqElWTQhux8MQzwhdECgiVMCzoHr67infFCJ/hmFMKU7v36LlWAxejlqShQnuDRjtnxcGywhhuOXGjeY0HBy5q/WjJLTTftzq/0dZYQG1cBJDYlhMw/EngpGAGUWHPXpqOWYgBQ4oOZfxdtNHglz3z4Qoh6HVTshjCyuy4yOQCFldDswOcDZrF62pkwK1Ivk3f+UhGqR0jIsAFs6SOlhEQlVbdijUwagJDw7LHlyAoFWSG2eID3wMwMXk4iz1+6eHQ4JFAoGaWtqpOb/Z5RdZC9xKEq0yJ+GDVqTdGisRU2O29FsUJ+rZcAIbEorI9Zbnsfd66cmcN5LuXTarSNYq+fUVQcmDP0u3p0VToPNqQL+hMskngeDI9R+nQKjjVpc1exh8pHl0wqoWOOV+fXdOxfQcOeFkwBFKYhwgyBEaU8FjZstenA2ckh5PfgaYm9pFKIziKLxnE9L4o1smAyE8grhCCdmVUZ0nFmXd3LZp8bJYNTRUJDuwPB1CZi2i2RomoOiYAYtSJBymtCn3kMtfm6auwkXrBaqg0z1GudR/xsop7TcT40bGFAGd0nGMiSzXjG59komQdqp1lQkxUCEP/wV6niY7ab9xkIjgxnMR8EONoC3eE0zD9pfY3x1dXz0ApfREApEU4v2SPSi5/UNYPob0JZ9sdR/4eDLb8HXGzXqC1+N4zqL8UgeAeJuWJlA6c9em5KA/kRznxYTatKbsMmFUcx8YR5PTXgKx87uR/xZamsWXzJFJRI6QQUY5XrwBc15QDhR5CLVIjGs93qh6Bf2x3X5mExT7cQRN9F+xEOW3Fgly1FefhS1WiKWVsCPXu98E4BzQciqoENLFDJUjbguXrznGM8ezQQawReq/ubWeeDGGO+mW/5IWD4RbBHT4QnBdEb5QWea7gItTtGaZG04xfziJ+iD/HP+etsp3RR+IXZLUai/pVgwQ/d0wMBJ/BoyQVUdGwyBPycJtsZxe1nZJ4NFrcsRfPW3pFF3vbOVUk7Bq++/VPRcmJaIm57KMPE1cqdXJZ38jba376Hcb8/4O/zWkTS3ebXscKZYnMG7vAg2mrlT/zCXecGxmIHlKkgaUf2tt/umA8UAYbyKDXc40P5klewDrrjzxnp/FC6CCwDGkSJF70Al0iAORscCHUrXw/eCC/6wCd8qwCL1GT6+u455CYyeCJN+hWugBxbchmiuNDOdR8dmNLZ2p75aav0GtwQewr1xznE12Wu5fle4nvdFvJUj5EgvPTGAyhIxmBpJ5JjfAzAFr0BkrIei13jyBVMDlkZL+4MzSsgn9vd1ECGuIJwv0y4EIQvejcymQH88PH2KWz7yxSFXlwU4s9I0qBq0IhCDka43aW0vz2mVatN8TJqBJkq4K3MrrJBqQtkDvRLWPbj17y4FQpNP7oHaa6ybPv/pIqLRKyDLG7LMq/U7DRGrPFR6n7L1Ae34tBNBdyfw2EpODxyJemxRdCHeBtkr6IA7GpMgqRUlFgV50UVS6zojLqtZqAwMgTOF4e7jP3+PqvGZqFDWGMxst43F6p5l+H3V8gfkXkDn450cyQ0+tvVCGjVI4WRK5a49gQBYtdWyiFh1vzMZZg+MCzCKlfRTHBNiGC5T31gy7KTMpOyhOZuMh9S0gG0EqOF0bEKqoK996vJrgPQFxUi3FDaLpHyZEUF3Lq2ybBi4o+TUjHk7JT+jT1xs4RXNKh5rhRVjH3CRwx7bk3v1wCuYp2KjR/loCwYdPq3cDq4raF4TnCDtilVkwGjFQU+lO3g8uSiZ6shtzdyQw6u6DamOs4vaqz9XQbugdr2XII2mcppPZwxD8fcKz1+AIobsoW/4dW/zbRsIIpBMfED51YNmVu8vefz/tgC1CrHKUKnlMjy93jAkFpRHvvugmFdo6R85DztT5vMk8JbmsiIYHuziLq+/rTRD93GfEco0xsrLlUMLchpJw8dbcuaMKaPZaxhMvMaBDh9OnXIxh13QiR9smtFs5dAQ9n4GQz6roHV9rztcSLgSCM6R77Bjgz0zfJJNGZb+glTfTZaUFgFI1NDCRbnUmsJnBAeqEQlaAxI+Jyd8epEl2lA2cvU8Uzj68T9ATiJm2+MdaNLc6bzObRVFgQ3vg1QGDQjDRqL2t7PNk3Xzb+PhnkNGKuQUgeeeMTL/SBdyTudcqI8z7XoJjnUOZ5vo7S+jH3xNK0U4xgCJrDyZy3F4kw2SC0CrVMNyIiUmdozJUJgUfYFWVP5WB8np0zywlNuhBdNcbotqvLHKx2jKWdxV8caAnw67cXfaQgg8quYYe+3m9oVlt4GA2Cxe5D94yeAJ0r1hRI9u1Kop6uo+O9Dz9hkJ/kptwcEn5xJ+eTy+i0MzSSuXc8OhFaUvesvNMn1aMc1SubKoFJsQUno/tYT5DpvqqdeeDE0p6R+D5/O6Oi/opk1+MeIqndxesYh83fgqTQfx9/kZKOK6HYZguDVoO8fMEcPQEUpiBy7A6mi4tSemEZjstYffr9dGj+5hsGU//6rQf/GD0ZF71vHoRx4Yr2lQVbz8Ws5Mox4eTwaOEsqdcKfPH58EEMV/0rC4N0gtZoVWCmesukI6e80VFbgehy8o33eo89MWUaVtot9HZ5gfGDGLHzA8xdDWL9wCztiYW6KdDsPgfVjkwnM3ryN4zNL8e+nzPMLy8Rjm1H/SkeTRF+WhRH7qEZfma0b05ODJJSeBNyOtL23/QtW5A4iZ1k3ZzGDCMT+PY9ocIavhLP76FPHOGkb3iRBFNjL+2wB0OaYNH/Hv+yKJSz9SNbfZM47au5FFt7POwYpE/MgTUN/1ZZEaiFzvgXeaZ6lBSS/x/CmHaZB2shZnSAiKuvSC+BFtLrwWJ81wYijeP0Fbg0T2XF6c2aVBipqKgSg28GOgknd1P9vwT4N5R9EvAmoCgl6/1ovigghT/40XycBdimFWmATrWOby7VbOc41MGrQQLV0yhR1KE1WUIGoqNA3RSHeqVdAqR5/CTdc6XipwBbs1SNg9NRebTXRSDgu3iknj+hLJSd7ioCQGkRhjVqXP1Q39zvNBG0iz5ixyqZOg4zGrnvqQBpSouZPrKOpGDsYvIIJ4QlFaAhFFYi+qVFW55NrZjkMHRu5ihJ+MIEq3yRUm1HO3FMV15vMzo9VS7vHIv8IxcQG5lR86cY97CigaaUXj2IPir4gk7Q1ncolHuxieubfO6FeJJ8iv4/32yYfWvftkXvpBIk5ngEhSXeJuf1taedHTDwPuVb9DGmfhppXAVhjNK6ESgb2SvhMve/m9IUN77mmgTj2yEz/YBsKd1I7dcOCNvicWpU6YRV/1fwrhF9/GGfK6m+wwfUeMBgaO9m4eaqnihmCybQ6XaBO3McZ/Q5GRb0A3Pt1B4+iS2xswrECh+j4ip+b9rJx1nTOTRRnoeF7I11Fu//Ulm+/oHKtLJ6Kqy+xcEcsjYdZmRFlP5KYEHpvhTImRFVrQtF5ORtaa9TsK+dh3CUHD9381iHr9Y8rrUUHamtVMVu4J6n72UD0LhvaNOTjCYZQupYxSxGMptrB6xX9/68PTCo4B+g6YvHmUlfRNyuMuaBmt0c6tEoYnJJWtLXjI+/t4bolMH8Imf3/RUqmsL8ThQFBxi7RMaa09BH/IeqSOzNTtIH+O3lMgss657+h9oeFzUlgt0f3UxxmzFhDtSvfVR0a+0ncSoIKSTXni6aPJNWljo64P11pO+UX+Pg11phSBSMkjKymf6d/KkljZjn0WHGqKp3+zTLcY7pJ/cGD2QFLOIkccLwe2B+uU0xcLYeKpev3ddolsr9S5AxWh1qZHKrydmq4T7Rj5Y7ghN3ah8MBc5KOx2j/hQbempMBVfC+X+PY4y5iA5V+SSyu+9cgWJxF9iHT0jnOTb1h/InYbCsJFfAFj5uY6aVO4hGnQVanBNdzpZ284ulJYCiHYpebcA9uf+sUPWZFcs2sUUU5Wf3G+SnFalZPjfmkePEJTTMFa+gD3No3GIHhY9QRbSHnj7Yph+XCpxR8bxTEue+6uNUFvpKNCz9EIFh6o3R6MOeE8/IYq74o8hJzimuL9FqHMTg3M7aXJdpdN4uRHfAPFSVYW+nG4tjBa1Yjb4WHsWTDHqkySNftWKPLvSVDGbPFAaEZpf4PrjzLaq81DvkgUYyw63VAk353kdpppzksrM4RZhFadrmO5wxEd2Ig5fhJCk8JZpPf20I1Kc/jcUcMJr6ehmSK1+Zi3oZ+v/3ECNSE16sGtAUNtsylE0QU5JoJ5/bB3w1rJPplMSC509aH28luc5QCi0kZURBZHcxRuhnfxpsx3/5mejllkLw+sn19jDPRozeV2F9oEnjrLR1o+TznwYdpJJVIILF0mDqNVy777Do46EZ4KAB4KjAicCU5b7R3QMAvsoajcwVliUaSBsgJkK6JRuHu/NHSme8bQT70fKxXoavtcP96nL90burRS8lwIiLHR+utzXSP7BWFEiuXKjIVIyTtR+DWFY/86NHITvWkjWp/LkcWzgoqOqOe6m4mYZWfM74WRcNa6FRV4IbybhE7j2o9T79sZ61YGho38VFV9fFCN/0X+Fi+ZB1W4kDcMT81xUIzz+/GIGQSCElig5LDR8a49uZcM405AOGdWz0mo1tbbG6QJMDbH0fxWPj47LmXpcDqqS+qWAyC1mbjH8QVN+cO31LgFiIoWx5xnBnaQbI+a0oAo2P96G2TlUpa2Jf+hDAMm1UsyT0tJy8CT22+948szPnEEB8fYqybzB47/VKhtH0U7r8QvGChA3SiHm4cZtic6jPvlYwKdsmoLYoiF+fISMA9KlNUbcS0mEAVBAaUZv44OGNyyft6afSGLv+jfDr6PP8KfQDMEbe7uKqPTjwFB3L/EN0zvuogBeMctUFuMLlQqqBGlwc/7W42mGhpFLs7UYbWJJV96lhVxAZM3sFbb8+io5QM+KkN8BHH7AaoVoBsrpJ1RRWf1xb+T+GWd6eOlMHVibnSCigjAdFNBI/oGw02C4ChmPF50RDwTpWi1jhn+0KK2vVNgRW968GVYrtYlMMWEssRu8iXscyeESBAAdVh00F+7FKFZtVqoTIWa47aXXKuLaYvUaXhWFGqTcGpSiwD55vFsVdbx31hPn9Xa3yngJRfLT9A4gPKt1jbQkKOeHbgIu4i0/mPUbEwRzEe9cJHc0FVZIdG7dfX3YPibjZX3VnLtUvTAtPx4wXH8toVze0m0zkP1eTJFq/RddTqujvQfaQ6kRHXwJUt1n6QE+bL/NiMoMen+WAnbWIOAkl9SGqihsmzNIOEMjQckXofC4MD1db8Dyh9xdQnRxOdjSMcLIN0bkhPEMmqScmiXAYjcASObmSPuFyK29rvNZj1Yq2A0l/vj+KDVyKUErrk9I/NrgVgtUMsk/SDYwTKrhVfLzF7E9iXt1Vw64NA+/2KVDFOeISiu3PAbrDz6K3VcRVJ6kYLx+GMULCnS0WLRvZrKkbgINy8Fs70VvFIxtwxwOiB0/IC5mp0dgG1PPntbyCdrEKaMINMr/3011cWCAkWwoO3sSHxVuPU6nN0Emjlgo+7zL9ldTh1cbeRmOV9eAmTWBR2Q06evbm3V0eyoWIKFi++eponrwCPUiu4jQPFzuIZSEWHcX4VyQPQ1DI9QIpFzr/RubknKrJonnptOskBhR7nVBp1NAIW1dEuTuroeqzmKZ14jGNRFWaOfHsbA4lyQ3kGzM9uWOQxwuCfHAu3ESCZLeEFzbmXt7gQvtE9Mq/bKsrMRlj7MAnr29N5AkB+scQhDUKmDQ6w+qePDivmG6OUgMNxB2kmKLbvSsz++jRIzoY42/au2xgl6hMBKiZrMU+oA7/NhMZW5pCU0OzZD+6RClE6jkTC2awmLVfe/PHjPLV9W75N8Wzhx4t3N7xWEgwFwQuNRNFLly7u1diq/Z6L/j/WW+2bB8+D+uwGx6ImdYm2VgIR4+qSGo0/05VwS4vU36TadD4aZIdTqr7qlhhLsGenLiHjvh09LtgLqHInohvz5sclWo8oi78B0Qp4mLRRzHzyMyBjFqvtplngY948trorNuSnATsezahyx1AyHeMn41oBI8UE4Bb4zzt0FQWTF4378rlroTPTg+iEN79XRN2jDzH2PzNrdQ0g2NkRxKQP3oO14KJYIm5rPZUwtEp5DlBiASIYRYvenV4JVbjG0kjcjyd0ERtn+7IL8USzyrI12zuCeLsfnh6P24hSZQnjkn45N5zSlFtHKGviQKunSJ0K2akrN/WF1m7auKCOYRIBqz37gUwq/zQKZMeE1QwW+dAM7BkKoFFhSZRt1pSEyLKhxABJrGsQwnd4Ns+9lGRyx1qqm6bQ6FWcNlCdd/bNrk9hlO/ZzR+D0nKHHRnSGZrnYsj3SDengPgJplgQlFP7idr8Dj7s8c3cXcWM0jvMFk5DRjDwhaEPY/3Ta5k/Ht63b1M+JdJ2egtC02Qe7O4gshkmW8u1BdbNLeSRsv4sRAbKM5sAJ6s8gPVnO16FI4BuJ5zPC/AKSnMSNVAQ0dEb4j2ViCdzgQhMYh3X+OaaeTHIMCX/QVAmeXxrCAD7/bJl1zVjdDZJVF3dA0kwyO0fmNeCaGJqHTSQdXpQVuN49PutIOpgwAYpSGfxKFxhkb8lZscTCzDXjTjgPaWXcfIBN2sVuY5hrqDqhb4t14hQTaRPlezoQpQZULI/jMX5X6/VJ1NtWczwriv1wtKv8voKsDHq5ePOMk1A1MHBwQgCcPMRbuanpHx2G0OrmCfOg3bcne5Igzj2gW/TcBptS1ThfDsQZyQywv/gZxoosnTFEdtAIQUh5SVmkmKNf+wqmH2tCls5genftUiQwGrcSnE6Re8gGcRb7mkGftG40oBV1nQ2ZdM3BwpKDZlwkND4hbIB5A4EvIE4RqN0QRukjGw/lsZKIiOoXL5QL+5iLWtl2AiKUj/EVuu1jFD+/BDCgp36GtXdlKoEkGuLN2bHsoCmi84RHapSA/SKtxwSQUf1c6WxPa84nkK0Ir38Mb2trhRNtHg7hlyJJQXTZ0rlqUFm/J167F4pitYSrh0K+4VvJNsv8OAN+IYe5zYF+bn4jtebMscBO9BiZ9WMc1Yxmwl1iEzumoQWSNd5V6M1d9R6CmwZAqbDT70TRmTgCvotEWO2q9gFyIQqPdjm1hhKpvi3T8DaMg6uN75PTtZUuc3dTx4C76CC15m/ynWfNA2sHiH2YcT9qHfGuQxFilv3pZCbEcTlF62UGmPmiJHJoVjYc1Qaz0sR9R0K8DN6HD4XAfkUKrNMaYHDlJWCFTSzyQVd4Bd4EgvybYUo34C4jMSRoqG17Nh9J2jWLpPc4zcismpZu4JxgChQljNTIXgJpDvm5cZBof/3FiSHi+FbAewLiekCb2hhh+uWmpmwVxodwZUY3LSqgUkRKyKX5hfl+f5MiPrK9IaDtEo1WHVp0R0U2uaQqMTbJoYwpxsD1UxewM7piehgoeXEYaXCaKVnglf7FRomaUc20QbObvGVtqDK7VzEd+FLKnJSXx4HYM4jD/0/c04xtIQ3zRkiGOh7NHi9zRK0cUppjfH0LFUG1dSUzHl8mUgFD6PCnt0CKxcVciwT/ii1Oecb0A2lBHVjGri37eIqq1BDJiK4fLMv5PRhVbkof90masI6BAMHLtepID5guo/Iw6S3K2tK80Mo/Ohp5E1NiWf7eOq22rwXmkfuN+OJn/QCNBAa7K2Td37pM5SNjhhp9koX6xJi5+sABCqWPW5o8u8gcnhVjvJ22aRPbpRQHRhwNgfrZIJ0Ikx69e6z0SqUh0yBON31M8PVB+IVS9pMC6Bkp7fQ62nePzE7iHnnJNJKMlkrfqqwcnmZPVvCWz9LZlr2tpID6VpBCGN2x281vHZETstaB2jQjfjTqg63fBRrDj8fub6+xXOf2/FsKWE3gJZScoD1U5p75iM6UMTHMn5KVpV9QaybtAZ3Azm2f5HPIDoO8PjtjaAvHal4wQe3FDUiOp6i2f4BmDANjuVED2N1NRkFCgFODsfuONZ6eX1aXwgVZIAuTlUUcQNtlRLRmqsVuHJr2jug+Vu9CLqal8Qrb55ai4aFeqEELEQL3v2JIJzc2tg3sZ3I4pgRE1lSTtjVHANX5kEcc0piS1T0accENw3+ePqnPozfooad5//kg0stDayEPv+j4w2gPWrIZt3BhvJr7EC2d4rN65I52zdyaOWMk4UIqOTGAzMpouCoOr1f4LjcV2KN6ujCQJ/3DutL4QPEuZOUC7JkiVJbIjztnaSQFtkYUuF3pIvpvv4d+UnS+XmmCFA35ZkiHtloKJ2zco7lqKvb/gnQE+bzVO0l4+RVM1LlGQimhY5sgdpI5L64DcruuARrcN01QUml3IgsL9QxEx82P+lWjgwNB2sKyHQM6GVBOzTJYf9dkEBQOeJxaZCItKZWXsAlmPGBphAwsTJ6xbjCauXTSBsmhyJMYFd6ehAlvE09pq0BnRoflXDEn+1yrIxMYwNWth6xm8ujWQp3bRDAoHy8+I/+9gszYoOWMisNEpa3rBaXyudWXATsJPYWX9hHTWGMRpiZjEGVBtGxYp1nbIeMEvcHBWPprL3r8sNWcQPq1mXzb8A81yDTa4o/L81B5ai8Hvr/Zun5BzwsI45Ovot+dhsAmEucFgOCctkwxjYp4CLJ9PbF37ZjQ4eseI70AE5A8sf48smomjSOAJ5frTLtaaTV7qM/tiy8hzMlcMqs++s3Zy+qugN8+0jvRHZRC9yyXihvRkFi0LrF2WWJFZdCgltDsGuAWlXh4GMlzP/njhzmpS5QiO3nWGjqWZb0XZ36HOVvSxVHGsmWVtTcaQ4OUWnlCBoevY3Fm47uR4rnXLxN9KL56Vq6mI5icFhgH776QCDADNInctQXKPlLfPHPc9woDXMgHPGd3VV5F0HI4HfezhqOsPhPRCDR6K2/hu+9RGDMQ0QV5vRRsCOECAohBX0qgxHZQshFAhF+qs433QvImp+8gMgyQyefQBop8HobTEyuF+jn0BH99Km2DmRdy76bbnL3qZ9862lhp83hwC9x70oZEKf/GB9+j6SDTFB98+lbOrLkUgXgT94MIVUzbIjnOMLeo8VNUfBnD/rFJ6+nZhzXTf8yOfZUPKLLJtZI++t0OuawvC/6lmPNEkoBZ25z6hy5xWbcdil6QSAAKt7xHlAH07Z1uBwt74KDq6/0b8hm5f7xsFttytaKVNTceLBd9T6hAcp7Zrjog3ZqprALy5UNzaY/1x+6gRcnQ1RWfbkTQeIOiDVJfUmsGvoopQEhm9D7n4IsZinu2mL4oEok7yPKYE/RfWgIMKMAWpOvWPcqT6HQ/LIdJoKl7C+lCLHKC50zKd1VcdKWamlOO/jVXd086N6iLYfplMsBvqPrBqhFvwslITGguxgHxczEHJZrj98T0iO1MYlWc8Ypv9oSa7kDMXqUw/uqSB6qKhMVsFnxwmRDkaVZ11G1jA/zE+cdYFVPsi9zZ2TSXhUTVcNESwQATuJrcYMOZLPNK5zsYt0Z6bRaxOkL0Xz4UdRuzPZbtzfYn4FWt29lAeSshVE8CkYWRNHWCEzPq9hnnND+sOhblKH0ObW5kJGXJY4VFqgz7smK1o5xz++F+UeBVkZhFrtxo/Se8MkOC12+hg4VeUbXlVCyS8t77lM0v1TSTUm0n149MWfwFS3Gqi/61JrwBRJgsUs2qHJxSuFDOFVDw1wq2hZbRfa4gZtdaAheLY6vErM+khS56Wx9Sr08qxN0M6vHZavgVu4LBAJwIGo/GSO0z1pjoRUH0KRoNZlfSoEH7Hj7omsziUUxnQVLoNZtiXOzT6NpkpRZoGu3qkY5HNKmIfz+QS7vHAtKe6+hMOCfiQYTcD8LcSeImqvT3KqJPkr676hFCOKkudbnp3wJjugnFEenUr+W+NP+y90R8CZnBBvItOaWADTiN15dL3SR9FCxqK382KryYV7kxIffxwcX3Gnt3T5l+pNw5sVBp9uwGV/BP8RbqB3l/EyiTUduK6QdEFFH7Q5txMHBlU/rAtW8uJYUenAlif9Lzje4m9TBGdSmQv/LAj+60eY80pkqIP48y1JtFOROzdXP/ou0rNF5GnqK5gAnatq+ypRp+TOAi0DT8LbYSLorFGFvtFOjXXVACJei+DDfIgGBReuNWz93+WCRqs2RhypeL6zDXZzN2vxNrqxaguAhutSBwEGkcQliwDMjj7+A+uIc/7nVcOt2oA2qyvZ0+SEoMETahI4g/wOYx0bM1jxv0JhYbus+GUmlHUFnAWAJzRlk23E6bpGaHuMAa6APDom1J3szrJHgeNE6C7otkTNoItTFHNUpL5z1HSx4ud9v/67m8WOM9tont7XC37N0nCXjyOFLM3UiIKF8dKHAtT478Q3YjCIV0wHOP/FurhsVgX0uMGsYyhrLlhR7or67vvi58JfVvNnJ7/FMiv4KrxCO4f+EFU9k2OpubSBskKzsnuuJKmSYXw4YSNYyjG80epGWSQeGpF2PwpMmB80XpxMpXC+OCo1BU7xw72GhxQdQfbhAJEEzi2KeU8NidGPlgUXikhs21wVcKEdhJgm8SfTUgMcWjhPBSS7wxkn3KdAF4mIuIHW+TOyMd1k2BKLv6kbuI6eCLjb9zJyNwZ8RDKWvlxG1e8RIDdB9T5KWX1apVrdEGdDMYy482BGjExsFFAgBGoqxmf69luAKPvd1qACbJZ3ZQ0AirHUU8r4WwZRuPLezH2guK1Rt0FbYfFzTyquuklFQk0d1Mb+MW4QgxrxQTy+44Vd8JYWMLcWUCdDjEENgmhhLTuRe9L0Yf2Vl+1LaAiqDClIr3POdzqIjiHicPFf2atUXZhQdAcgxAJ6qVVUFQk5TI07gZH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3331</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J&amp;E</cp:lastModifiedBy>
  <cp:revision>12</cp:revision>
  <dcterms:created xsi:type="dcterms:W3CDTF">2020-10-27T10:56:00Z</dcterms:created>
  <dcterms:modified xsi:type="dcterms:W3CDTF">2020-11-10T15:26:00Z</dcterms:modified>
</cp:coreProperties>
</file>