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E5ACC" w14:textId="77777777" w:rsidR="00AC1F0A" w:rsidRDefault="00963AB6">
      <w:pPr>
        <w:widowControl w:val="0"/>
        <w:pBdr>
          <w:top w:val="nil"/>
          <w:left w:val="nil"/>
          <w:bottom w:val="nil"/>
          <w:right w:val="nil"/>
          <w:between w:val="nil"/>
        </w:pBdr>
        <w:spacing w:after="0"/>
        <w:ind w:left="0" w:hanging="2"/>
      </w:pPr>
      <w:r>
        <w:pict w14:anchorId="314EE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182E2FC9" w14:textId="77777777" w:rsidR="00AC1F0A" w:rsidRDefault="00AC1F0A">
      <w:pPr>
        <w:widowControl w:val="0"/>
        <w:pBdr>
          <w:top w:val="nil"/>
          <w:left w:val="nil"/>
          <w:bottom w:val="nil"/>
          <w:right w:val="nil"/>
          <w:between w:val="nil"/>
        </w:pBdr>
        <w:spacing w:after="0"/>
        <w:ind w:left="0" w:hanging="2"/>
        <w:rPr>
          <w:rFonts w:ascii="Arial" w:eastAsia="Arial" w:hAnsi="Arial" w:cs="Arial"/>
          <w:color w:val="000000"/>
          <w:szCs w:val="22"/>
        </w:rPr>
      </w:pPr>
    </w:p>
    <w:tbl>
      <w:tblPr>
        <w:tblStyle w:val="a"/>
        <w:tblW w:w="10125" w:type="dxa"/>
        <w:tblInd w:w="18" w:type="dxa"/>
        <w:tblLayout w:type="fixed"/>
        <w:tblLook w:val="0000" w:firstRow="0" w:lastRow="0" w:firstColumn="0" w:lastColumn="0" w:noHBand="0" w:noVBand="0"/>
      </w:tblPr>
      <w:tblGrid>
        <w:gridCol w:w="3634"/>
        <w:gridCol w:w="3656"/>
        <w:gridCol w:w="2835"/>
      </w:tblGrid>
      <w:tr w:rsidR="00AC1F0A" w14:paraId="7BF74245" w14:textId="77777777">
        <w:tc>
          <w:tcPr>
            <w:tcW w:w="3634" w:type="dxa"/>
          </w:tcPr>
          <w:p w14:paraId="3EEBFD2C" w14:textId="77777777" w:rsidR="00AC1F0A" w:rsidRDefault="00AC1F0A">
            <w:pPr>
              <w:spacing w:after="0" w:line="240" w:lineRule="auto"/>
              <w:rPr>
                <w:rFonts w:ascii="Arial" w:eastAsia="Arial" w:hAnsi="Arial" w:cs="Arial"/>
                <w:sz w:val="6"/>
                <w:szCs w:val="6"/>
              </w:rPr>
            </w:pPr>
          </w:p>
          <w:p w14:paraId="7E5C61F0" w14:textId="77777777" w:rsidR="00AC1F0A" w:rsidRDefault="00AC1F0A">
            <w:pPr>
              <w:spacing w:after="0" w:line="240" w:lineRule="auto"/>
              <w:rPr>
                <w:rFonts w:ascii="Arial" w:eastAsia="Arial" w:hAnsi="Arial" w:cs="Arial"/>
                <w:sz w:val="6"/>
                <w:szCs w:val="6"/>
              </w:rPr>
            </w:pPr>
          </w:p>
          <w:p w14:paraId="3926360A" w14:textId="77777777" w:rsidR="00AC1F0A" w:rsidRDefault="00AC1F0A">
            <w:pPr>
              <w:spacing w:after="0" w:line="240" w:lineRule="auto"/>
              <w:ind w:left="1" w:hanging="3"/>
              <w:rPr>
                <w:sz w:val="28"/>
                <w:szCs w:val="28"/>
              </w:rPr>
            </w:pPr>
          </w:p>
          <w:p w14:paraId="09F3EF3C" w14:textId="77777777" w:rsidR="00AC1F0A" w:rsidRDefault="00556566">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14:anchorId="3C00E48F" wp14:editId="094D0C35">
                  <wp:extent cx="1553210" cy="494665"/>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9"/>
                          <a:srcRect/>
                          <a:stretch>
                            <a:fillRect/>
                          </a:stretch>
                        </pic:blipFill>
                        <pic:spPr>
                          <a:xfrm>
                            <a:off x="0" y="0"/>
                            <a:ext cx="1553210" cy="494665"/>
                          </a:xfrm>
                          <a:prstGeom prst="rect">
                            <a:avLst/>
                          </a:prstGeom>
                          <a:ln/>
                        </pic:spPr>
                      </pic:pic>
                    </a:graphicData>
                  </a:graphic>
                </wp:inline>
              </w:drawing>
            </w:r>
          </w:p>
        </w:tc>
        <w:tc>
          <w:tcPr>
            <w:tcW w:w="3656" w:type="dxa"/>
          </w:tcPr>
          <w:p w14:paraId="6E2D7CDA" w14:textId="77777777" w:rsidR="00AC1F0A" w:rsidRDefault="00AC1F0A">
            <w:pPr>
              <w:spacing w:after="0" w:line="240" w:lineRule="auto"/>
              <w:ind w:left="0" w:hanging="2"/>
              <w:jc w:val="center"/>
              <w:rPr>
                <w:sz w:val="20"/>
                <w:szCs w:val="20"/>
              </w:rPr>
            </w:pPr>
          </w:p>
          <w:p w14:paraId="621BAFE7" w14:textId="77777777" w:rsidR="00AC1F0A" w:rsidRDefault="00556566">
            <w:pPr>
              <w:spacing w:after="0" w:line="240" w:lineRule="auto"/>
              <w:ind w:left="0" w:hanging="2"/>
              <w:jc w:val="center"/>
              <w:rPr>
                <w:rFonts w:ascii="Arial" w:eastAsia="Arial" w:hAnsi="Arial" w:cs="Arial"/>
                <w:color w:val="FF0000"/>
                <w:sz w:val="24"/>
                <w:szCs w:val="24"/>
                <w:u w:val="single"/>
              </w:rPr>
            </w:pPr>
            <w:r>
              <w:object w:dxaOrig="3721" w:dyaOrig="1515" w14:anchorId="6BDA00F4">
                <v:shape id="_x0000_s0" o:spid="_x0000_i1025" type="#_x0000_t75" style="width:158.25pt;height:64.55pt;visibility:visible" o:ole="">
                  <v:imagedata r:id="rId10" o:title=""/>
                  <v:path o:extrusionok="t"/>
                </v:shape>
                <o:OLEObject Type="Embed" ProgID="PBrush" ShapeID="_x0000_s0" DrawAspect="Content" ObjectID="_1679343838" r:id="rId11"/>
              </w:object>
            </w:r>
          </w:p>
          <w:p w14:paraId="50EF656F" w14:textId="7D96B669" w:rsidR="00C24FCA" w:rsidRDefault="00C24FCA">
            <w:pPr>
              <w:spacing w:after="0" w:line="240" w:lineRule="auto"/>
              <w:ind w:left="0" w:hanging="2"/>
              <w:rPr>
                <w:rFonts w:ascii="Arial" w:eastAsia="Arial" w:hAnsi="Arial" w:cs="Arial"/>
                <w:b/>
                <w:color w:val="0D0D0D"/>
                <w:sz w:val="24"/>
                <w:szCs w:val="24"/>
              </w:rPr>
            </w:pPr>
          </w:p>
          <w:p w14:paraId="13995CC4" w14:textId="74252AFF" w:rsidR="00AC1F0A" w:rsidRPr="00C24FCA" w:rsidRDefault="00C24FCA">
            <w:pPr>
              <w:spacing w:after="0" w:line="240" w:lineRule="auto"/>
              <w:ind w:left="0" w:hanging="2"/>
              <w:rPr>
                <w:rFonts w:ascii="Arial" w:eastAsia="Arial" w:hAnsi="Arial" w:cs="Arial"/>
                <w:color w:val="0D0D0D"/>
                <w:sz w:val="24"/>
                <w:szCs w:val="24"/>
              </w:rPr>
            </w:pPr>
            <w:r>
              <w:rPr>
                <w:rFonts w:ascii="Arial" w:eastAsia="Arial" w:hAnsi="Arial" w:cs="Arial"/>
                <w:b/>
                <w:color w:val="0D0D0D"/>
                <w:sz w:val="24"/>
                <w:szCs w:val="24"/>
              </w:rPr>
              <w:t>COMUNICADO DE PRENSA</w:t>
            </w:r>
          </w:p>
        </w:tc>
        <w:tc>
          <w:tcPr>
            <w:tcW w:w="2835" w:type="dxa"/>
          </w:tcPr>
          <w:p w14:paraId="7D889634" w14:textId="77777777" w:rsidR="00AC1F0A" w:rsidRDefault="00556566">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25637738" wp14:editId="73E16C71">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34060" cy="1189990"/>
                          </a:xfrm>
                          <a:prstGeom prst="rect">
                            <a:avLst/>
                          </a:prstGeom>
                          <a:ln/>
                        </pic:spPr>
                      </pic:pic>
                    </a:graphicData>
                  </a:graphic>
                </wp:inline>
              </w:drawing>
            </w:r>
          </w:p>
        </w:tc>
      </w:tr>
    </w:tbl>
    <w:p w14:paraId="57B65B28" w14:textId="1036E815" w:rsidR="00AC1F0A" w:rsidRDefault="00556566">
      <w:pPr>
        <w:spacing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 </w:t>
      </w:r>
    </w:p>
    <w:p w14:paraId="09D404BF" w14:textId="77777777" w:rsidR="00AC1F0A" w:rsidRDefault="00AC1F0A">
      <w:pPr>
        <w:spacing w:after="0" w:line="240" w:lineRule="auto"/>
        <w:ind w:left="0" w:hanging="2"/>
        <w:jc w:val="center"/>
        <w:rPr>
          <w:rFonts w:ascii="Arial" w:eastAsia="Arial" w:hAnsi="Arial" w:cs="Arial"/>
          <w:color w:val="000000"/>
          <w:sz w:val="24"/>
          <w:szCs w:val="24"/>
        </w:rPr>
      </w:pPr>
    </w:p>
    <w:p w14:paraId="25C6C67D" w14:textId="77777777" w:rsidR="00895091" w:rsidRPr="0019322B" w:rsidRDefault="00D15CD2" w:rsidP="00895091">
      <w:pPr>
        <w:pBdr>
          <w:top w:val="nil"/>
          <w:left w:val="nil"/>
          <w:bottom w:val="nil"/>
          <w:right w:val="nil"/>
          <w:between w:val="nil"/>
        </w:pBdr>
        <w:spacing w:after="0" w:line="360" w:lineRule="auto"/>
        <w:ind w:leftChars="0" w:left="0" w:firstLineChars="0" w:firstLine="0"/>
        <w:jc w:val="center"/>
        <w:textDirection w:val="lrTb"/>
        <w:textAlignment w:val="auto"/>
        <w:outlineLvl w:val="9"/>
        <w:rPr>
          <w:rFonts w:ascii="Arial" w:eastAsia="Arial" w:hAnsi="Arial" w:cs="Arial"/>
          <w:b/>
          <w:color w:val="0D0D0D"/>
          <w:position w:val="0"/>
          <w:sz w:val="24"/>
          <w:szCs w:val="24"/>
          <w:lang w:val="pt-PT" w:eastAsia="en-US"/>
        </w:rPr>
      </w:pPr>
      <w:r w:rsidRPr="0019322B">
        <w:rPr>
          <w:rFonts w:ascii="Arial" w:eastAsia="Arial" w:hAnsi="Arial" w:cs="Arial"/>
          <w:b/>
          <w:color w:val="0D0D0D"/>
          <w:position w:val="0"/>
          <w:sz w:val="24"/>
          <w:szCs w:val="24"/>
          <w:lang w:val="pt-PT" w:eastAsia="en-US"/>
        </w:rPr>
        <w:t>Ermita de San Juan de Socueva</w:t>
      </w:r>
      <w:r w:rsidR="00895091" w:rsidRPr="0019322B">
        <w:rPr>
          <w:rFonts w:ascii="Arial" w:eastAsia="Arial" w:hAnsi="Arial" w:cs="Arial"/>
          <w:b/>
          <w:color w:val="0D0D0D"/>
          <w:position w:val="0"/>
          <w:sz w:val="24"/>
          <w:szCs w:val="24"/>
          <w:lang w:val="pt-PT" w:eastAsia="en-US"/>
        </w:rPr>
        <w:t xml:space="preserve"> en</w:t>
      </w:r>
      <w:r w:rsidRPr="0019322B">
        <w:rPr>
          <w:rFonts w:ascii="Arial" w:eastAsia="Arial" w:hAnsi="Arial" w:cs="Arial"/>
          <w:b/>
          <w:color w:val="0D0D0D"/>
          <w:position w:val="0"/>
          <w:sz w:val="24"/>
          <w:szCs w:val="24"/>
          <w:lang w:val="pt-PT" w:eastAsia="en-US"/>
        </w:rPr>
        <w:t xml:space="preserve"> Cantabria</w:t>
      </w:r>
      <w:r w:rsidR="00895091" w:rsidRPr="0019322B">
        <w:rPr>
          <w:rFonts w:ascii="Arial" w:eastAsia="Arial" w:hAnsi="Arial" w:cs="Arial"/>
          <w:b/>
          <w:color w:val="0D0D0D"/>
          <w:position w:val="0"/>
          <w:sz w:val="24"/>
          <w:szCs w:val="24"/>
          <w:lang w:val="pt-PT" w:eastAsia="en-US"/>
        </w:rPr>
        <w:t xml:space="preserve"> </w:t>
      </w:r>
      <w:r w:rsidRPr="0019322B">
        <w:rPr>
          <w:rFonts w:ascii="Arial" w:eastAsia="Arial" w:hAnsi="Arial" w:cs="Arial"/>
          <w:b/>
          <w:color w:val="0D0D0D"/>
          <w:position w:val="0"/>
          <w:sz w:val="24"/>
          <w:szCs w:val="24"/>
          <w:lang w:val="pt-PT" w:eastAsia="en-US"/>
        </w:rPr>
        <w:t>seleccionada entre</w:t>
      </w:r>
    </w:p>
    <w:p w14:paraId="55B97E9A" w14:textId="77777777" w:rsidR="00D15CD2" w:rsidRPr="0019322B" w:rsidRDefault="00D15CD2" w:rsidP="00895091">
      <w:pPr>
        <w:pBdr>
          <w:top w:val="nil"/>
          <w:left w:val="nil"/>
          <w:bottom w:val="nil"/>
          <w:right w:val="nil"/>
          <w:between w:val="nil"/>
        </w:pBdr>
        <w:spacing w:after="0" w:line="360" w:lineRule="auto"/>
        <w:ind w:leftChars="0" w:left="0" w:firstLineChars="0" w:firstLine="0"/>
        <w:jc w:val="center"/>
        <w:textDirection w:val="lrTb"/>
        <w:textAlignment w:val="auto"/>
        <w:outlineLvl w:val="9"/>
        <w:rPr>
          <w:rFonts w:ascii="Arial" w:eastAsia="Arial" w:hAnsi="Arial" w:cs="Arial"/>
          <w:b/>
          <w:color w:val="0D0D0D"/>
          <w:position w:val="0"/>
          <w:sz w:val="24"/>
          <w:szCs w:val="24"/>
          <w:lang w:val="pt-PT" w:eastAsia="en-US"/>
        </w:rPr>
      </w:pPr>
      <w:r w:rsidRPr="0019322B">
        <w:rPr>
          <w:rFonts w:ascii="Arial" w:eastAsia="Arial" w:hAnsi="Arial" w:cs="Arial"/>
          <w:b/>
          <w:color w:val="0D0D0D"/>
          <w:position w:val="0"/>
          <w:sz w:val="24"/>
          <w:szCs w:val="24"/>
          <w:lang w:val="pt-PT" w:eastAsia="en-US"/>
        </w:rPr>
        <w:t>los 7 sitios patrimoniales más amenazados de Europa en el 2021</w:t>
      </w:r>
    </w:p>
    <w:p w14:paraId="56CAFB3B" w14:textId="77777777" w:rsidR="008B6974" w:rsidRDefault="008B6974">
      <w:pPr>
        <w:spacing w:after="0" w:line="240" w:lineRule="auto"/>
        <w:ind w:left="0" w:hanging="2"/>
        <w:jc w:val="both"/>
        <w:rPr>
          <w:rFonts w:ascii="Arial" w:eastAsia="Arial" w:hAnsi="Arial" w:cs="Arial"/>
          <w:color w:val="000000"/>
          <w:sz w:val="20"/>
          <w:szCs w:val="20"/>
        </w:rPr>
      </w:pPr>
    </w:p>
    <w:p w14:paraId="5B11E89A" w14:textId="77777777" w:rsidR="008B6974" w:rsidRPr="00C74090" w:rsidRDefault="008B6974" w:rsidP="008B6974">
      <w:pPr>
        <w:spacing w:after="0" w:line="240" w:lineRule="auto"/>
        <w:ind w:left="0" w:hanging="2"/>
        <w:jc w:val="both"/>
        <w:rPr>
          <w:rFonts w:ascii="Arial" w:eastAsia="Arial" w:hAnsi="Arial" w:cs="Arial"/>
          <w:i/>
          <w:color w:val="000000"/>
          <w:sz w:val="20"/>
          <w:szCs w:val="20"/>
        </w:rPr>
      </w:pPr>
      <w:r w:rsidRPr="00C74090">
        <w:rPr>
          <w:rFonts w:ascii="Arial" w:eastAsia="Arial" w:hAnsi="Arial" w:cs="Arial"/>
          <w:i/>
          <w:color w:val="000000"/>
          <w:sz w:val="20"/>
          <w:szCs w:val="20"/>
        </w:rPr>
        <w:t xml:space="preserve">La Haya / Bruselas / Luxemburgo, 8 de abril de 2021 </w:t>
      </w:r>
    </w:p>
    <w:p w14:paraId="257222AE" w14:textId="77777777" w:rsidR="00927BBA" w:rsidRPr="008B6974" w:rsidRDefault="00927BBA" w:rsidP="008B6974">
      <w:pPr>
        <w:spacing w:after="0" w:line="240" w:lineRule="auto"/>
        <w:ind w:left="0" w:hanging="2"/>
        <w:jc w:val="both"/>
        <w:rPr>
          <w:rFonts w:ascii="Arial" w:eastAsia="Arial" w:hAnsi="Arial" w:cs="Arial"/>
          <w:color w:val="000000"/>
          <w:sz w:val="20"/>
          <w:szCs w:val="20"/>
        </w:rPr>
      </w:pPr>
    </w:p>
    <w:p w14:paraId="6D97817E" w14:textId="22018E30" w:rsidR="008B6974" w:rsidRPr="0019322B" w:rsidRDefault="008B6974" w:rsidP="008B6974">
      <w:pPr>
        <w:spacing w:after="0" w:line="240" w:lineRule="auto"/>
        <w:ind w:left="0" w:hanging="2"/>
        <w:jc w:val="both"/>
        <w:rPr>
          <w:rFonts w:ascii="Arial" w:eastAsia="Arial" w:hAnsi="Arial" w:cs="Arial"/>
          <w:color w:val="000000"/>
          <w:sz w:val="20"/>
          <w:szCs w:val="20"/>
        </w:rPr>
      </w:pPr>
      <w:r w:rsidRPr="008B6974">
        <w:rPr>
          <w:rFonts w:ascii="Arial" w:eastAsia="Arial" w:hAnsi="Arial" w:cs="Arial"/>
          <w:color w:val="000000"/>
          <w:sz w:val="20"/>
          <w:szCs w:val="20"/>
        </w:rPr>
        <w:t xml:space="preserve">Europa Nostra -la voz europea de la sociedad civil comprometida con el patrimonio cultural y natural- junto con su socio, el Instituto del Banco Europeo de Inversiones, ha anunciado esta mañana </w:t>
      </w:r>
      <w:r w:rsidRPr="00C74090">
        <w:rPr>
          <w:rFonts w:ascii="Arial" w:eastAsia="Arial" w:hAnsi="Arial" w:cs="Arial"/>
          <w:b/>
          <w:color w:val="000000"/>
          <w:sz w:val="20"/>
          <w:szCs w:val="20"/>
        </w:rPr>
        <w:t>la lista de los 7 monumentos y lugares del patrimonio más amenazados de Europa para 2021</w:t>
      </w:r>
      <w:r w:rsidRPr="008B6974">
        <w:rPr>
          <w:rFonts w:ascii="Arial" w:eastAsia="Arial" w:hAnsi="Arial" w:cs="Arial"/>
          <w:color w:val="000000"/>
          <w:sz w:val="20"/>
          <w:szCs w:val="20"/>
        </w:rPr>
        <w:t>:</w:t>
      </w:r>
    </w:p>
    <w:p w14:paraId="31DC4737" w14:textId="6AA4D99A" w:rsidR="008B6974" w:rsidRDefault="008B6974" w:rsidP="008B6974">
      <w:pPr>
        <w:spacing w:after="0" w:line="240" w:lineRule="auto"/>
        <w:ind w:leftChars="0" w:left="0" w:firstLineChars="0" w:firstLine="0"/>
        <w:jc w:val="both"/>
        <w:rPr>
          <w:rFonts w:ascii="Arial" w:eastAsia="Arial" w:hAnsi="Arial" w:cs="Arial"/>
          <w:sz w:val="20"/>
          <w:szCs w:val="20"/>
        </w:rPr>
      </w:pPr>
    </w:p>
    <w:p w14:paraId="513CD3DE" w14:textId="6C71DDBA" w:rsidR="008B6974" w:rsidRPr="00875A53" w:rsidRDefault="00963AB6" w:rsidP="00B774C3">
      <w:pPr>
        <w:pStyle w:val="ListParagraph"/>
        <w:numPr>
          <w:ilvl w:val="0"/>
          <w:numId w:val="4"/>
        </w:numPr>
        <w:spacing w:after="0" w:line="360" w:lineRule="auto"/>
        <w:ind w:leftChars="0" w:left="714" w:firstLineChars="0" w:hanging="357"/>
        <w:jc w:val="both"/>
        <w:rPr>
          <w:rFonts w:ascii="Arial" w:eastAsia="Arial" w:hAnsi="Arial" w:cs="Arial"/>
          <w:b/>
          <w:color w:val="0070C0"/>
          <w:sz w:val="20"/>
          <w:szCs w:val="20"/>
        </w:rPr>
      </w:pPr>
      <w:hyperlink r:id="rId13" w:history="1">
        <w:r w:rsidR="008B6974" w:rsidRPr="00875A53">
          <w:rPr>
            <w:rStyle w:val="Hyperlink"/>
            <w:rFonts w:ascii="Arial" w:eastAsia="Arial" w:hAnsi="Arial" w:cs="Arial"/>
            <w:b/>
            <w:color w:val="0070C0"/>
            <w:sz w:val="20"/>
            <w:szCs w:val="20"/>
          </w:rPr>
          <w:t>Ermita de San Juan de Socueva, Cantabria, ESPAÑA</w:t>
        </w:r>
      </w:hyperlink>
    </w:p>
    <w:p w14:paraId="5B6D7EF6" w14:textId="4444CD93" w:rsidR="008B6974" w:rsidRPr="00875A53" w:rsidRDefault="00963AB6" w:rsidP="00B774C3">
      <w:pPr>
        <w:pStyle w:val="ListParagraph"/>
        <w:numPr>
          <w:ilvl w:val="0"/>
          <w:numId w:val="4"/>
        </w:numPr>
        <w:spacing w:after="0" w:line="360" w:lineRule="auto"/>
        <w:ind w:leftChars="0" w:left="714" w:firstLineChars="0" w:hanging="357"/>
        <w:jc w:val="both"/>
        <w:rPr>
          <w:rFonts w:ascii="Arial" w:eastAsia="Arial" w:hAnsi="Arial" w:cs="Arial"/>
          <w:color w:val="0070C0"/>
          <w:sz w:val="20"/>
          <w:szCs w:val="20"/>
        </w:rPr>
      </w:pPr>
      <w:hyperlink r:id="rId14" w:history="1">
        <w:r w:rsidR="008B6974" w:rsidRPr="00875A53">
          <w:rPr>
            <w:rStyle w:val="Hyperlink"/>
            <w:rFonts w:ascii="Arial" w:eastAsia="Arial" w:hAnsi="Arial" w:cs="Arial"/>
            <w:color w:val="0070C0"/>
            <w:sz w:val="20"/>
            <w:szCs w:val="20"/>
          </w:rPr>
          <w:t>Ferrocarril de vapor de Achensee, Tirol, AUSTRIA</w:t>
        </w:r>
      </w:hyperlink>
    </w:p>
    <w:p w14:paraId="064D542B" w14:textId="4118B7C3" w:rsidR="008B6974" w:rsidRPr="00875A53" w:rsidRDefault="00963AB6" w:rsidP="00B774C3">
      <w:pPr>
        <w:pStyle w:val="ListParagraph"/>
        <w:numPr>
          <w:ilvl w:val="0"/>
          <w:numId w:val="4"/>
        </w:numPr>
        <w:spacing w:after="0" w:line="360" w:lineRule="auto"/>
        <w:ind w:leftChars="0" w:left="714" w:firstLineChars="0" w:hanging="357"/>
        <w:jc w:val="both"/>
        <w:rPr>
          <w:rFonts w:ascii="Arial" w:eastAsia="Arial" w:hAnsi="Arial" w:cs="Arial"/>
          <w:color w:val="0070C0"/>
          <w:sz w:val="20"/>
          <w:szCs w:val="20"/>
        </w:rPr>
      </w:pPr>
      <w:hyperlink r:id="rId15" w:history="1">
        <w:r w:rsidR="008B6974" w:rsidRPr="00875A53">
          <w:rPr>
            <w:rStyle w:val="Hyperlink"/>
            <w:rFonts w:ascii="Arial" w:eastAsia="Arial" w:hAnsi="Arial" w:cs="Arial"/>
            <w:color w:val="0070C0"/>
            <w:sz w:val="20"/>
            <w:szCs w:val="20"/>
          </w:rPr>
          <w:t>Complejo del cementerio histórico de Mirogoj, Zagreb, CROACIA</w:t>
        </w:r>
      </w:hyperlink>
    </w:p>
    <w:p w14:paraId="4B1D4E3A" w14:textId="708574BA" w:rsidR="008B6974" w:rsidRPr="00875A53" w:rsidRDefault="00963AB6" w:rsidP="00B774C3">
      <w:pPr>
        <w:pStyle w:val="ListParagraph"/>
        <w:numPr>
          <w:ilvl w:val="0"/>
          <w:numId w:val="4"/>
        </w:numPr>
        <w:spacing w:after="0" w:line="360" w:lineRule="auto"/>
        <w:ind w:leftChars="0" w:left="714" w:firstLineChars="0" w:hanging="357"/>
        <w:jc w:val="both"/>
        <w:rPr>
          <w:rFonts w:ascii="Arial" w:eastAsia="Arial" w:hAnsi="Arial" w:cs="Arial"/>
          <w:color w:val="0070C0"/>
          <w:sz w:val="20"/>
          <w:szCs w:val="20"/>
        </w:rPr>
      </w:pPr>
      <w:hyperlink r:id="rId16" w:history="1">
        <w:r w:rsidR="008B6974" w:rsidRPr="00875A53">
          <w:rPr>
            <w:rStyle w:val="Hyperlink"/>
            <w:rFonts w:ascii="Arial" w:eastAsia="Arial" w:hAnsi="Arial" w:cs="Arial"/>
            <w:color w:val="0070C0"/>
            <w:sz w:val="20"/>
            <w:szCs w:val="20"/>
          </w:rPr>
          <w:t>Cinco islas del sur del Egeo, GRECIA</w:t>
        </w:r>
      </w:hyperlink>
    </w:p>
    <w:p w14:paraId="75463B18" w14:textId="613C78AB" w:rsidR="008B6974" w:rsidRPr="00875A53" w:rsidRDefault="00963AB6" w:rsidP="00B774C3">
      <w:pPr>
        <w:pStyle w:val="ListParagraph"/>
        <w:numPr>
          <w:ilvl w:val="0"/>
          <w:numId w:val="4"/>
        </w:numPr>
        <w:spacing w:after="0" w:line="360" w:lineRule="auto"/>
        <w:ind w:leftChars="0" w:left="714" w:firstLineChars="0" w:hanging="357"/>
        <w:jc w:val="both"/>
        <w:rPr>
          <w:rFonts w:ascii="Arial" w:eastAsia="Arial" w:hAnsi="Arial" w:cs="Arial"/>
          <w:color w:val="0070C0"/>
          <w:sz w:val="20"/>
          <w:szCs w:val="20"/>
        </w:rPr>
      </w:pPr>
      <w:hyperlink r:id="rId17" w:history="1">
        <w:r w:rsidR="008B6974" w:rsidRPr="00875A53">
          <w:rPr>
            <w:rStyle w:val="Hyperlink"/>
            <w:rFonts w:ascii="Arial" w:eastAsia="Arial" w:hAnsi="Arial" w:cs="Arial"/>
            <w:color w:val="0070C0"/>
            <w:sz w:val="20"/>
            <w:szCs w:val="20"/>
          </w:rPr>
          <w:t>El jardín Giusti, Verona, ITALIA</w:t>
        </w:r>
      </w:hyperlink>
    </w:p>
    <w:p w14:paraId="5B50BE5C" w14:textId="606CD36A" w:rsidR="008B6974" w:rsidRPr="00875A53" w:rsidRDefault="00963AB6" w:rsidP="00B774C3">
      <w:pPr>
        <w:pStyle w:val="ListParagraph"/>
        <w:numPr>
          <w:ilvl w:val="0"/>
          <w:numId w:val="4"/>
        </w:numPr>
        <w:spacing w:after="0" w:line="360" w:lineRule="auto"/>
        <w:ind w:leftChars="0" w:left="714" w:firstLineChars="0" w:hanging="357"/>
        <w:jc w:val="both"/>
        <w:rPr>
          <w:rFonts w:ascii="Arial" w:eastAsia="Arial" w:hAnsi="Arial" w:cs="Arial"/>
          <w:color w:val="0070C0"/>
          <w:sz w:val="20"/>
          <w:szCs w:val="20"/>
        </w:rPr>
      </w:pPr>
      <w:hyperlink r:id="rId18" w:history="1">
        <w:r w:rsidR="008B6974" w:rsidRPr="00875A53">
          <w:rPr>
            <w:rStyle w:val="Hyperlink"/>
            <w:rFonts w:ascii="Arial" w:eastAsia="Arial" w:hAnsi="Arial" w:cs="Arial"/>
            <w:color w:val="0070C0"/>
            <w:sz w:val="20"/>
            <w:szCs w:val="20"/>
          </w:rPr>
          <w:t>Monasterio de Dečani, KOSOVO</w:t>
        </w:r>
      </w:hyperlink>
      <w:r w:rsidR="00E61542">
        <w:rPr>
          <w:rStyle w:val="Hyperlink"/>
          <w:rFonts w:ascii="Arial" w:eastAsia="Arial" w:hAnsi="Arial" w:cs="Arial"/>
          <w:color w:val="0070C0"/>
          <w:sz w:val="20"/>
          <w:szCs w:val="20"/>
        </w:rPr>
        <w:t xml:space="preserve"> </w:t>
      </w:r>
      <w:r w:rsidR="00E61542">
        <w:rPr>
          <w:rFonts w:ascii="Arial" w:eastAsia="Arial" w:hAnsi="Arial" w:cs="Arial"/>
          <w:b/>
        </w:rPr>
        <w:t xml:space="preserve">* </w:t>
      </w:r>
      <w:r w:rsidR="00E61542">
        <w:rPr>
          <w:rFonts w:ascii="Arial" w:eastAsia="Arial" w:hAnsi="Arial" w:cs="Arial"/>
          <w:b/>
          <w:vertAlign w:val="superscript"/>
        </w:rPr>
        <w:footnoteReference w:id="1"/>
      </w:r>
    </w:p>
    <w:p w14:paraId="09085D69" w14:textId="61D93538" w:rsidR="008B6974" w:rsidRPr="00875A53" w:rsidRDefault="00963AB6" w:rsidP="00B774C3">
      <w:pPr>
        <w:pStyle w:val="ListParagraph"/>
        <w:numPr>
          <w:ilvl w:val="0"/>
          <w:numId w:val="4"/>
        </w:numPr>
        <w:spacing w:after="0" w:line="360" w:lineRule="auto"/>
        <w:ind w:leftChars="0" w:left="714" w:firstLineChars="0" w:hanging="357"/>
        <w:jc w:val="both"/>
        <w:rPr>
          <w:rFonts w:ascii="Arial" w:eastAsia="Arial" w:hAnsi="Arial" w:cs="Arial"/>
          <w:color w:val="0070C0"/>
          <w:sz w:val="20"/>
          <w:szCs w:val="20"/>
        </w:rPr>
      </w:pPr>
      <w:hyperlink r:id="rId19" w:history="1">
        <w:r w:rsidR="008B6974" w:rsidRPr="00875A53">
          <w:rPr>
            <w:rStyle w:val="Hyperlink"/>
            <w:rFonts w:ascii="Arial" w:eastAsia="Arial" w:hAnsi="Arial" w:cs="Arial"/>
            <w:color w:val="0070C0"/>
            <w:sz w:val="20"/>
            <w:szCs w:val="20"/>
          </w:rPr>
          <w:t>Oficina Central de Correos, Skopje, MACEDONIA DEL NORTE</w:t>
        </w:r>
      </w:hyperlink>
    </w:p>
    <w:p w14:paraId="12126AB3" w14:textId="77777777" w:rsidR="00AC1F0A" w:rsidRPr="0019322B" w:rsidRDefault="00AC1F0A">
      <w:pPr>
        <w:spacing w:after="0" w:line="240" w:lineRule="auto"/>
        <w:ind w:left="0" w:hanging="2"/>
        <w:jc w:val="both"/>
        <w:rPr>
          <w:rFonts w:ascii="Arial" w:eastAsia="Arial" w:hAnsi="Arial" w:cs="Arial"/>
          <w:color w:val="002060"/>
          <w:sz w:val="20"/>
          <w:szCs w:val="20"/>
        </w:rPr>
      </w:pPr>
    </w:p>
    <w:p w14:paraId="13FDBA6E" w14:textId="7DE4C1D5" w:rsidR="00AB6B2A" w:rsidRPr="00AB6B2A" w:rsidRDefault="00AB6B2A" w:rsidP="00AB6B2A">
      <w:pPr>
        <w:spacing w:after="0" w:line="240" w:lineRule="auto"/>
        <w:ind w:left="0" w:hanging="2"/>
        <w:jc w:val="both"/>
        <w:rPr>
          <w:rFonts w:ascii="Arial" w:eastAsia="Arial" w:hAnsi="Arial" w:cs="Arial"/>
          <w:color w:val="0D0D0D"/>
          <w:sz w:val="20"/>
          <w:szCs w:val="20"/>
        </w:rPr>
      </w:pPr>
      <w:r w:rsidRPr="00AB6B2A">
        <w:rPr>
          <w:rFonts w:ascii="Arial" w:eastAsia="Arial" w:hAnsi="Arial" w:cs="Arial"/>
          <w:color w:val="0D0D0D"/>
          <w:sz w:val="20"/>
          <w:szCs w:val="20"/>
        </w:rPr>
        <w:t xml:space="preserve">El anuncio de los 7 </w:t>
      </w:r>
      <w:r w:rsidR="007B5ACD">
        <w:rPr>
          <w:rFonts w:ascii="Arial" w:eastAsia="Arial" w:hAnsi="Arial" w:cs="Arial"/>
          <w:color w:val="0D0D0D"/>
          <w:sz w:val="20"/>
          <w:szCs w:val="20"/>
        </w:rPr>
        <w:t>lugares</w:t>
      </w:r>
      <w:r w:rsidRPr="00AB6B2A">
        <w:rPr>
          <w:rFonts w:ascii="Arial" w:eastAsia="Arial" w:hAnsi="Arial" w:cs="Arial"/>
          <w:color w:val="0D0D0D"/>
          <w:sz w:val="20"/>
          <w:szCs w:val="20"/>
        </w:rPr>
        <w:t xml:space="preserve"> más amenazados de 2021 se hizo en un evento en línea copatrocinado por representantes de alto nivel de Europa Nostra y el Instituto del Banco Europeo de Inversiones, con la participación de </w:t>
      </w:r>
      <w:r w:rsidRPr="00AB6B2A">
        <w:rPr>
          <w:rFonts w:ascii="Arial" w:eastAsia="Arial" w:hAnsi="Arial" w:cs="Arial"/>
          <w:b/>
          <w:color w:val="0D0D0D"/>
          <w:sz w:val="20"/>
          <w:szCs w:val="20"/>
        </w:rPr>
        <w:t>Mariya Gabriel</w:t>
      </w:r>
      <w:r w:rsidRPr="00AB6B2A">
        <w:rPr>
          <w:rFonts w:ascii="Arial" w:eastAsia="Arial" w:hAnsi="Arial" w:cs="Arial"/>
          <w:color w:val="0D0D0D"/>
          <w:sz w:val="20"/>
          <w:szCs w:val="20"/>
        </w:rPr>
        <w:t xml:space="preserve">, Comisaria Europea de Innovación, Investigación, Cultura, Educación y Juventud. Los nominadores y los representantes de los 7 sitios seleccionados contribuyeron al seminario web, que atrajo a participantes de toda Europa y de otros lugares. </w:t>
      </w:r>
    </w:p>
    <w:p w14:paraId="07E5CDBB" w14:textId="77777777" w:rsidR="00AB6B2A" w:rsidRPr="00AB6B2A" w:rsidRDefault="00AB6B2A" w:rsidP="00AB6B2A">
      <w:pPr>
        <w:spacing w:after="0" w:line="240" w:lineRule="auto"/>
        <w:ind w:left="0" w:hanging="2"/>
        <w:jc w:val="both"/>
        <w:rPr>
          <w:rFonts w:ascii="Arial" w:eastAsia="Arial" w:hAnsi="Arial" w:cs="Arial"/>
          <w:color w:val="0D0D0D"/>
          <w:sz w:val="20"/>
          <w:szCs w:val="20"/>
        </w:rPr>
      </w:pPr>
    </w:p>
    <w:p w14:paraId="16122227" w14:textId="77777777" w:rsidR="00AB6B2A" w:rsidRPr="00AB6B2A" w:rsidRDefault="00AB6B2A" w:rsidP="00AB6B2A">
      <w:pPr>
        <w:spacing w:after="0" w:line="240" w:lineRule="auto"/>
        <w:ind w:left="0" w:hanging="2"/>
        <w:jc w:val="both"/>
        <w:rPr>
          <w:rFonts w:ascii="Arial" w:eastAsia="Arial" w:hAnsi="Arial" w:cs="Arial"/>
          <w:i/>
          <w:color w:val="0D0D0D"/>
          <w:sz w:val="20"/>
          <w:szCs w:val="20"/>
        </w:rPr>
      </w:pPr>
      <w:r w:rsidRPr="00AB6B2A">
        <w:rPr>
          <w:rFonts w:ascii="Arial" w:eastAsia="Arial" w:hAnsi="Arial" w:cs="Arial"/>
          <w:color w:val="0D0D0D"/>
          <w:sz w:val="20"/>
          <w:szCs w:val="20"/>
        </w:rPr>
        <w:t xml:space="preserve">En su intervención en el evento online, </w:t>
      </w:r>
      <w:r w:rsidRPr="00AB6B2A">
        <w:rPr>
          <w:rFonts w:ascii="Arial" w:eastAsia="Arial" w:hAnsi="Arial" w:cs="Arial"/>
          <w:b/>
          <w:color w:val="0D0D0D"/>
          <w:sz w:val="20"/>
          <w:szCs w:val="20"/>
        </w:rPr>
        <w:t>Guy Clausse</w:t>
      </w:r>
      <w:r w:rsidRPr="00AB6B2A">
        <w:rPr>
          <w:rFonts w:ascii="Arial" w:eastAsia="Arial" w:hAnsi="Arial" w:cs="Arial"/>
          <w:color w:val="0D0D0D"/>
          <w:sz w:val="20"/>
          <w:szCs w:val="20"/>
        </w:rPr>
        <w:t>, Vicepresidente Ejecutivo de Europa Nostra, destacó</w:t>
      </w:r>
      <w:r w:rsidRPr="00AB6B2A">
        <w:rPr>
          <w:rFonts w:ascii="Arial" w:eastAsia="Arial" w:hAnsi="Arial" w:cs="Arial"/>
          <w:i/>
          <w:color w:val="0D0D0D"/>
          <w:sz w:val="20"/>
          <w:szCs w:val="20"/>
        </w:rPr>
        <w:t xml:space="preserve">: "El objetivo de nuestra Lista de los 7 más amenazados 2021 es dar la voz de alarma sobre las graves amenazas a las que se enfrentan estos lugares. Desde un destacado monasterio medieval hasta un notable jardín renacentista, desde construcciones industriales y modernas hasta paisajes culturales icónicos: estos lugares son importantes testimonios de nuestro pasado, memoria e identidad compartidos. En un momento en que nuestro continente atraviesa una crisis sin precedentes, Europa Nostra desea expresar su solidaridad y prestar su apoyo a las comunidades locales de toda Europa que están decididas a salvar estos tesoros patrimoniales en peligro. A través de nuestra amplia red paneuropea de miembros y socios, movilizaremos diversos conocimientos y recursos para ayudar a salvar estos sitios patrimoniales, que deberían ser reconocidos como poderosos vectores de desarrollo sostenible, así como herramientas vitales para la paz y el diálogo entre diversas comunidades. Juntos, podemos hacerlo". </w:t>
      </w:r>
    </w:p>
    <w:p w14:paraId="50B4F3E1" w14:textId="77777777" w:rsidR="00AB6B2A" w:rsidRPr="00AB6B2A" w:rsidRDefault="00AB6B2A" w:rsidP="00AB6B2A">
      <w:pPr>
        <w:spacing w:after="0" w:line="240" w:lineRule="auto"/>
        <w:ind w:left="0" w:hanging="2"/>
        <w:jc w:val="both"/>
        <w:rPr>
          <w:rFonts w:ascii="Arial" w:eastAsia="Arial" w:hAnsi="Arial" w:cs="Arial"/>
          <w:color w:val="0D0D0D"/>
          <w:sz w:val="20"/>
          <w:szCs w:val="20"/>
        </w:rPr>
      </w:pPr>
    </w:p>
    <w:p w14:paraId="48FCE40B" w14:textId="52008BC5" w:rsidR="00AB6B2A" w:rsidRPr="00AB6B2A" w:rsidRDefault="00AB6B2A" w:rsidP="00AB6B2A">
      <w:pPr>
        <w:spacing w:after="0" w:line="240" w:lineRule="auto"/>
        <w:ind w:left="0" w:hanging="2"/>
        <w:jc w:val="both"/>
        <w:rPr>
          <w:rFonts w:ascii="Arial" w:eastAsia="Arial" w:hAnsi="Arial" w:cs="Arial"/>
          <w:i/>
          <w:color w:val="0D0D0D"/>
          <w:sz w:val="20"/>
          <w:szCs w:val="20"/>
        </w:rPr>
      </w:pPr>
      <w:r w:rsidRPr="00AB6B2A">
        <w:rPr>
          <w:rFonts w:ascii="Arial" w:eastAsia="Arial" w:hAnsi="Arial" w:cs="Arial"/>
          <w:b/>
          <w:color w:val="0D0D0D"/>
          <w:sz w:val="20"/>
          <w:szCs w:val="20"/>
        </w:rPr>
        <w:t>Francisco de Paula Coelho</w:t>
      </w:r>
      <w:r w:rsidRPr="00AB6B2A">
        <w:rPr>
          <w:rFonts w:ascii="Arial" w:eastAsia="Arial" w:hAnsi="Arial" w:cs="Arial"/>
          <w:color w:val="0D0D0D"/>
          <w:sz w:val="20"/>
          <w:szCs w:val="20"/>
        </w:rPr>
        <w:t xml:space="preserve">, Decano del Instituto del Banco Europeo de Inversiones, declaró </w:t>
      </w:r>
      <w:r w:rsidRPr="00AB6B2A">
        <w:rPr>
          <w:rFonts w:ascii="Arial" w:eastAsia="Arial" w:hAnsi="Arial" w:cs="Arial"/>
          <w:i/>
          <w:color w:val="0D0D0D"/>
          <w:sz w:val="20"/>
          <w:szCs w:val="20"/>
        </w:rPr>
        <w:t>"Una vez más, el Instituto del BEI está al lado de Europa Nostra, nuestro viejo socio en la salvaguarda de los sitios del patrimonio cultural europeo en peligro. Los europeos se enorgullecen del patrimonio cultural. L</w:t>
      </w:r>
      <w:r>
        <w:rPr>
          <w:rFonts w:ascii="Arial" w:eastAsia="Arial" w:hAnsi="Arial" w:cs="Arial"/>
          <w:i/>
          <w:color w:val="0D0D0D"/>
          <w:sz w:val="20"/>
          <w:szCs w:val="20"/>
        </w:rPr>
        <w:t>o</w:t>
      </w:r>
      <w:r w:rsidRPr="00AB6B2A">
        <w:rPr>
          <w:rFonts w:ascii="Arial" w:eastAsia="Arial" w:hAnsi="Arial" w:cs="Arial"/>
          <w:i/>
          <w:color w:val="0D0D0D"/>
          <w:sz w:val="20"/>
          <w:szCs w:val="20"/>
        </w:rPr>
        <w:t>s une. Para el Banco de la UE es natural contribuir a reforzar este vínculo a través de nuestro apoyo y compromiso con el ya anual Programa de los 7 más amenazados".</w:t>
      </w:r>
    </w:p>
    <w:p w14:paraId="28C543A7" w14:textId="77777777" w:rsidR="00AB6B2A" w:rsidRPr="00AB6B2A" w:rsidRDefault="00AB6B2A" w:rsidP="00AB6B2A">
      <w:pPr>
        <w:spacing w:after="0" w:line="240" w:lineRule="auto"/>
        <w:ind w:left="0" w:hanging="2"/>
        <w:jc w:val="both"/>
        <w:rPr>
          <w:rFonts w:ascii="Arial" w:eastAsia="Arial" w:hAnsi="Arial" w:cs="Arial"/>
          <w:color w:val="0D0D0D"/>
          <w:sz w:val="20"/>
          <w:szCs w:val="20"/>
        </w:rPr>
      </w:pPr>
    </w:p>
    <w:p w14:paraId="32C12659" w14:textId="77777777" w:rsidR="00AB6B2A" w:rsidRPr="00AB6B2A" w:rsidRDefault="00AB6B2A" w:rsidP="00AB6B2A">
      <w:pPr>
        <w:spacing w:after="0" w:line="240" w:lineRule="auto"/>
        <w:ind w:left="0" w:hanging="2"/>
        <w:jc w:val="both"/>
        <w:rPr>
          <w:rFonts w:ascii="Arial" w:eastAsia="Arial" w:hAnsi="Arial" w:cs="Arial"/>
          <w:i/>
          <w:color w:val="0D0D0D"/>
          <w:sz w:val="20"/>
          <w:szCs w:val="20"/>
        </w:rPr>
      </w:pPr>
      <w:r w:rsidRPr="00AB6B2A">
        <w:rPr>
          <w:rFonts w:ascii="Arial" w:eastAsia="Arial" w:hAnsi="Arial" w:cs="Arial"/>
          <w:color w:val="0D0D0D"/>
          <w:sz w:val="20"/>
          <w:szCs w:val="20"/>
        </w:rPr>
        <w:t xml:space="preserve">En relación con el anuncio de los 7 lugares más amenazados de 2021, </w:t>
      </w:r>
      <w:r w:rsidRPr="00AB6B2A">
        <w:rPr>
          <w:rFonts w:ascii="Arial" w:eastAsia="Arial" w:hAnsi="Arial" w:cs="Arial"/>
          <w:b/>
          <w:color w:val="0D0D0D"/>
          <w:sz w:val="20"/>
          <w:szCs w:val="20"/>
        </w:rPr>
        <w:t>Mariya Gabriel,</w:t>
      </w:r>
      <w:r w:rsidRPr="00AB6B2A">
        <w:rPr>
          <w:rFonts w:ascii="Arial" w:eastAsia="Arial" w:hAnsi="Arial" w:cs="Arial"/>
          <w:color w:val="0D0D0D"/>
          <w:sz w:val="20"/>
          <w:szCs w:val="20"/>
        </w:rPr>
        <w:t xml:space="preserve"> Comisaria Europea de Innovación, Investigación, Cultura, Educación y Juventud, ha declarado lo siguiente </w:t>
      </w:r>
      <w:r w:rsidRPr="00AB6B2A">
        <w:rPr>
          <w:rFonts w:ascii="Arial" w:eastAsia="Arial" w:hAnsi="Arial" w:cs="Arial"/>
          <w:i/>
          <w:color w:val="0D0D0D"/>
          <w:sz w:val="20"/>
          <w:szCs w:val="20"/>
        </w:rPr>
        <w:t xml:space="preserve">"El patrimonio cultural de Europa es nuestro pasado, presente y futuro. Forma parte de nuestra identidad y reúne a personas de todo el </w:t>
      </w:r>
      <w:r w:rsidRPr="00AB6B2A">
        <w:rPr>
          <w:rFonts w:ascii="Arial" w:eastAsia="Arial" w:hAnsi="Arial" w:cs="Arial"/>
          <w:i/>
          <w:color w:val="0D0D0D"/>
          <w:sz w:val="20"/>
          <w:szCs w:val="20"/>
        </w:rPr>
        <w:lastRenderedPageBreak/>
        <w:t>continente en torno a valores y experiencias comunes. Es precioso y merece nuestra máxima atención y</w:t>
      </w:r>
      <w:r w:rsidRPr="00AB6B2A">
        <w:rPr>
          <w:rFonts w:ascii="Arial" w:eastAsia="Arial" w:hAnsi="Arial" w:cs="Arial"/>
          <w:color w:val="0D0D0D"/>
          <w:sz w:val="20"/>
          <w:szCs w:val="20"/>
        </w:rPr>
        <w:t xml:space="preserve"> </w:t>
      </w:r>
      <w:r w:rsidRPr="00AB6B2A">
        <w:rPr>
          <w:rFonts w:ascii="Arial" w:eastAsia="Arial" w:hAnsi="Arial" w:cs="Arial"/>
          <w:i/>
          <w:color w:val="0D0D0D"/>
          <w:sz w:val="20"/>
          <w:szCs w:val="20"/>
        </w:rPr>
        <w:t>protección. A través del Programa 7 Most Endangered, ponemos el foco en el patrimonio europeo en peligro, sensibilizando y allanando el camino hacia un futuro viable para los lugares seleccionados".</w:t>
      </w:r>
    </w:p>
    <w:p w14:paraId="40C74655" w14:textId="77777777" w:rsidR="00AB6B2A" w:rsidRPr="00AB6B2A" w:rsidRDefault="00AB6B2A" w:rsidP="00AB6B2A">
      <w:pPr>
        <w:spacing w:after="0" w:line="240" w:lineRule="auto"/>
        <w:ind w:left="0" w:hanging="2"/>
        <w:jc w:val="both"/>
        <w:rPr>
          <w:rFonts w:ascii="Arial" w:eastAsia="Arial" w:hAnsi="Arial" w:cs="Arial"/>
          <w:color w:val="0D0D0D"/>
          <w:sz w:val="20"/>
          <w:szCs w:val="20"/>
        </w:rPr>
      </w:pPr>
    </w:p>
    <w:p w14:paraId="37E1F6C8" w14:textId="04D1B599" w:rsidR="00AB6B2A" w:rsidRPr="00AB6B2A" w:rsidRDefault="00AB6B2A" w:rsidP="00AB6B2A">
      <w:pPr>
        <w:spacing w:after="0" w:line="240" w:lineRule="auto"/>
        <w:ind w:left="0" w:hanging="2"/>
        <w:jc w:val="both"/>
        <w:rPr>
          <w:rFonts w:ascii="Arial" w:eastAsia="Arial" w:hAnsi="Arial" w:cs="Arial"/>
          <w:color w:val="0D0D0D"/>
          <w:sz w:val="20"/>
          <w:szCs w:val="20"/>
        </w:rPr>
      </w:pPr>
      <w:r w:rsidRPr="00AB6B2A">
        <w:rPr>
          <w:rFonts w:ascii="Arial" w:eastAsia="Arial" w:hAnsi="Arial" w:cs="Arial"/>
          <w:color w:val="0D0D0D"/>
          <w:sz w:val="20"/>
          <w:szCs w:val="20"/>
        </w:rPr>
        <w:t xml:space="preserve">Los 7 sitios más amenazados para 2021 fueron seleccionados por el </w:t>
      </w:r>
      <w:hyperlink r:id="rId20">
        <w:r>
          <w:rPr>
            <w:rFonts w:ascii="Arial" w:eastAsia="Arial" w:hAnsi="Arial" w:cs="Arial"/>
            <w:color w:val="1155CC"/>
            <w:sz w:val="20"/>
            <w:szCs w:val="20"/>
            <w:u w:val="single"/>
          </w:rPr>
          <w:t>Consejo</w:t>
        </w:r>
        <w:r w:rsidRPr="0019322B">
          <w:rPr>
            <w:rFonts w:ascii="Arial" w:eastAsia="Arial" w:hAnsi="Arial" w:cs="Arial"/>
            <w:color w:val="1155CC"/>
            <w:sz w:val="20"/>
            <w:szCs w:val="20"/>
            <w:u w:val="single"/>
          </w:rPr>
          <w:t xml:space="preserve"> </w:t>
        </w:r>
        <w:r>
          <w:rPr>
            <w:rFonts w:ascii="Arial" w:eastAsia="Arial" w:hAnsi="Arial" w:cs="Arial"/>
            <w:color w:val="1155CC"/>
            <w:sz w:val="20"/>
            <w:szCs w:val="20"/>
            <w:u w:val="single"/>
          </w:rPr>
          <w:t>de</w:t>
        </w:r>
        <w:r w:rsidRPr="0019322B">
          <w:rPr>
            <w:rFonts w:ascii="Arial" w:eastAsia="Arial" w:hAnsi="Arial" w:cs="Arial"/>
            <w:color w:val="1155CC"/>
            <w:sz w:val="20"/>
            <w:szCs w:val="20"/>
            <w:u w:val="single"/>
          </w:rPr>
          <w:t xml:space="preserve"> Europa Nostra</w:t>
        </w:r>
      </w:hyperlink>
      <w:r>
        <w:rPr>
          <w:rFonts w:ascii="Arial" w:eastAsia="Arial" w:hAnsi="Arial" w:cs="Arial"/>
          <w:color w:val="1155CC"/>
          <w:sz w:val="20"/>
          <w:szCs w:val="20"/>
          <w:u w:val="single"/>
        </w:rPr>
        <w:t xml:space="preserve"> </w:t>
      </w:r>
      <w:r w:rsidRPr="00AB6B2A">
        <w:rPr>
          <w:rFonts w:ascii="Arial" w:eastAsia="Arial" w:hAnsi="Arial" w:cs="Arial"/>
          <w:color w:val="0D0D0D"/>
          <w:sz w:val="20"/>
          <w:szCs w:val="20"/>
        </w:rPr>
        <w:t xml:space="preserve">entre </w:t>
      </w:r>
      <w:r>
        <w:rPr>
          <w:rFonts w:ascii="Arial" w:eastAsia="Arial" w:hAnsi="Arial" w:cs="Arial"/>
          <w:color w:val="0D0D0D"/>
          <w:sz w:val="20"/>
          <w:szCs w:val="20"/>
        </w:rPr>
        <w:t xml:space="preserve">los </w:t>
      </w:r>
      <w:hyperlink r:id="rId21" w:history="1">
        <w:r w:rsidRPr="004E0546">
          <w:rPr>
            <w:rStyle w:val="Hyperlink"/>
            <w:rFonts w:ascii="Arial" w:eastAsia="Arial" w:hAnsi="Arial" w:cs="Arial"/>
            <w:color w:val="1155CC"/>
            <w:sz w:val="20"/>
            <w:szCs w:val="20"/>
          </w:rPr>
          <w:t>12 lugares preseleccionados</w:t>
        </w:r>
      </w:hyperlink>
      <w:r w:rsidRPr="00AB6B2A">
        <w:rPr>
          <w:rFonts w:ascii="Arial" w:eastAsia="Arial" w:hAnsi="Arial" w:cs="Arial"/>
          <w:color w:val="1155CC"/>
          <w:sz w:val="20"/>
          <w:szCs w:val="20"/>
        </w:rPr>
        <w:t xml:space="preserve"> </w:t>
      </w:r>
      <w:r w:rsidRPr="00AB6B2A">
        <w:rPr>
          <w:rFonts w:ascii="Arial" w:eastAsia="Arial" w:hAnsi="Arial" w:cs="Arial"/>
          <w:color w:val="0D0D0D"/>
          <w:sz w:val="20"/>
          <w:szCs w:val="20"/>
        </w:rPr>
        <w:t xml:space="preserve">por un </w:t>
      </w:r>
      <w:hyperlink r:id="rId22">
        <w:r>
          <w:rPr>
            <w:rFonts w:ascii="Arial" w:eastAsia="Arial" w:hAnsi="Arial" w:cs="Arial"/>
            <w:color w:val="1155CC"/>
            <w:sz w:val="20"/>
            <w:szCs w:val="20"/>
            <w:u w:val="single"/>
          </w:rPr>
          <w:t xml:space="preserve">grupo de </w:t>
        </w:r>
        <w:r w:rsidRPr="004E0546">
          <w:rPr>
            <w:rFonts w:ascii="Arial" w:eastAsia="Arial" w:hAnsi="Arial" w:cs="Arial"/>
            <w:color w:val="1155CC"/>
            <w:sz w:val="20"/>
            <w:szCs w:val="20"/>
            <w:u w:val="single"/>
          </w:rPr>
          <w:t>expertos</w:t>
        </w:r>
        <w:r w:rsidRPr="0019322B">
          <w:rPr>
            <w:rFonts w:ascii="Arial" w:eastAsia="Arial" w:hAnsi="Arial" w:cs="Arial"/>
            <w:color w:val="1155CC"/>
            <w:sz w:val="20"/>
            <w:szCs w:val="20"/>
            <w:u w:val="single"/>
          </w:rPr>
          <w:t xml:space="preserve"> international</w:t>
        </w:r>
        <w:r w:rsidR="007B5ACD">
          <w:rPr>
            <w:rFonts w:ascii="Arial" w:eastAsia="Arial" w:hAnsi="Arial" w:cs="Arial"/>
            <w:color w:val="1155CC"/>
            <w:sz w:val="20"/>
            <w:szCs w:val="20"/>
            <w:u w:val="single"/>
          </w:rPr>
          <w:t>e</w:t>
        </w:r>
        <w:r w:rsidRPr="0019322B">
          <w:rPr>
            <w:rFonts w:ascii="Arial" w:eastAsia="Arial" w:hAnsi="Arial" w:cs="Arial"/>
            <w:color w:val="1155CC"/>
            <w:sz w:val="20"/>
            <w:szCs w:val="20"/>
            <w:u w:val="single"/>
          </w:rPr>
          <w:t>s</w:t>
        </w:r>
      </w:hyperlink>
      <w:r w:rsidRPr="00AB6B2A">
        <w:rPr>
          <w:rFonts w:ascii="Arial" w:eastAsia="Arial" w:hAnsi="Arial" w:cs="Arial"/>
          <w:color w:val="0D0D0D"/>
          <w:sz w:val="20"/>
          <w:szCs w:val="20"/>
        </w:rPr>
        <w:t xml:space="preserve">. La </w:t>
      </w:r>
      <w:r w:rsidRPr="007B5ACD">
        <w:rPr>
          <w:rFonts w:ascii="Arial" w:eastAsia="Arial" w:hAnsi="Arial" w:cs="Arial"/>
          <w:b/>
          <w:color w:val="0D0D0D"/>
          <w:sz w:val="20"/>
          <w:szCs w:val="20"/>
        </w:rPr>
        <w:t>selección</w:t>
      </w:r>
      <w:r w:rsidRPr="00AB6B2A">
        <w:rPr>
          <w:rFonts w:ascii="Arial" w:eastAsia="Arial" w:hAnsi="Arial" w:cs="Arial"/>
          <w:color w:val="0D0D0D"/>
          <w:sz w:val="20"/>
          <w:szCs w:val="20"/>
        </w:rPr>
        <w:t xml:space="preserve"> se realizó en función de la extraordinaria importancia patrimonial y el valor cultural de cada uno de los lugares, así como del grave peligro que corren. El nivel de participación de las comunidades locales y el compromiso de las partes interesadas públicas y privadas para salvar estos sitios se consideraron valores añadidos cruciales. Otro criterio de selección fue el potencial de estos sitios para actuar como catalizadores del desarrollo socioeconómico sostenible, así como una herramienta para promover la paz y el diálogo dentro de sus localidades y regiones más amplias.</w:t>
      </w:r>
    </w:p>
    <w:p w14:paraId="72C53091" w14:textId="77777777" w:rsidR="00AB6B2A" w:rsidRPr="00AB6B2A" w:rsidRDefault="00AB6B2A" w:rsidP="00AB6B2A">
      <w:pPr>
        <w:spacing w:after="0" w:line="240" w:lineRule="auto"/>
        <w:ind w:left="0" w:hanging="2"/>
        <w:jc w:val="both"/>
        <w:rPr>
          <w:rFonts w:ascii="Arial" w:eastAsia="Arial" w:hAnsi="Arial" w:cs="Arial"/>
          <w:color w:val="0D0D0D"/>
          <w:sz w:val="20"/>
          <w:szCs w:val="20"/>
        </w:rPr>
      </w:pPr>
    </w:p>
    <w:p w14:paraId="11E529AF" w14:textId="066348E8" w:rsidR="00AB6B2A" w:rsidRPr="00AB6B2A" w:rsidRDefault="00AB6B2A" w:rsidP="00AB6B2A">
      <w:pPr>
        <w:spacing w:after="0" w:line="240" w:lineRule="auto"/>
        <w:ind w:left="0" w:hanging="2"/>
        <w:jc w:val="both"/>
        <w:rPr>
          <w:rFonts w:ascii="Arial" w:eastAsia="Arial" w:hAnsi="Arial" w:cs="Arial"/>
          <w:color w:val="0D0D0D"/>
          <w:sz w:val="20"/>
          <w:szCs w:val="20"/>
        </w:rPr>
      </w:pPr>
      <w:r w:rsidRPr="00AB6B2A">
        <w:rPr>
          <w:rFonts w:ascii="Arial" w:eastAsia="Arial" w:hAnsi="Arial" w:cs="Arial"/>
          <w:color w:val="0D0D0D"/>
          <w:sz w:val="20"/>
          <w:szCs w:val="20"/>
        </w:rPr>
        <w:t xml:space="preserve">Los 7 </w:t>
      </w:r>
      <w:r w:rsidR="007B5ACD">
        <w:rPr>
          <w:rFonts w:ascii="Arial" w:eastAsia="Arial" w:hAnsi="Arial" w:cs="Arial"/>
          <w:color w:val="0D0D0D"/>
          <w:sz w:val="20"/>
          <w:szCs w:val="20"/>
        </w:rPr>
        <w:t>lugares</w:t>
      </w:r>
      <w:r w:rsidRPr="00AB6B2A">
        <w:rPr>
          <w:rFonts w:ascii="Arial" w:eastAsia="Arial" w:hAnsi="Arial" w:cs="Arial"/>
          <w:color w:val="0D0D0D"/>
          <w:sz w:val="20"/>
          <w:szCs w:val="20"/>
        </w:rPr>
        <w:t xml:space="preserve"> patrimoniales más amenazados seleccionados pueden optar a una </w:t>
      </w:r>
      <w:r w:rsidRPr="007B5ACD">
        <w:rPr>
          <w:rFonts w:ascii="Arial" w:eastAsia="Arial" w:hAnsi="Arial" w:cs="Arial"/>
          <w:b/>
          <w:color w:val="0D0D0D"/>
          <w:sz w:val="20"/>
          <w:szCs w:val="20"/>
        </w:rPr>
        <w:t xml:space="preserve">subvención del BEI para el patrimonio de hasta 10.000 euros por </w:t>
      </w:r>
      <w:r w:rsidR="007B5ACD">
        <w:rPr>
          <w:rFonts w:ascii="Arial" w:eastAsia="Arial" w:hAnsi="Arial" w:cs="Arial"/>
          <w:b/>
          <w:color w:val="0D0D0D"/>
          <w:sz w:val="20"/>
          <w:szCs w:val="20"/>
        </w:rPr>
        <w:t>lugar</w:t>
      </w:r>
      <w:r w:rsidRPr="00AB6B2A">
        <w:rPr>
          <w:rFonts w:ascii="Arial" w:eastAsia="Arial" w:hAnsi="Arial" w:cs="Arial"/>
          <w:color w:val="0D0D0D"/>
          <w:sz w:val="20"/>
          <w:szCs w:val="20"/>
        </w:rPr>
        <w:t>. La subvención del BEI para el patrimonio puede asignarse a los 7 sitios más amenazados elegibles para ayudar a implementar una actividad acordada que contribuya a salvar el sitio amenazado.</w:t>
      </w:r>
    </w:p>
    <w:p w14:paraId="1F7CCD8E" w14:textId="77777777" w:rsidR="00AB6B2A" w:rsidRPr="00AB6B2A" w:rsidRDefault="00AB6B2A" w:rsidP="00AB6B2A">
      <w:pPr>
        <w:spacing w:after="0" w:line="240" w:lineRule="auto"/>
        <w:ind w:left="0" w:hanging="2"/>
        <w:jc w:val="both"/>
        <w:rPr>
          <w:rFonts w:ascii="Arial" w:eastAsia="Arial" w:hAnsi="Arial" w:cs="Arial"/>
          <w:color w:val="0D0D0D"/>
          <w:sz w:val="20"/>
          <w:szCs w:val="20"/>
        </w:rPr>
      </w:pPr>
    </w:p>
    <w:p w14:paraId="11E69628" w14:textId="318222A1" w:rsidR="00AB6B2A" w:rsidRPr="00AB6B2A" w:rsidRDefault="00AB6B2A" w:rsidP="00AB6B2A">
      <w:pPr>
        <w:spacing w:after="0" w:line="240" w:lineRule="auto"/>
        <w:ind w:left="0" w:hanging="2"/>
        <w:jc w:val="both"/>
        <w:rPr>
          <w:rFonts w:ascii="Arial" w:eastAsia="Arial" w:hAnsi="Arial" w:cs="Arial"/>
          <w:color w:val="0D0D0D"/>
          <w:sz w:val="20"/>
          <w:szCs w:val="20"/>
        </w:rPr>
      </w:pPr>
      <w:r w:rsidRPr="00AB6B2A">
        <w:rPr>
          <w:rFonts w:ascii="Arial" w:eastAsia="Arial" w:hAnsi="Arial" w:cs="Arial"/>
          <w:color w:val="0D0D0D"/>
          <w:sz w:val="20"/>
          <w:szCs w:val="20"/>
        </w:rPr>
        <w:t xml:space="preserve">Equipos de expertos que representan a Europa Nostra y al Instituto del Banco Europeo de Inversiones, junto con las organizaciones que propusieron los </w:t>
      </w:r>
      <w:r w:rsidR="007B5ACD">
        <w:rPr>
          <w:rFonts w:ascii="Arial" w:eastAsia="Arial" w:hAnsi="Arial" w:cs="Arial"/>
          <w:color w:val="0D0D0D"/>
          <w:sz w:val="20"/>
          <w:szCs w:val="20"/>
        </w:rPr>
        <w:t>lugare</w:t>
      </w:r>
      <w:r w:rsidRPr="00AB6B2A">
        <w:rPr>
          <w:rFonts w:ascii="Arial" w:eastAsia="Arial" w:hAnsi="Arial" w:cs="Arial"/>
          <w:color w:val="0D0D0D"/>
          <w:sz w:val="20"/>
          <w:szCs w:val="20"/>
        </w:rPr>
        <w:t>s</w:t>
      </w:r>
      <w:r w:rsidR="007B5ACD">
        <w:rPr>
          <w:rFonts w:ascii="Arial" w:eastAsia="Arial" w:hAnsi="Arial" w:cs="Arial"/>
          <w:color w:val="0D0D0D"/>
          <w:sz w:val="20"/>
          <w:szCs w:val="20"/>
        </w:rPr>
        <w:t>,</w:t>
      </w:r>
      <w:r w:rsidRPr="00AB6B2A">
        <w:rPr>
          <w:rFonts w:ascii="Arial" w:eastAsia="Arial" w:hAnsi="Arial" w:cs="Arial"/>
          <w:color w:val="0D0D0D"/>
          <w:sz w:val="20"/>
          <w:szCs w:val="20"/>
        </w:rPr>
        <w:t xml:space="preserve"> y otros socios, evaluarán cada caso recabando información y reuniéndose con los principales interesados. Estos equipos multidisciplinares proporcionarán asesoramiento experto, identificarán posibles fuentes de financiación y ayudarán a movilizar un amplio apoyo para salvar estos hitos del patrimonio. Al final del proceso de evaluación, formularán y comunicarán una serie de recomendaciones para futuras actuaciones. </w:t>
      </w:r>
    </w:p>
    <w:p w14:paraId="561B40A4" w14:textId="77777777" w:rsidR="00AB6B2A" w:rsidRPr="00AB6B2A" w:rsidRDefault="00AB6B2A" w:rsidP="00AB6B2A">
      <w:pPr>
        <w:spacing w:after="0" w:line="240" w:lineRule="auto"/>
        <w:ind w:left="0" w:hanging="2"/>
        <w:jc w:val="both"/>
        <w:rPr>
          <w:rFonts w:ascii="Arial" w:eastAsia="Arial" w:hAnsi="Arial" w:cs="Arial"/>
          <w:color w:val="0D0D0D"/>
          <w:sz w:val="20"/>
          <w:szCs w:val="20"/>
        </w:rPr>
      </w:pPr>
    </w:p>
    <w:p w14:paraId="6E8BB1AF" w14:textId="192C3FA8" w:rsidR="00AB6B2A" w:rsidRPr="00AB6B2A" w:rsidRDefault="00AB6B2A" w:rsidP="00AB6B2A">
      <w:pPr>
        <w:spacing w:after="0" w:line="240" w:lineRule="auto"/>
        <w:ind w:left="0" w:hanging="2"/>
        <w:jc w:val="both"/>
        <w:rPr>
          <w:rFonts w:ascii="Arial" w:eastAsia="Arial" w:hAnsi="Arial" w:cs="Arial"/>
          <w:color w:val="0D0D0D"/>
          <w:sz w:val="20"/>
          <w:szCs w:val="20"/>
        </w:rPr>
      </w:pPr>
      <w:r w:rsidRPr="00AB6B2A">
        <w:rPr>
          <w:rFonts w:ascii="Arial" w:eastAsia="Arial" w:hAnsi="Arial" w:cs="Arial"/>
          <w:color w:val="0D0D0D"/>
          <w:sz w:val="20"/>
          <w:szCs w:val="20"/>
        </w:rPr>
        <w:t xml:space="preserve">El </w:t>
      </w:r>
      <w:r w:rsidR="007B5ACD">
        <w:rPr>
          <w:rFonts w:ascii="Arial" w:eastAsia="Arial" w:hAnsi="Arial" w:cs="Arial"/>
          <w:color w:val="1155CC"/>
          <w:sz w:val="20"/>
          <w:szCs w:val="20"/>
          <w:u w:val="single"/>
        </w:rPr>
        <w:t xml:space="preserve">Programa de los 7 lugares más amenazados </w:t>
      </w:r>
      <w:r w:rsidRPr="00AB6B2A">
        <w:rPr>
          <w:rFonts w:ascii="Arial" w:eastAsia="Arial" w:hAnsi="Arial" w:cs="Arial"/>
          <w:color w:val="0D0D0D"/>
          <w:sz w:val="20"/>
          <w:szCs w:val="20"/>
        </w:rPr>
        <w:t xml:space="preserve">está dirigido por </w:t>
      </w:r>
      <w:hyperlink r:id="rId23">
        <w:r w:rsidR="007B5ACD" w:rsidRPr="0019322B">
          <w:rPr>
            <w:rFonts w:ascii="Arial" w:eastAsia="Arial" w:hAnsi="Arial" w:cs="Arial"/>
            <w:color w:val="1155CC"/>
            <w:sz w:val="20"/>
            <w:szCs w:val="20"/>
            <w:u w:val="single"/>
          </w:rPr>
          <w:t>Europa Nostra</w:t>
        </w:r>
      </w:hyperlink>
      <w:r w:rsidR="007B5ACD">
        <w:rPr>
          <w:rFonts w:ascii="Arial" w:eastAsia="Arial" w:hAnsi="Arial" w:cs="Arial"/>
          <w:color w:val="1155CC"/>
          <w:sz w:val="20"/>
          <w:szCs w:val="20"/>
          <w:u w:val="single"/>
        </w:rPr>
        <w:t xml:space="preserve"> </w:t>
      </w:r>
      <w:r w:rsidRPr="00AB6B2A">
        <w:rPr>
          <w:rFonts w:ascii="Arial" w:eastAsia="Arial" w:hAnsi="Arial" w:cs="Arial"/>
          <w:color w:val="0D0D0D"/>
          <w:sz w:val="20"/>
          <w:szCs w:val="20"/>
        </w:rPr>
        <w:t xml:space="preserve">en colaboración con el </w:t>
      </w:r>
      <w:hyperlink r:id="rId24">
        <w:r w:rsidR="007B5ACD">
          <w:rPr>
            <w:rFonts w:ascii="Arial" w:eastAsia="Arial" w:hAnsi="Arial" w:cs="Arial"/>
            <w:color w:val="1155CC"/>
            <w:sz w:val="20"/>
            <w:szCs w:val="20"/>
            <w:u w:val="single"/>
          </w:rPr>
          <w:t>Instituto del Banco Europeo de Inversiones</w:t>
        </w:r>
      </w:hyperlink>
      <w:r w:rsidRPr="00AB6B2A">
        <w:rPr>
          <w:rFonts w:ascii="Arial" w:eastAsia="Arial" w:hAnsi="Arial" w:cs="Arial"/>
          <w:color w:val="0D0D0D"/>
          <w:sz w:val="20"/>
          <w:szCs w:val="20"/>
        </w:rPr>
        <w:t>. También cuenta con el apoyo del programa Europa Creativa de la Unión Europea. Lanzado en 2013, este programa forma parte de una campaña de la sociedad civil para salvar el patrimonio europeo en peligro. Se encarga de sensibilizar, elaborar evaluaciones independientes y proponer recomendaciones de actuación. También proporciona una subvención simbólica de 10.000 euros por cada sitio incluido en la lista. La inclusión en la lista de un sitio en peligro suele servir de catalizador e incentivo para la movilización del apoyo público o privado necesario, incluida la financiación.</w:t>
      </w:r>
    </w:p>
    <w:p w14:paraId="63520721" w14:textId="77777777" w:rsidR="00AC1F0A" w:rsidRDefault="00AC1F0A" w:rsidP="007B5ACD">
      <w:pPr>
        <w:spacing w:after="0" w:line="240" w:lineRule="auto"/>
        <w:ind w:leftChars="0" w:left="0" w:firstLineChars="0" w:firstLine="0"/>
        <w:jc w:val="both"/>
        <w:rPr>
          <w:rFonts w:ascii="Arial" w:eastAsia="Arial" w:hAnsi="Arial" w:cs="Arial"/>
          <w:color w:val="0D0D0D"/>
          <w:sz w:val="20"/>
          <w:szCs w:val="20"/>
        </w:rPr>
      </w:pPr>
    </w:p>
    <w:p w14:paraId="5CE870C0" w14:textId="77777777" w:rsidR="00AC1F0A" w:rsidRDefault="00AC1F0A">
      <w:pPr>
        <w:spacing w:after="0" w:line="240" w:lineRule="auto"/>
        <w:ind w:left="0" w:hanging="2"/>
        <w:jc w:val="both"/>
        <w:rPr>
          <w:rFonts w:ascii="Arial" w:eastAsia="Arial" w:hAnsi="Arial" w:cs="Arial"/>
          <w:color w:val="000000"/>
          <w:sz w:val="20"/>
          <w:szCs w:val="20"/>
        </w:rPr>
      </w:pPr>
    </w:p>
    <w:p w14:paraId="5C3A67F0" w14:textId="77777777" w:rsidR="00AC1F0A" w:rsidRDefault="00AC1F0A">
      <w:pPr>
        <w:spacing w:after="0" w:line="240" w:lineRule="auto"/>
        <w:ind w:left="0" w:hanging="2"/>
        <w:jc w:val="both"/>
        <w:rPr>
          <w:rFonts w:ascii="Arial" w:eastAsia="Arial" w:hAnsi="Arial" w:cs="Arial"/>
          <w:color w:val="000000"/>
          <w:sz w:val="20"/>
          <w:szCs w:val="20"/>
        </w:rPr>
      </w:pPr>
    </w:p>
    <w:p w14:paraId="235E5AEA" w14:textId="77777777" w:rsidR="00AC1F0A" w:rsidRPr="00895091" w:rsidRDefault="00895091" w:rsidP="00895091">
      <w:pPr>
        <w:spacing w:after="0" w:line="312" w:lineRule="auto"/>
        <w:ind w:left="0" w:hanging="2"/>
        <w:rPr>
          <w:rFonts w:ascii="Arial" w:eastAsia="Arial" w:hAnsi="Arial" w:cs="Arial"/>
          <w:b/>
          <w:color w:val="0D0D0D"/>
          <w:sz w:val="24"/>
          <w:szCs w:val="24"/>
        </w:rPr>
      </w:pPr>
      <w:r w:rsidRPr="0019322B">
        <w:rPr>
          <w:rFonts w:ascii="Arial" w:eastAsia="Arial" w:hAnsi="Arial" w:cs="Arial"/>
          <w:b/>
          <w:color w:val="0D0D0D"/>
          <w:sz w:val="24"/>
          <w:szCs w:val="24"/>
        </w:rPr>
        <w:t>Ermita de San Juan de Socueva, Cantabria, España</w:t>
      </w:r>
    </w:p>
    <w:p w14:paraId="75D2955A" w14:textId="77777777" w:rsidR="00895091" w:rsidRPr="00895091" w:rsidRDefault="00895091">
      <w:pPr>
        <w:spacing w:after="0" w:line="240" w:lineRule="auto"/>
        <w:ind w:left="0" w:hanging="2"/>
        <w:jc w:val="both"/>
        <w:rPr>
          <w:rFonts w:ascii="Arial" w:eastAsia="Arial" w:hAnsi="Arial" w:cs="Arial"/>
          <w:color w:val="0D0D0D"/>
          <w:sz w:val="20"/>
          <w:szCs w:val="20"/>
          <w:lang w:val="pt-PT"/>
        </w:rPr>
      </w:pPr>
    </w:p>
    <w:p w14:paraId="2AB88F70" w14:textId="77777777" w:rsidR="0032366F" w:rsidRPr="0032366F" w:rsidRDefault="0032366F" w:rsidP="0032366F">
      <w:pPr>
        <w:spacing w:after="0" w:line="240" w:lineRule="auto"/>
        <w:ind w:left="0" w:hanging="2"/>
        <w:jc w:val="both"/>
        <w:rPr>
          <w:rFonts w:ascii="Arial" w:eastAsia="Arial" w:hAnsi="Arial" w:cs="Arial"/>
          <w:i/>
          <w:color w:val="0D0D0D"/>
          <w:sz w:val="20"/>
          <w:szCs w:val="20"/>
          <w:lang w:val="pt-PT"/>
        </w:rPr>
      </w:pPr>
      <w:r w:rsidRPr="0032366F">
        <w:rPr>
          <w:rFonts w:ascii="Arial" w:eastAsia="Arial" w:hAnsi="Arial" w:cs="Arial"/>
          <w:b/>
          <w:color w:val="0D0D0D"/>
          <w:sz w:val="20"/>
          <w:szCs w:val="20"/>
          <w:lang w:val="pt-PT"/>
        </w:rPr>
        <w:t>San Juan de Socueva</w:t>
      </w:r>
      <w:r w:rsidRPr="0032366F">
        <w:rPr>
          <w:rFonts w:ascii="Arial" w:eastAsia="Arial" w:hAnsi="Arial" w:cs="Arial"/>
          <w:color w:val="0D0D0D"/>
          <w:sz w:val="20"/>
          <w:szCs w:val="20"/>
          <w:lang w:val="pt-PT"/>
        </w:rPr>
        <w:t xml:space="preserve"> es una antigua ermita rupestre situada en las Montañas Rocosas, justo al sur del municipio de Arredondo, Cantabria, en el norte de España. Fue construida junto a una serie de cuevas más altas que fueron habitadas por los humanos desde tiempos antiguos. Habiendo sido recientemente fechada en el 660-680 D.C., se cree que la ermita es la construcción religiosa más antigua de Cantabria. La capilla sigue manteniendo su función religiosa y está profundamente arraigada en la comunidad, que hasta hace poco todavía celebraba el culto a San Juan Bautista.</w:t>
      </w:r>
    </w:p>
    <w:p w14:paraId="05638B57" w14:textId="77777777" w:rsidR="0032366F" w:rsidRPr="0032366F" w:rsidRDefault="0032366F" w:rsidP="0032366F">
      <w:pPr>
        <w:spacing w:after="0" w:line="240" w:lineRule="auto"/>
        <w:ind w:left="0" w:hanging="2"/>
        <w:jc w:val="both"/>
        <w:rPr>
          <w:rFonts w:ascii="Arial" w:eastAsia="Arial" w:hAnsi="Arial" w:cs="Arial"/>
          <w:i/>
          <w:color w:val="0D0D0D"/>
          <w:sz w:val="20"/>
          <w:szCs w:val="20"/>
          <w:lang w:val="pt-PT"/>
        </w:rPr>
      </w:pPr>
    </w:p>
    <w:p w14:paraId="56E53F4D" w14:textId="77777777" w:rsidR="0032366F" w:rsidRPr="0032366F" w:rsidRDefault="0032366F" w:rsidP="0032366F">
      <w:pPr>
        <w:spacing w:after="0" w:line="240" w:lineRule="auto"/>
        <w:ind w:left="0" w:hanging="2"/>
        <w:jc w:val="both"/>
        <w:rPr>
          <w:rFonts w:ascii="Arial" w:eastAsia="Arial" w:hAnsi="Arial" w:cs="Arial"/>
          <w:color w:val="0D0D0D"/>
          <w:sz w:val="20"/>
          <w:szCs w:val="20"/>
          <w:lang w:val="pt-PT"/>
        </w:rPr>
      </w:pPr>
      <w:r w:rsidRPr="0032366F">
        <w:rPr>
          <w:rFonts w:ascii="Arial" w:eastAsia="Arial" w:hAnsi="Arial" w:cs="Arial"/>
          <w:color w:val="0D0D0D"/>
          <w:sz w:val="20"/>
          <w:szCs w:val="20"/>
          <w:lang w:val="pt-PT"/>
        </w:rPr>
        <w:t>La nave cuadrada de la ermita tiene un muro norte inclinado de piedra natural y un muro sur de mampostería y yeso. Está separada del ábside con su altar retroiluminado por un biombo rematado con una abertura en forma de herradura, y está dividida del vestíbulo más pequeño por un marco de puerta cuadrado. Hay un altar neoclásico del siglo XIX a lo largo del muro del pórtico exterior con un nicho para una imagen de su patrón. </w:t>
      </w:r>
    </w:p>
    <w:p w14:paraId="33BA5DBE" w14:textId="77777777" w:rsidR="0032366F" w:rsidRPr="0032366F" w:rsidRDefault="0032366F" w:rsidP="0032366F">
      <w:pPr>
        <w:spacing w:after="0" w:line="240" w:lineRule="auto"/>
        <w:ind w:left="0" w:hanging="2"/>
        <w:jc w:val="both"/>
        <w:rPr>
          <w:rFonts w:ascii="Arial" w:eastAsia="Arial" w:hAnsi="Arial" w:cs="Arial"/>
          <w:color w:val="0D0D0D"/>
          <w:sz w:val="20"/>
          <w:szCs w:val="20"/>
          <w:lang w:val="pt-PT"/>
        </w:rPr>
      </w:pPr>
    </w:p>
    <w:p w14:paraId="45E7C203" w14:textId="77777777" w:rsidR="002D7CF5" w:rsidRPr="002D7CF5" w:rsidRDefault="0032366F" w:rsidP="002D7CF5">
      <w:pPr>
        <w:spacing w:after="0" w:line="240" w:lineRule="auto"/>
        <w:ind w:left="0" w:hanging="2"/>
        <w:jc w:val="both"/>
        <w:rPr>
          <w:rFonts w:ascii="Arial" w:eastAsia="Arial" w:hAnsi="Arial" w:cs="Arial"/>
          <w:color w:val="0D0D0D"/>
          <w:sz w:val="20"/>
          <w:szCs w:val="20"/>
          <w:lang w:val="pt-PT"/>
        </w:rPr>
      </w:pPr>
      <w:r w:rsidRPr="0032366F">
        <w:rPr>
          <w:rFonts w:ascii="Arial" w:eastAsia="Arial" w:hAnsi="Arial" w:cs="Arial"/>
          <w:color w:val="0D0D0D"/>
          <w:sz w:val="20"/>
          <w:szCs w:val="20"/>
          <w:lang w:val="pt-PT"/>
        </w:rPr>
        <w:t xml:space="preserve">El estado de conservación de San Juan de Socueva es muy preocupante. El pórtico está en un avanzado estado de deterioro: su sencillo techo ya no está bien fijado a la pared de roca, y está en inminente riesgo de colapso. El monumento en sí no está protegido físicamente y el deterioro de la ermita continúa. Es vulnerable a los visitantes que pueden entrar libremente y tomar elementos o causar otros daños. Se necesita un recinto protector hasta que se complete el proceso de análisis, investigación, diagnóstico y conservación. </w:t>
      </w:r>
      <w:r w:rsidR="002D7CF5" w:rsidRPr="002D7CF5">
        <w:rPr>
          <w:rFonts w:ascii="Arial" w:eastAsia="Arial" w:hAnsi="Arial" w:cs="Arial"/>
          <w:color w:val="0D0D0D"/>
          <w:sz w:val="20"/>
          <w:szCs w:val="20"/>
          <w:lang w:val="pt-PT"/>
        </w:rPr>
        <w:t xml:space="preserve">Aunque los trabajos anteriores se han detenido, existe un proyecto de la Consejería de Cultura del Gobierno de Cantabria, que saldrá a licitación próximamente; una iniciativa de la Dirección General de Patrimonio, para su correcta restauración y preservación. </w:t>
      </w:r>
    </w:p>
    <w:p w14:paraId="2EB848BB" w14:textId="77777777" w:rsidR="0032366F" w:rsidRPr="0032366F" w:rsidRDefault="0032366F" w:rsidP="0032366F">
      <w:pPr>
        <w:spacing w:after="0" w:line="240" w:lineRule="auto"/>
        <w:ind w:left="0" w:hanging="2"/>
        <w:jc w:val="both"/>
        <w:rPr>
          <w:rFonts w:ascii="Arial" w:eastAsia="Arial" w:hAnsi="Arial" w:cs="Arial"/>
          <w:color w:val="0D0D0D"/>
          <w:sz w:val="20"/>
          <w:szCs w:val="20"/>
          <w:lang w:val="pt-PT"/>
        </w:rPr>
      </w:pPr>
    </w:p>
    <w:p w14:paraId="6ECAFBB5" w14:textId="77777777" w:rsidR="0032366F" w:rsidRPr="0032366F" w:rsidRDefault="0032366F" w:rsidP="0032366F">
      <w:pPr>
        <w:spacing w:after="0" w:line="240" w:lineRule="auto"/>
        <w:ind w:left="0" w:hanging="2"/>
        <w:jc w:val="both"/>
        <w:rPr>
          <w:rFonts w:ascii="Arial" w:eastAsia="Arial" w:hAnsi="Arial" w:cs="Arial"/>
          <w:color w:val="0D0D0D"/>
          <w:sz w:val="20"/>
          <w:szCs w:val="20"/>
          <w:lang w:val="pt-PT"/>
        </w:rPr>
      </w:pPr>
      <w:r w:rsidRPr="0032366F">
        <w:rPr>
          <w:rFonts w:ascii="Arial" w:eastAsia="Arial" w:hAnsi="Arial" w:cs="Arial"/>
          <w:color w:val="0D0D0D"/>
          <w:sz w:val="20"/>
          <w:szCs w:val="20"/>
          <w:lang w:val="pt-PT"/>
        </w:rPr>
        <w:t xml:space="preserve">La designación de la Ermita de San Juan de Socueva como candidata al Programa de los 7 más amenazados 2021 fue realizada por </w:t>
      </w:r>
      <w:hyperlink r:id="rId25">
        <w:r w:rsidRPr="0019322B">
          <w:rPr>
            <w:rStyle w:val="Hyperlink"/>
            <w:rFonts w:ascii="Arial" w:eastAsia="Arial" w:hAnsi="Arial" w:cs="Arial"/>
            <w:color w:val="1155CC"/>
            <w:sz w:val="20"/>
            <w:szCs w:val="20"/>
            <w:lang w:val="pt-PT"/>
          </w:rPr>
          <w:t>Future for Religious Heritage</w:t>
        </w:r>
      </w:hyperlink>
      <w:r w:rsidRPr="0032366F">
        <w:rPr>
          <w:rFonts w:ascii="Arial" w:eastAsia="Arial" w:hAnsi="Arial" w:cs="Arial"/>
          <w:color w:val="0D0D0D"/>
          <w:sz w:val="20"/>
          <w:szCs w:val="20"/>
          <w:lang w:val="pt-PT"/>
        </w:rPr>
        <w:t xml:space="preserve">, la red europea de lugares históricos de culto, que es miembro de la </w:t>
      </w:r>
      <w:hyperlink r:id="rId26">
        <w:r w:rsidRPr="0019322B">
          <w:rPr>
            <w:rStyle w:val="Hyperlink"/>
            <w:rFonts w:ascii="Arial" w:eastAsia="Arial" w:hAnsi="Arial" w:cs="Arial"/>
            <w:color w:val="1155CC"/>
            <w:sz w:val="20"/>
            <w:szCs w:val="20"/>
            <w:lang w:val="pt-PT"/>
          </w:rPr>
          <w:t>Alianza Europea de Patrimonio</w:t>
        </w:r>
      </w:hyperlink>
      <w:r w:rsidRPr="0032366F">
        <w:rPr>
          <w:rFonts w:ascii="Arial" w:eastAsia="Arial" w:hAnsi="Arial" w:cs="Arial"/>
          <w:color w:val="0D0D0D"/>
          <w:sz w:val="20"/>
          <w:szCs w:val="20"/>
          <w:lang w:val="pt-PT"/>
        </w:rPr>
        <w:t>.</w:t>
      </w:r>
    </w:p>
    <w:p w14:paraId="7C273D6B" w14:textId="77777777" w:rsidR="0032366F" w:rsidRPr="0032366F" w:rsidRDefault="0032366F" w:rsidP="0032366F">
      <w:pPr>
        <w:spacing w:after="0" w:line="240" w:lineRule="auto"/>
        <w:ind w:left="0" w:hanging="2"/>
        <w:jc w:val="both"/>
        <w:rPr>
          <w:rFonts w:ascii="Arial" w:eastAsia="Arial" w:hAnsi="Arial" w:cs="Arial"/>
          <w:color w:val="0D0D0D"/>
          <w:sz w:val="20"/>
          <w:szCs w:val="20"/>
          <w:lang w:val="pt-PT"/>
        </w:rPr>
      </w:pPr>
    </w:p>
    <w:p w14:paraId="086C3D04" w14:textId="7C2D88AE" w:rsidR="0032366F" w:rsidRDefault="0032366F" w:rsidP="0032366F">
      <w:pPr>
        <w:spacing w:after="0" w:line="240" w:lineRule="auto"/>
        <w:ind w:left="0" w:hanging="2"/>
        <w:jc w:val="both"/>
        <w:rPr>
          <w:rFonts w:ascii="Arial" w:eastAsia="Arial" w:hAnsi="Arial" w:cs="Arial"/>
          <w:color w:val="0D0D0D"/>
          <w:sz w:val="20"/>
          <w:szCs w:val="20"/>
          <w:lang w:val="pt-PT"/>
        </w:rPr>
      </w:pPr>
      <w:r w:rsidRPr="0032366F">
        <w:rPr>
          <w:rFonts w:ascii="Arial" w:eastAsia="Arial" w:hAnsi="Arial" w:cs="Arial"/>
          <w:color w:val="0D0D0D"/>
          <w:sz w:val="20"/>
          <w:szCs w:val="20"/>
          <w:lang w:val="pt-PT"/>
        </w:rPr>
        <w:t>"</w:t>
      </w:r>
      <w:r w:rsidRPr="0032366F">
        <w:rPr>
          <w:rFonts w:ascii="Arial" w:eastAsia="Arial" w:hAnsi="Arial" w:cs="Arial"/>
          <w:i/>
          <w:color w:val="0D0D0D"/>
          <w:sz w:val="20"/>
          <w:szCs w:val="20"/>
          <w:lang w:val="pt-PT"/>
        </w:rPr>
        <w:t>Es urgente apuntalar y asegurar el pórtico de madera de este importante sitio del patrimonio religioso. Es notable que la Ermita de San Juan de Socueva ya está en la Lista Roja de Hispania Nostra. Se necesita el apoyo y la experiencia de otras asociaciones y organizaciones de conservación para avanzar en esta restauración</w:t>
      </w:r>
      <w:r w:rsidRPr="0032366F">
        <w:rPr>
          <w:rFonts w:ascii="Arial" w:eastAsia="Arial" w:hAnsi="Arial" w:cs="Arial"/>
          <w:color w:val="0D0D0D"/>
          <w:sz w:val="20"/>
          <w:szCs w:val="20"/>
          <w:lang w:val="pt-PT"/>
        </w:rPr>
        <w:t xml:space="preserve">", subrayó </w:t>
      </w:r>
      <w:r w:rsidR="00A707E6" w:rsidRPr="00A707E6">
        <w:rPr>
          <w:rFonts w:ascii="Arial" w:eastAsia="Arial" w:hAnsi="Arial" w:cs="Arial"/>
          <w:color w:val="0D0D0D"/>
          <w:sz w:val="20"/>
          <w:szCs w:val="20"/>
          <w:lang w:val="pt-PT"/>
        </w:rPr>
        <w:t>el Consejo de Europa Nostra</w:t>
      </w:r>
      <w:r w:rsidR="00A707E6">
        <w:rPr>
          <w:rFonts w:ascii="Arial" w:eastAsia="Arial" w:hAnsi="Arial" w:cs="Arial"/>
          <w:color w:val="0D0D0D"/>
          <w:sz w:val="20"/>
          <w:szCs w:val="20"/>
          <w:lang w:val="pt-PT"/>
        </w:rPr>
        <w:t xml:space="preserve">, sobre la base de la </w:t>
      </w:r>
      <w:r w:rsidR="00A707E6" w:rsidRPr="00A707E6">
        <w:rPr>
          <w:rFonts w:ascii="Arial" w:eastAsia="Arial" w:hAnsi="Arial" w:cs="Arial"/>
          <w:color w:val="0D0D0D"/>
          <w:sz w:val="20"/>
          <w:szCs w:val="20"/>
          <w:lang w:val="pt-PT"/>
        </w:rPr>
        <w:t>opinión expresada</w:t>
      </w:r>
      <w:r w:rsidR="00A707E6">
        <w:rPr>
          <w:rFonts w:ascii="Arial" w:eastAsia="Arial" w:hAnsi="Arial" w:cs="Arial"/>
          <w:color w:val="0D0D0D"/>
          <w:sz w:val="20"/>
          <w:szCs w:val="20"/>
          <w:lang w:val="pt-PT"/>
        </w:rPr>
        <w:t xml:space="preserve"> por</w:t>
      </w:r>
      <w:r w:rsidR="00A707E6" w:rsidRPr="00A707E6">
        <w:rPr>
          <w:rFonts w:ascii="Arial" w:eastAsia="Arial" w:hAnsi="Arial" w:cs="Arial"/>
          <w:color w:val="0D0D0D"/>
          <w:sz w:val="20"/>
          <w:szCs w:val="20"/>
          <w:lang w:val="pt-PT"/>
        </w:rPr>
        <w:t xml:space="preserve"> </w:t>
      </w:r>
      <w:r w:rsidRPr="0032366F">
        <w:rPr>
          <w:rFonts w:ascii="Arial" w:eastAsia="Arial" w:hAnsi="Arial" w:cs="Arial"/>
          <w:color w:val="0D0D0D"/>
          <w:sz w:val="20"/>
          <w:szCs w:val="20"/>
          <w:lang w:val="pt-PT"/>
        </w:rPr>
        <w:t>el Grupo Asesor del Programa de los 7 más amenazados.</w:t>
      </w:r>
    </w:p>
    <w:p w14:paraId="1937C7C2" w14:textId="77777777" w:rsidR="003B27AE" w:rsidRDefault="003B27AE" w:rsidP="0032366F">
      <w:pPr>
        <w:spacing w:after="0" w:line="240" w:lineRule="auto"/>
        <w:ind w:left="0" w:hanging="2"/>
        <w:jc w:val="both"/>
        <w:rPr>
          <w:rFonts w:ascii="Arial" w:eastAsia="Arial" w:hAnsi="Arial" w:cs="Arial"/>
          <w:color w:val="0D0D0D"/>
          <w:sz w:val="20"/>
          <w:szCs w:val="20"/>
          <w:lang w:val="pt-PT"/>
        </w:rPr>
      </w:pPr>
    </w:p>
    <w:p w14:paraId="7BF345BF" w14:textId="77777777" w:rsidR="005B0827" w:rsidRDefault="005B0827" w:rsidP="0032366F">
      <w:pPr>
        <w:spacing w:after="0" w:line="240" w:lineRule="auto"/>
        <w:ind w:left="0" w:hanging="2"/>
        <w:jc w:val="both"/>
        <w:rPr>
          <w:rFonts w:ascii="Arial" w:eastAsia="Arial" w:hAnsi="Arial" w:cs="Arial"/>
          <w:color w:val="0D0D0D"/>
          <w:sz w:val="20"/>
          <w:szCs w:val="20"/>
          <w:lang w:val="pt-PT"/>
        </w:rPr>
      </w:pPr>
      <w:bookmarkStart w:id="0" w:name="_GoBack"/>
      <w:bookmarkEnd w:id="0"/>
    </w:p>
    <w:p w14:paraId="5786FE1E" w14:textId="77777777" w:rsidR="003B27AE" w:rsidRDefault="003B27AE" w:rsidP="0032366F">
      <w:pPr>
        <w:spacing w:after="0" w:line="240" w:lineRule="auto"/>
        <w:ind w:left="0" w:hanging="2"/>
        <w:jc w:val="both"/>
        <w:rPr>
          <w:rFonts w:ascii="Arial" w:eastAsia="Arial" w:hAnsi="Arial" w:cs="Arial"/>
          <w:color w:val="0D0D0D"/>
          <w:sz w:val="20"/>
          <w:szCs w:val="20"/>
          <w:lang w:val="pt-PT"/>
        </w:rPr>
      </w:pPr>
    </w:p>
    <w:tbl>
      <w:tblPr>
        <w:tblStyle w:val="a0"/>
        <w:tblW w:w="10961" w:type="dxa"/>
        <w:tblLayout w:type="fixed"/>
        <w:tblLook w:val="0000" w:firstRow="0" w:lastRow="0" w:firstColumn="0" w:lastColumn="0" w:noHBand="0" w:noVBand="0"/>
      </w:tblPr>
      <w:tblGrid>
        <w:gridCol w:w="5812"/>
        <w:gridCol w:w="5149"/>
      </w:tblGrid>
      <w:tr w:rsidR="003B27AE" w14:paraId="633F94AE" w14:textId="77777777" w:rsidTr="00931E14">
        <w:tc>
          <w:tcPr>
            <w:tcW w:w="5812" w:type="dxa"/>
          </w:tcPr>
          <w:p w14:paraId="4F6563F3" w14:textId="77777777" w:rsidR="003B27AE" w:rsidRDefault="003B27AE" w:rsidP="00931E14">
            <w:pPr>
              <w:spacing w:after="0" w:line="240" w:lineRule="auto"/>
              <w:ind w:left="0" w:hanging="2"/>
              <w:jc w:val="both"/>
              <w:rPr>
                <w:rFonts w:ascii="Arial" w:eastAsia="Arial" w:hAnsi="Arial" w:cs="Arial"/>
                <w:color w:val="0D0D0D"/>
                <w:sz w:val="20"/>
                <w:szCs w:val="20"/>
              </w:rPr>
            </w:pPr>
            <w:r w:rsidRPr="0019322B">
              <w:rPr>
                <w:rFonts w:ascii="Arial" w:eastAsia="Arial" w:hAnsi="Arial" w:cs="Arial"/>
                <w:b/>
                <w:color w:val="0D0D0D"/>
                <w:sz w:val="20"/>
                <w:szCs w:val="20"/>
              </w:rPr>
              <w:t>CONTACTOS DE</w:t>
            </w:r>
            <w:r>
              <w:rPr>
                <w:rFonts w:ascii="Arial" w:eastAsia="Arial" w:hAnsi="Arial" w:cs="Arial"/>
                <w:b/>
                <w:color w:val="0D0D0D"/>
                <w:sz w:val="20"/>
                <w:szCs w:val="20"/>
              </w:rPr>
              <w:t xml:space="preserve"> PRENSA</w:t>
            </w:r>
          </w:p>
          <w:p w14:paraId="7FB84D65" w14:textId="77777777" w:rsidR="003B27AE" w:rsidRDefault="003B27AE" w:rsidP="00931E14">
            <w:pPr>
              <w:spacing w:after="0" w:line="240" w:lineRule="auto"/>
              <w:ind w:left="0" w:hanging="2"/>
              <w:jc w:val="both"/>
              <w:rPr>
                <w:rFonts w:ascii="Arial" w:eastAsia="Arial" w:hAnsi="Arial" w:cs="Arial"/>
                <w:color w:val="0D0D0D"/>
                <w:sz w:val="20"/>
                <w:szCs w:val="20"/>
              </w:rPr>
            </w:pPr>
          </w:p>
          <w:p w14:paraId="5C7E2003" w14:textId="77777777" w:rsidR="003B27AE" w:rsidRDefault="003B27AE" w:rsidP="00931E14">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Europa Nostra</w:t>
            </w:r>
          </w:p>
          <w:p w14:paraId="6D9F0AE6" w14:textId="77777777" w:rsidR="003B27AE" w:rsidRDefault="003B27AE" w:rsidP="00931E1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 jp@europanostra.org</w:t>
            </w:r>
          </w:p>
          <w:p w14:paraId="09720468" w14:textId="77777777" w:rsidR="003B27AE" w:rsidRDefault="003B27AE" w:rsidP="00931E14">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14:paraId="761FBE27" w14:textId="77777777" w:rsidR="003B27AE" w:rsidRDefault="003B27AE" w:rsidP="00931E1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Sara Zanini, sz@europanostra.org</w:t>
            </w:r>
          </w:p>
          <w:p w14:paraId="3ACEDD19" w14:textId="77777777" w:rsidR="003B27AE" w:rsidRDefault="003B27AE" w:rsidP="00931E14">
            <w:pPr>
              <w:spacing w:after="0" w:line="240" w:lineRule="auto"/>
              <w:ind w:left="0" w:hanging="2"/>
              <w:jc w:val="both"/>
              <w:rPr>
                <w:rFonts w:ascii="Arial" w:eastAsia="Arial" w:hAnsi="Arial" w:cs="Arial"/>
                <w:smallCaps/>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32 486 58 95 19</w:t>
            </w:r>
          </w:p>
          <w:p w14:paraId="2D04D689" w14:textId="77777777" w:rsidR="003B27AE" w:rsidRDefault="003B27AE" w:rsidP="00931E14">
            <w:pPr>
              <w:spacing w:after="0" w:line="240" w:lineRule="auto"/>
              <w:ind w:left="0" w:hanging="2"/>
              <w:jc w:val="both"/>
              <w:rPr>
                <w:rFonts w:ascii="Arial" w:eastAsia="Arial" w:hAnsi="Arial" w:cs="Arial"/>
                <w:color w:val="0D0D0D"/>
                <w:sz w:val="20"/>
                <w:szCs w:val="20"/>
              </w:rPr>
            </w:pPr>
          </w:p>
          <w:p w14:paraId="2DA70011" w14:textId="77777777" w:rsidR="003B27AE" w:rsidRDefault="003B27AE" w:rsidP="00931E14">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Hispania Nostra</w:t>
            </w:r>
          </w:p>
          <w:p w14:paraId="7ABA4BC9" w14:textId="77777777" w:rsidR="003B27AE" w:rsidRPr="0019322B" w:rsidRDefault="003B27AE" w:rsidP="00931E14">
            <w:pPr>
              <w:spacing w:after="0" w:line="240" w:lineRule="auto"/>
              <w:ind w:left="0" w:hanging="2"/>
              <w:jc w:val="both"/>
              <w:rPr>
                <w:rFonts w:ascii="Arial" w:eastAsia="Arial" w:hAnsi="Arial" w:cs="Arial"/>
                <w:color w:val="0D0D0D"/>
                <w:sz w:val="20"/>
                <w:szCs w:val="20"/>
              </w:rPr>
            </w:pPr>
            <w:r w:rsidRPr="0019322B">
              <w:rPr>
                <w:rFonts w:ascii="Arial" w:eastAsia="Arial" w:hAnsi="Arial" w:cs="Arial"/>
                <w:color w:val="0D0D0D"/>
                <w:sz w:val="20"/>
                <w:szCs w:val="20"/>
              </w:rPr>
              <w:t>Europa Nostra’</w:t>
            </w:r>
            <w:r>
              <w:rPr>
                <w:rFonts w:ascii="Arial" w:eastAsia="Arial" w:hAnsi="Arial" w:cs="Arial"/>
                <w:color w:val="0D0D0D"/>
                <w:sz w:val="20"/>
                <w:szCs w:val="20"/>
              </w:rPr>
              <w:t>s representa</w:t>
            </w:r>
            <w:r w:rsidRPr="0019322B">
              <w:rPr>
                <w:rFonts w:ascii="Arial" w:eastAsia="Arial" w:hAnsi="Arial" w:cs="Arial"/>
                <w:color w:val="0D0D0D"/>
                <w:sz w:val="20"/>
                <w:szCs w:val="20"/>
              </w:rPr>
              <w:t xml:space="preserve">tion in Spain </w:t>
            </w:r>
          </w:p>
          <w:p w14:paraId="57FA6663" w14:textId="77777777" w:rsidR="003B27AE" w:rsidRDefault="003B27AE" w:rsidP="00931E14">
            <w:pPr>
              <w:spacing w:after="0" w:line="240" w:lineRule="auto"/>
              <w:ind w:left="0" w:hanging="2"/>
              <w:jc w:val="both"/>
              <w:rPr>
                <w:rFonts w:ascii="Arial" w:eastAsia="Arial" w:hAnsi="Arial" w:cs="Arial"/>
                <w:color w:val="0D0D0D"/>
                <w:sz w:val="20"/>
                <w:szCs w:val="20"/>
              </w:rPr>
            </w:pPr>
            <w:r w:rsidRPr="005667FA">
              <w:rPr>
                <w:rFonts w:ascii="Arial" w:eastAsia="Arial" w:hAnsi="Arial" w:cs="Arial"/>
                <w:color w:val="0D0D0D"/>
                <w:sz w:val="20"/>
                <w:szCs w:val="20"/>
              </w:rPr>
              <w:t>prensa@hispanianostra.org</w:t>
            </w:r>
          </w:p>
          <w:p w14:paraId="3C36D448" w14:textId="77777777" w:rsidR="003B27AE" w:rsidRDefault="003B27AE" w:rsidP="00931E14">
            <w:pPr>
              <w:spacing w:after="0" w:line="240" w:lineRule="auto"/>
              <w:ind w:left="0" w:hanging="2"/>
              <w:jc w:val="both"/>
              <w:rPr>
                <w:rFonts w:ascii="Arial" w:eastAsia="Arial" w:hAnsi="Arial" w:cs="Arial"/>
                <w:sz w:val="20"/>
                <w:szCs w:val="20"/>
              </w:rPr>
            </w:pPr>
          </w:p>
          <w:p w14:paraId="1E7AB2B6" w14:textId="77777777" w:rsidR="003B27AE" w:rsidRDefault="003B27AE" w:rsidP="00931E14">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European Investment Bank Institute</w:t>
            </w:r>
          </w:p>
          <w:p w14:paraId="6426C0D0" w14:textId="77777777" w:rsidR="003B27AE" w:rsidRDefault="003B27AE" w:rsidP="00931E1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14:paraId="3DBFDD74" w14:textId="77777777" w:rsidR="003B27AE" w:rsidRDefault="003B27AE" w:rsidP="00931E1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+352 43 797 07 67; M. +352 62 134 58 62</w:t>
            </w:r>
          </w:p>
          <w:p w14:paraId="049F8895" w14:textId="77777777" w:rsidR="003B27AE" w:rsidRDefault="003B27AE" w:rsidP="00931E14">
            <w:pPr>
              <w:spacing w:after="0" w:line="240" w:lineRule="auto"/>
              <w:ind w:left="0" w:hanging="2"/>
              <w:jc w:val="both"/>
              <w:rPr>
                <w:rFonts w:ascii="Arial" w:eastAsia="Arial" w:hAnsi="Arial" w:cs="Arial"/>
                <w:color w:val="0D0D0D"/>
                <w:sz w:val="20"/>
                <w:szCs w:val="20"/>
              </w:rPr>
            </w:pPr>
          </w:p>
          <w:p w14:paraId="77475CA5" w14:textId="77777777" w:rsidR="003B27AE" w:rsidRDefault="003B27AE" w:rsidP="00931E14">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Future for Religious Heritage</w:t>
            </w:r>
          </w:p>
          <w:p w14:paraId="07BA1FB4" w14:textId="77777777" w:rsidR="003B27AE" w:rsidRDefault="00963AB6" w:rsidP="00931E14">
            <w:pPr>
              <w:pBdr>
                <w:top w:val="nil"/>
                <w:left w:val="nil"/>
                <w:bottom w:val="nil"/>
                <w:right w:val="nil"/>
                <w:between w:val="nil"/>
              </w:pBdr>
              <w:spacing w:after="0" w:line="240" w:lineRule="auto"/>
              <w:ind w:left="0" w:hanging="2"/>
              <w:jc w:val="both"/>
              <w:rPr>
                <w:rFonts w:ascii="Arial" w:eastAsia="Arial" w:hAnsi="Arial" w:cs="Arial"/>
                <w:color w:val="0D0D0D"/>
                <w:sz w:val="20"/>
                <w:szCs w:val="20"/>
              </w:rPr>
            </w:pPr>
            <w:hyperlink r:id="rId27" w:tgtFrame="_blank" w:history="1">
              <w:r w:rsidR="003B27AE" w:rsidRPr="005850A9">
                <w:rPr>
                  <w:rFonts w:ascii="Arial" w:eastAsia="Arial" w:hAnsi="Arial" w:cs="Arial"/>
                  <w:color w:val="0D0D0D"/>
                  <w:sz w:val="20"/>
                  <w:szCs w:val="20"/>
                </w:rPr>
                <w:t>info@frh-europe.org</w:t>
              </w:r>
            </w:hyperlink>
          </w:p>
          <w:p w14:paraId="0A5EF650" w14:textId="77777777" w:rsidR="003B27AE" w:rsidRDefault="003B27AE" w:rsidP="00931E14">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14:paraId="781C1E32" w14:textId="77777777" w:rsidR="003B27AE" w:rsidRPr="0019322B" w:rsidRDefault="003B27AE" w:rsidP="00931E14">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D0D0D"/>
                <w:position w:val="0"/>
                <w:sz w:val="20"/>
                <w:szCs w:val="20"/>
                <w:lang w:val="en-GB" w:eastAsia="en-US"/>
              </w:rPr>
            </w:pPr>
            <w:r w:rsidRPr="0019322B">
              <w:rPr>
                <w:rFonts w:ascii="Arial" w:eastAsia="Arial" w:hAnsi="Arial" w:cs="Arial"/>
                <w:b/>
                <w:color w:val="0D0D0D"/>
                <w:position w:val="0"/>
                <w:sz w:val="20"/>
                <w:szCs w:val="20"/>
                <w:lang w:val="en-GB" w:eastAsia="en-US"/>
              </w:rPr>
              <w:t>PARA MÁS INFORMACIÓN:</w:t>
            </w:r>
          </w:p>
          <w:p w14:paraId="69BF5AC6" w14:textId="77777777" w:rsidR="003B27AE" w:rsidRDefault="003B27AE" w:rsidP="00931E14">
            <w:pPr>
              <w:spacing w:after="0" w:line="240" w:lineRule="auto"/>
              <w:ind w:left="0" w:hanging="2"/>
              <w:jc w:val="both"/>
              <w:rPr>
                <w:rFonts w:ascii="Arial" w:eastAsia="Arial" w:hAnsi="Arial" w:cs="Arial"/>
                <w:color w:val="0D0D0D"/>
                <w:sz w:val="20"/>
                <w:szCs w:val="20"/>
              </w:rPr>
            </w:pPr>
          </w:p>
          <w:bookmarkStart w:id="1" w:name="_heading=h.gjdgxs" w:colFirst="0" w:colLast="0"/>
          <w:bookmarkEnd w:id="1"/>
          <w:p w14:paraId="6D0A4C72" w14:textId="77777777" w:rsidR="003B27AE" w:rsidRDefault="003B27AE" w:rsidP="00931E14">
            <w:pPr>
              <w:spacing w:after="0" w:line="240" w:lineRule="auto"/>
              <w:ind w:left="0" w:hanging="2"/>
              <w:rPr>
                <w:rFonts w:ascii="Arial" w:eastAsia="Arial" w:hAnsi="Arial" w:cs="Arial"/>
                <w:color w:val="000000"/>
                <w:sz w:val="20"/>
                <w:szCs w:val="20"/>
                <w:u w:val="single"/>
              </w:rPr>
            </w:pPr>
            <w:r>
              <w:fldChar w:fldCharType="begin"/>
            </w:r>
            <w:r>
              <w:instrText xml:space="preserve"> HYPERLINK "https://www.europanostra.org/europa-nostra-and-eib-institute-announce-europes-7-most-endangered-heritage-sites-2021/" \h </w:instrText>
            </w:r>
            <w:r>
              <w:fldChar w:fldCharType="separate"/>
            </w:r>
            <w:r>
              <w:rPr>
                <w:rFonts w:ascii="Arial" w:eastAsia="Arial" w:hAnsi="Arial" w:cs="Arial"/>
                <w:color w:val="1155CC"/>
                <w:sz w:val="20"/>
                <w:szCs w:val="20"/>
                <w:u w:val="single"/>
              </w:rPr>
              <w:t>L</w:t>
            </w:r>
            <w:r>
              <w:rPr>
                <w:rFonts w:ascii="Arial" w:eastAsia="Arial" w:hAnsi="Arial" w:cs="Arial"/>
                <w:color w:val="1155CC"/>
                <w:sz w:val="20"/>
                <w:szCs w:val="20"/>
                <w:u w:val="single"/>
              </w:rPr>
              <w:fldChar w:fldCharType="end"/>
            </w:r>
            <w:hyperlink r:id="rId28">
              <w:r>
                <w:rPr>
                  <w:rFonts w:ascii="Arial" w:eastAsia="Arial" w:hAnsi="Arial" w:cs="Arial"/>
                  <w:color w:val="1155CC"/>
                  <w:sz w:val="20"/>
                  <w:szCs w:val="20"/>
                  <w:u w:val="single"/>
                </w:rPr>
                <w:t>anguage versions of the press release</w:t>
              </w:r>
            </w:hyperlink>
            <w:r>
              <w:rPr>
                <w:rFonts w:ascii="Arial" w:eastAsia="Arial" w:hAnsi="Arial" w:cs="Arial"/>
                <w:color w:val="000000"/>
                <w:sz w:val="20"/>
                <w:szCs w:val="20"/>
                <w:u w:val="single"/>
              </w:rPr>
              <w:t xml:space="preserve"> </w:t>
            </w:r>
          </w:p>
          <w:p w14:paraId="3F23AE8B" w14:textId="77777777" w:rsidR="003B27AE" w:rsidRPr="00895091" w:rsidRDefault="00963AB6" w:rsidP="00931E14">
            <w:pPr>
              <w:spacing w:after="0" w:line="240" w:lineRule="auto"/>
              <w:ind w:left="0" w:hanging="2"/>
              <w:rPr>
                <w:rFonts w:ascii="Arial" w:eastAsia="Arial" w:hAnsi="Arial" w:cs="Arial"/>
                <w:color w:val="000000"/>
                <w:sz w:val="20"/>
                <w:szCs w:val="20"/>
              </w:rPr>
            </w:pPr>
            <w:hyperlink r:id="rId29">
              <w:r w:rsidR="003B27AE">
                <w:rPr>
                  <w:rFonts w:ascii="Arial" w:eastAsia="Arial" w:hAnsi="Arial" w:cs="Arial"/>
                  <w:color w:val="1155CC"/>
                  <w:sz w:val="20"/>
                  <w:szCs w:val="20"/>
                  <w:u w:val="single"/>
                </w:rPr>
                <w:t>V</w:t>
              </w:r>
            </w:hyperlink>
            <w:hyperlink r:id="rId30">
              <w:r w:rsidR="003B27AE">
                <w:rPr>
                  <w:rFonts w:ascii="Arial" w:eastAsia="Arial" w:hAnsi="Arial" w:cs="Arial"/>
                  <w:color w:val="1155CC"/>
                  <w:sz w:val="20"/>
                  <w:szCs w:val="20"/>
                  <w:u w:val="single"/>
                </w:rPr>
                <w:t>ideos</w:t>
              </w:r>
            </w:hyperlink>
            <w:r w:rsidR="003B27AE">
              <w:rPr>
                <w:rFonts w:ascii="Arial" w:eastAsia="Arial" w:hAnsi="Arial" w:cs="Arial"/>
                <w:sz w:val="20"/>
                <w:szCs w:val="20"/>
              </w:rPr>
              <w:t xml:space="preserve"> </w:t>
            </w:r>
            <w:r w:rsidR="003B27AE">
              <w:rPr>
                <w:rFonts w:ascii="Arial" w:eastAsia="Arial" w:hAnsi="Arial" w:cs="Arial"/>
                <w:color w:val="000000"/>
                <w:sz w:val="20"/>
                <w:szCs w:val="20"/>
              </w:rPr>
              <w:t>(in high resolution)</w:t>
            </w:r>
          </w:p>
          <w:p w14:paraId="56EBF185" w14:textId="77777777" w:rsidR="003B27AE" w:rsidRDefault="00963AB6" w:rsidP="00931E14">
            <w:pPr>
              <w:spacing w:after="0" w:line="240" w:lineRule="auto"/>
              <w:ind w:left="0" w:hanging="2"/>
              <w:rPr>
                <w:rFonts w:ascii="Arial" w:eastAsia="Arial" w:hAnsi="Arial" w:cs="Arial"/>
                <w:sz w:val="20"/>
                <w:szCs w:val="20"/>
              </w:rPr>
            </w:pPr>
            <w:hyperlink r:id="rId31">
              <w:r w:rsidR="003B27AE">
                <w:rPr>
                  <w:rFonts w:ascii="Arial" w:eastAsia="Arial" w:hAnsi="Arial" w:cs="Arial"/>
                  <w:color w:val="1155CC"/>
                  <w:sz w:val="20"/>
                  <w:szCs w:val="20"/>
                  <w:u w:val="single"/>
                </w:rPr>
                <w:t>Photos &amp; e-banners</w:t>
              </w:r>
            </w:hyperlink>
            <w:r w:rsidR="003B27AE">
              <w:rPr>
                <w:rFonts w:ascii="Arial" w:eastAsia="Arial" w:hAnsi="Arial" w:cs="Arial"/>
                <w:color w:val="002060"/>
                <w:sz w:val="20"/>
                <w:szCs w:val="20"/>
              </w:rPr>
              <w:t xml:space="preserve"> </w:t>
            </w:r>
            <w:r w:rsidR="003B27AE">
              <w:rPr>
                <w:rFonts w:ascii="Arial" w:eastAsia="Arial" w:hAnsi="Arial" w:cs="Arial"/>
                <w:sz w:val="20"/>
                <w:szCs w:val="20"/>
              </w:rPr>
              <w:t>(in high resolution)</w:t>
            </w:r>
          </w:p>
          <w:p w14:paraId="349D7227" w14:textId="77777777" w:rsidR="003B27AE" w:rsidRDefault="003B27AE" w:rsidP="00931E14">
            <w:pPr>
              <w:spacing w:after="0" w:line="240" w:lineRule="auto"/>
              <w:ind w:left="0" w:hanging="2"/>
              <w:rPr>
                <w:rFonts w:ascii="Arial" w:eastAsia="Arial" w:hAnsi="Arial" w:cs="Arial"/>
                <w:color w:val="002060"/>
                <w:sz w:val="20"/>
                <w:szCs w:val="20"/>
              </w:rPr>
            </w:pPr>
          </w:p>
          <w:p w14:paraId="17311F28" w14:textId="77777777" w:rsidR="003B27AE" w:rsidRDefault="00963AB6" w:rsidP="00931E14">
            <w:pPr>
              <w:spacing w:after="0" w:line="240" w:lineRule="auto"/>
              <w:ind w:left="0" w:hanging="2"/>
              <w:jc w:val="both"/>
              <w:rPr>
                <w:rFonts w:ascii="Arial" w:eastAsia="Arial" w:hAnsi="Arial" w:cs="Arial"/>
                <w:color w:val="002060"/>
                <w:sz w:val="20"/>
                <w:szCs w:val="20"/>
              </w:rPr>
            </w:pPr>
            <w:hyperlink r:id="rId32">
              <w:r w:rsidR="003B27AE">
                <w:rPr>
                  <w:rFonts w:ascii="Arial" w:eastAsia="Arial" w:hAnsi="Arial" w:cs="Arial"/>
                  <w:color w:val="1155CC"/>
                  <w:sz w:val="20"/>
                  <w:szCs w:val="20"/>
                  <w:u w:val="single"/>
                </w:rPr>
                <w:t>www.7mostendangered.eu</w:t>
              </w:r>
            </w:hyperlink>
          </w:p>
          <w:p w14:paraId="528504F7" w14:textId="77777777" w:rsidR="003B27AE" w:rsidRDefault="00963AB6" w:rsidP="00931E14">
            <w:pPr>
              <w:spacing w:after="0" w:line="240" w:lineRule="auto"/>
              <w:ind w:left="0" w:hanging="2"/>
              <w:jc w:val="both"/>
              <w:rPr>
                <w:rFonts w:ascii="Arial" w:eastAsia="Arial" w:hAnsi="Arial" w:cs="Arial"/>
                <w:color w:val="002060"/>
                <w:sz w:val="20"/>
                <w:szCs w:val="20"/>
              </w:rPr>
            </w:pPr>
            <w:hyperlink r:id="rId33">
              <w:r w:rsidR="003B27AE">
                <w:rPr>
                  <w:rFonts w:ascii="Arial" w:eastAsia="Arial" w:hAnsi="Arial" w:cs="Arial"/>
                  <w:color w:val="1155CC"/>
                  <w:sz w:val="20"/>
                  <w:szCs w:val="20"/>
                  <w:u w:val="single"/>
                </w:rPr>
                <w:t>www.europanostra.org</w:t>
              </w:r>
            </w:hyperlink>
          </w:p>
          <w:p w14:paraId="541C63DA" w14:textId="77777777" w:rsidR="003B27AE" w:rsidRDefault="003B27AE" w:rsidP="00931E14">
            <w:pPr>
              <w:spacing w:after="0" w:line="240" w:lineRule="auto"/>
              <w:ind w:left="0" w:hanging="2"/>
              <w:rPr>
                <w:rFonts w:ascii="Arial" w:eastAsia="Arial" w:hAnsi="Arial" w:cs="Arial"/>
                <w:color w:val="002060"/>
                <w:sz w:val="20"/>
                <w:szCs w:val="20"/>
              </w:rPr>
            </w:pPr>
          </w:p>
          <w:p w14:paraId="602F8027" w14:textId="77777777" w:rsidR="003B27AE" w:rsidRDefault="003B27AE" w:rsidP="00931E14">
            <w:pPr>
              <w:spacing w:after="0" w:line="240" w:lineRule="auto"/>
              <w:ind w:left="0" w:hanging="2"/>
              <w:rPr>
                <w:rFonts w:ascii="Arial" w:eastAsia="Arial" w:hAnsi="Arial" w:cs="Arial"/>
                <w:color w:val="002060"/>
                <w:sz w:val="20"/>
                <w:szCs w:val="20"/>
              </w:rPr>
            </w:pPr>
          </w:p>
          <w:p w14:paraId="19544FD5" w14:textId="77777777" w:rsidR="003B27AE" w:rsidRPr="0019322B" w:rsidRDefault="00963AB6" w:rsidP="00931E14">
            <w:pPr>
              <w:spacing w:after="0" w:line="240" w:lineRule="auto"/>
              <w:ind w:left="0" w:hanging="2"/>
              <w:rPr>
                <w:rFonts w:ascii="Arial" w:hAnsi="Arial" w:cs="Arial"/>
                <w:color w:val="1155CC"/>
                <w:sz w:val="20"/>
                <w:szCs w:val="20"/>
              </w:rPr>
            </w:pPr>
            <w:hyperlink r:id="rId34" w:history="1">
              <w:r w:rsidR="003B27AE" w:rsidRPr="0019322B">
                <w:rPr>
                  <w:rStyle w:val="Hyperlink"/>
                  <w:rFonts w:ascii="Arial" w:hAnsi="Arial" w:cs="Arial"/>
                  <w:color w:val="1155CC"/>
                  <w:sz w:val="20"/>
                  <w:szCs w:val="20"/>
                </w:rPr>
                <w:t>www.hispanianostra.org</w:t>
              </w:r>
            </w:hyperlink>
          </w:p>
          <w:p w14:paraId="528754ED" w14:textId="77777777" w:rsidR="003B27AE" w:rsidRDefault="003B27AE" w:rsidP="00931E14">
            <w:pPr>
              <w:spacing w:after="0" w:line="240" w:lineRule="auto"/>
              <w:ind w:left="0" w:hanging="2"/>
              <w:rPr>
                <w:color w:val="0070C0"/>
              </w:rPr>
            </w:pPr>
          </w:p>
          <w:p w14:paraId="2CD1EAEE" w14:textId="77777777" w:rsidR="003B27AE" w:rsidRDefault="003B27AE" w:rsidP="00931E14">
            <w:pPr>
              <w:spacing w:after="0" w:line="240" w:lineRule="auto"/>
              <w:ind w:left="0" w:hanging="2"/>
              <w:rPr>
                <w:color w:val="0070C0"/>
              </w:rPr>
            </w:pPr>
          </w:p>
          <w:p w14:paraId="0C2E7658" w14:textId="77777777" w:rsidR="003B27AE" w:rsidRPr="0019322B" w:rsidRDefault="00963AB6" w:rsidP="00931E14">
            <w:pPr>
              <w:spacing w:after="0" w:line="240" w:lineRule="auto"/>
              <w:ind w:left="0" w:hanging="2"/>
              <w:rPr>
                <w:color w:val="1155CC"/>
              </w:rPr>
            </w:pPr>
            <w:hyperlink r:id="rId35">
              <w:r w:rsidR="003B27AE" w:rsidRPr="0019322B">
                <w:rPr>
                  <w:rFonts w:ascii="Arial" w:eastAsia="Trebuchet MS" w:hAnsi="Arial" w:cs="Arial"/>
                  <w:color w:val="1155CC"/>
                  <w:sz w:val="20"/>
                  <w:szCs w:val="20"/>
                  <w:u w:val="single"/>
                </w:rPr>
                <w:t>http://institute.eib.org</w:t>
              </w:r>
            </w:hyperlink>
          </w:p>
          <w:p w14:paraId="6D7EC530" w14:textId="77777777" w:rsidR="003B27AE" w:rsidRDefault="003B27AE" w:rsidP="00931E14">
            <w:pPr>
              <w:spacing w:after="0" w:line="240" w:lineRule="auto"/>
              <w:ind w:left="0" w:hanging="2"/>
              <w:rPr>
                <w:color w:val="0070C0"/>
              </w:rPr>
            </w:pPr>
          </w:p>
          <w:p w14:paraId="335FBD9F" w14:textId="77777777" w:rsidR="003B27AE" w:rsidRPr="0019322B" w:rsidRDefault="003B27AE" w:rsidP="00931E14">
            <w:pPr>
              <w:spacing w:after="0" w:line="240" w:lineRule="auto"/>
              <w:ind w:left="0" w:hanging="2"/>
              <w:rPr>
                <w:color w:val="1155CC"/>
              </w:rPr>
            </w:pPr>
          </w:p>
          <w:p w14:paraId="7AFA47E9" w14:textId="77777777" w:rsidR="003B27AE" w:rsidRPr="0019322B" w:rsidRDefault="00963AB6" w:rsidP="00931E14">
            <w:pPr>
              <w:spacing w:after="0" w:line="240" w:lineRule="auto"/>
              <w:ind w:left="0" w:hanging="2"/>
              <w:rPr>
                <w:rFonts w:ascii="Arial" w:eastAsia="Arial" w:hAnsi="Arial" w:cs="Arial"/>
                <w:color w:val="1155CC"/>
                <w:sz w:val="20"/>
                <w:szCs w:val="20"/>
              </w:rPr>
            </w:pPr>
            <w:hyperlink r:id="rId36" w:history="1">
              <w:r w:rsidR="003B27AE" w:rsidRPr="0019322B">
                <w:rPr>
                  <w:rStyle w:val="Hyperlink"/>
                  <w:rFonts w:ascii="Arial" w:eastAsia="Arial" w:hAnsi="Arial" w:cs="Arial"/>
                  <w:color w:val="1155CC"/>
                  <w:sz w:val="20"/>
                  <w:szCs w:val="20"/>
                </w:rPr>
                <w:t>https://www.frh-europe.org</w:t>
              </w:r>
            </w:hyperlink>
          </w:p>
          <w:p w14:paraId="6EA5BCF6" w14:textId="77777777" w:rsidR="003B27AE" w:rsidRDefault="003B27AE" w:rsidP="00931E14">
            <w:pPr>
              <w:spacing w:after="0" w:line="240" w:lineRule="auto"/>
              <w:ind w:left="0" w:hanging="2"/>
              <w:rPr>
                <w:rFonts w:ascii="Arial" w:eastAsia="Arial" w:hAnsi="Arial" w:cs="Arial"/>
                <w:color w:val="0000FF"/>
                <w:sz w:val="20"/>
                <w:szCs w:val="20"/>
              </w:rPr>
            </w:pPr>
          </w:p>
          <w:p w14:paraId="674F2B5E" w14:textId="77777777" w:rsidR="003B27AE" w:rsidRDefault="003B27AE" w:rsidP="00931E14">
            <w:pPr>
              <w:spacing w:after="0" w:line="240" w:lineRule="auto"/>
              <w:ind w:left="0" w:hanging="2"/>
              <w:rPr>
                <w:rFonts w:ascii="Arial" w:eastAsia="Arial" w:hAnsi="Arial" w:cs="Arial"/>
                <w:color w:val="0000FF"/>
                <w:sz w:val="20"/>
                <w:szCs w:val="20"/>
              </w:rPr>
            </w:pPr>
          </w:p>
        </w:tc>
      </w:tr>
    </w:tbl>
    <w:p w14:paraId="7B679253" w14:textId="77777777" w:rsidR="003B27AE" w:rsidRPr="0032366F" w:rsidRDefault="003B27AE" w:rsidP="0032366F">
      <w:pPr>
        <w:spacing w:after="0" w:line="240" w:lineRule="auto"/>
        <w:ind w:left="0" w:hanging="2"/>
        <w:jc w:val="both"/>
        <w:rPr>
          <w:rFonts w:ascii="Arial" w:eastAsia="Arial" w:hAnsi="Arial" w:cs="Arial"/>
          <w:b/>
          <w:color w:val="0D0D0D"/>
          <w:sz w:val="20"/>
          <w:szCs w:val="20"/>
          <w:lang w:val="pt-PT"/>
        </w:rPr>
      </w:pPr>
    </w:p>
    <w:p w14:paraId="00DE3578" w14:textId="77777777" w:rsidR="00AC1F0A" w:rsidRPr="0032366F" w:rsidRDefault="00AC1F0A">
      <w:pPr>
        <w:spacing w:after="0" w:line="240" w:lineRule="auto"/>
        <w:ind w:left="0" w:hanging="2"/>
        <w:jc w:val="both"/>
        <w:rPr>
          <w:rFonts w:ascii="Arial" w:eastAsia="Arial" w:hAnsi="Arial" w:cs="Arial"/>
          <w:color w:val="0D0D0D"/>
          <w:sz w:val="20"/>
          <w:szCs w:val="20"/>
          <w:lang w:val="pt-PT"/>
        </w:rPr>
      </w:pPr>
    </w:p>
    <w:p w14:paraId="67B5F95C" w14:textId="77777777" w:rsidR="00895091" w:rsidRPr="0019322B" w:rsidRDefault="0019322B" w:rsidP="00895091">
      <w:pPr>
        <w:pBdr>
          <w:top w:val="nil"/>
          <w:left w:val="nil"/>
          <w:bottom w:val="nil"/>
          <w:right w:val="nil"/>
          <w:between w:val="nil"/>
        </w:pBdr>
        <w:ind w:left="0" w:hanging="2"/>
        <w:jc w:val="both"/>
        <w:rPr>
          <w:rFonts w:ascii="Arial" w:eastAsia="Arial" w:hAnsi="Arial" w:cs="Arial"/>
          <w:color w:val="000000"/>
          <w:lang w:val="pt-PT"/>
        </w:rPr>
      </w:pPr>
      <w:r w:rsidRPr="0019322B">
        <w:rPr>
          <w:rFonts w:ascii="Arial" w:eastAsia="Arial" w:hAnsi="Arial" w:cs="Arial"/>
          <w:b/>
          <w:color w:val="000000"/>
          <w:lang w:val="pt-PT"/>
        </w:rPr>
        <w:t>Información general</w:t>
      </w:r>
    </w:p>
    <w:p w14:paraId="4B2C242D" w14:textId="77777777" w:rsidR="00895091" w:rsidRPr="0019322B" w:rsidRDefault="00963AB6" w:rsidP="00895091">
      <w:pPr>
        <w:pBdr>
          <w:top w:val="nil"/>
          <w:left w:val="nil"/>
          <w:bottom w:val="nil"/>
          <w:right w:val="nil"/>
          <w:between w:val="nil"/>
        </w:pBdr>
        <w:spacing w:after="0" w:line="240" w:lineRule="auto"/>
        <w:ind w:left="0" w:hanging="2"/>
        <w:jc w:val="both"/>
        <w:rPr>
          <w:rFonts w:ascii="Arial" w:eastAsia="Arial" w:hAnsi="Arial" w:cs="Arial"/>
          <w:color w:val="000000"/>
          <w:sz w:val="20"/>
          <w:szCs w:val="20"/>
          <w:lang w:val="pt-PT"/>
        </w:rPr>
      </w:pPr>
      <w:hyperlink r:id="rId37">
        <w:r w:rsidR="00895091" w:rsidRPr="0019322B">
          <w:rPr>
            <w:rFonts w:ascii="Arial" w:eastAsia="Arial" w:hAnsi="Arial" w:cs="Arial"/>
            <w:color w:val="0070C0"/>
            <w:sz w:val="20"/>
            <w:szCs w:val="20"/>
            <w:u w:val="single"/>
            <w:lang w:val="pt-PT"/>
          </w:rPr>
          <w:t>Europa Nostra</w:t>
        </w:r>
      </w:hyperlink>
      <w:r w:rsidR="00895091" w:rsidRPr="0019322B">
        <w:rPr>
          <w:rFonts w:ascii="Arial" w:eastAsia="Arial" w:hAnsi="Arial" w:cs="Arial"/>
          <w:color w:val="000000"/>
          <w:sz w:val="20"/>
          <w:szCs w:val="20"/>
          <w:lang w:val="pt-PT"/>
        </w:rPr>
        <w:t xml:space="preserve"> es la voz europea de la sociedad civil comprometida con la salvaguardia y la promoción del patrimonio cultural y natural. Es una federación paneuropea de ONGs del patrimonio, apoyada por una amplia red de organismos públicos, empresas privadas y particulares, que abarca más de 40 países. Fundada en 1963, está reconocida hoy en día como la red de patrimonio más grande y representativa de Europa.</w:t>
      </w:r>
    </w:p>
    <w:p w14:paraId="7774AAE9" w14:textId="77777777" w:rsidR="00895091" w:rsidRPr="0019322B" w:rsidRDefault="00895091" w:rsidP="00895091">
      <w:pPr>
        <w:pBdr>
          <w:top w:val="nil"/>
          <w:left w:val="nil"/>
          <w:bottom w:val="nil"/>
          <w:right w:val="nil"/>
          <w:between w:val="nil"/>
        </w:pBdr>
        <w:spacing w:after="0" w:line="240" w:lineRule="auto"/>
        <w:ind w:left="0" w:hanging="2"/>
        <w:jc w:val="both"/>
        <w:rPr>
          <w:rFonts w:ascii="Arial" w:eastAsia="Arial" w:hAnsi="Arial" w:cs="Arial"/>
          <w:color w:val="000000"/>
          <w:sz w:val="20"/>
          <w:szCs w:val="20"/>
          <w:lang w:val="pt-PT"/>
        </w:rPr>
      </w:pPr>
      <w:r w:rsidRPr="0019322B">
        <w:rPr>
          <w:rFonts w:ascii="Arial" w:eastAsia="Arial" w:hAnsi="Arial" w:cs="Arial"/>
          <w:color w:val="000000"/>
          <w:sz w:val="20"/>
          <w:szCs w:val="20"/>
          <w:lang w:val="pt-PT"/>
        </w:rPr>
        <w:t xml:space="preserve">Europa Nostra hace campaña para salvar los monumentos, sitios y paisajes europeos en peligro, en particular a través del </w:t>
      </w:r>
      <w:hyperlink r:id="rId38" w:history="1">
        <w:r w:rsidRPr="0019322B">
          <w:rPr>
            <w:rStyle w:val="Hyperlink"/>
            <w:rFonts w:ascii="Arial" w:eastAsia="Arial" w:hAnsi="Arial" w:cs="Arial"/>
            <w:color w:val="0070C0"/>
            <w:sz w:val="20"/>
            <w:szCs w:val="20"/>
            <w:lang w:val="pt-PT"/>
          </w:rPr>
          <w:t>Programa de los 7 más amenazados</w:t>
        </w:r>
      </w:hyperlink>
      <w:r w:rsidRPr="0019322B">
        <w:rPr>
          <w:rFonts w:ascii="Arial" w:eastAsia="Arial" w:hAnsi="Arial" w:cs="Arial"/>
          <w:color w:val="000000"/>
          <w:sz w:val="20"/>
          <w:szCs w:val="20"/>
          <w:lang w:val="pt-PT"/>
        </w:rPr>
        <w:t xml:space="preserve">. Celebra la excelencia a través de los </w:t>
      </w:r>
      <w:hyperlink r:id="rId39" w:history="1">
        <w:r w:rsidRPr="0019322B">
          <w:rPr>
            <w:rStyle w:val="Hyperlink"/>
            <w:rFonts w:ascii="Arial" w:eastAsia="Arial" w:hAnsi="Arial" w:cs="Arial"/>
            <w:color w:val="0070C0"/>
            <w:sz w:val="20"/>
            <w:szCs w:val="20"/>
            <w:lang w:val="pt-PT"/>
          </w:rPr>
          <w:t>Premios de Patrimonio Europeo / Premios Europa Nostra</w:t>
        </w:r>
      </w:hyperlink>
      <w:r w:rsidRPr="0019322B">
        <w:rPr>
          <w:rFonts w:ascii="Arial" w:eastAsia="Arial" w:hAnsi="Arial" w:cs="Arial"/>
          <w:color w:val="000000"/>
          <w:sz w:val="20"/>
          <w:szCs w:val="20"/>
          <w:lang w:val="pt-PT"/>
        </w:rPr>
        <w:t xml:space="preserve">. Europa Nostra contribuye activamente a la definición y aplicación de estrategias y políticas europeas relacionadas con el patrimonio, mediante un diálogo participativo con las instituciones europeas y la coordinación de la </w:t>
      </w:r>
      <w:hyperlink r:id="rId40" w:history="1">
        <w:r w:rsidRPr="0019322B">
          <w:rPr>
            <w:rStyle w:val="Hyperlink"/>
            <w:rFonts w:ascii="Arial" w:eastAsia="Arial" w:hAnsi="Arial" w:cs="Arial"/>
            <w:color w:val="0070C0"/>
            <w:sz w:val="20"/>
            <w:szCs w:val="20"/>
            <w:lang w:val="pt-PT"/>
          </w:rPr>
          <w:t>Alianza Europea del Patrimonio</w:t>
        </w:r>
      </w:hyperlink>
      <w:r w:rsidRPr="0019322B">
        <w:rPr>
          <w:rFonts w:ascii="Arial" w:eastAsia="Arial" w:hAnsi="Arial" w:cs="Arial"/>
          <w:color w:val="000000"/>
          <w:sz w:val="20"/>
          <w:szCs w:val="20"/>
          <w:lang w:val="pt-PT"/>
        </w:rPr>
        <w:t>.</w:t>
      </w:r>
    </w:p>
    <w:p w14:paraId="51CDA14F" w14:textId="77777777" w:rsidR="00895091" w:rsidRPr="0019322B" w:rsidRDefault="00895091" w:rsidP="00895091">
      <w:pPr>
        <w:pBdr>
          <w:top w:val="nil"/>
          <w:left w:val="nil"/>
          <w:bottom w:val="nil"/>
          <w:right w:val="nil"/>
          <w:between w:val="nil"/>
        </w:pBdr>
        <w:spacing w:after="0" w:line="240" w:lineRule="auto"/>
        <w:ind w:left="0" w:hanging="2"/>
        <w:jc w:val="both"/>
        <w:rPr>
          <w:rFonts w:ascii="Arial" w:eastAsia="Arial" w:hAnsi="Arial" w:cs="Arial"/>
          <w:color w:val="000000"/>
          <w:sz w:val="20"/>
          <w:szCs w:val="20"/>
          <w:lang w:val="pt-PT"/>
        </w:rPr>
      </w:pPr>
    </w:p>
    <w:p w14:paraId="58B2267E" w14:textId="77777777" w:rsidR="00895091" w:rsidRPr="0019322B" w:rsidRDefault="00895091" w:rsidP="00895091">
      <w:pPr>
        <w:pBdr>
          <w:top w:val="nil"/>
          <w:left w:val="nil"/>
          <w:bottom w:val="nil"/>
          <w:right w:val="nil"/>
          <w:between w:val="nil"/>
        </w:pBdr>
        <w:spacing w:after="0" w:line="240" w:lineRule="auto"/>
        <w:ind w:left="0" w:hanging="2"/>
        <w:jc w:val="both"/>
        <w:rPr>
          <w:rFonts w:ascii="Arial" w:eastAsia="Arial" w:hAnsi="Arial" w:cs="Arial"/>
          <w:color w:val="000000"/>
          <w:sz w:val="20"/>
          <w:szCs w:val="20"/>
          <w:lang w:val="pt-PT"/>
        </w:rPr>
      </w:pPr>
      <w:r w:rsidRPr="0019322B">
        <w:rPr>
          <w:rFonts w:ascii="Arial" w:eastAsia="Arial" w:hAnsi="Arial" w:cs="Arial"/>
          <w:color w:val="000000"/>
          <w:sz w:val="20"/>
          <w:szCs w:val="20"/>
          <w:lang w:val="pt-PT"/>
        </w:rPr>
        <w:t xml:space="preserve">El </w:t>
      </w:r>
      <w:hyperlink r:id="rId41" w:history="1">
        <w:r w:rsidRPr="0019322B">
          <w:rPr>
            <w:rStyle w:val="Hyperlink"/>
            <w:rFonts w:ascii="Arial" w:eastAsia="Arial" w:hAnsi="Arial" w:cs="Arial"/>
            <w:color w:val="0070C0"/>
            <w:sz w:val="20"/>
            <w:szCs w:val="20"/>
            <w:lang w:val="pt-PT"/>
          </w:rPr>
          <w:t>Instituto del Banco Europeo de Inversiones</w:t>
        </w:r>
      </w:hyperlink>
      <w:r w:rsidRPr="0019322B">
        <w:rPr>
          <w:rFonts w:ascii="Arial" w:eastAsia="Arial" w:hAnsi="Arial" w:cs="Arial"/>
          <w:color w:val="000000"/>
          <w:sz w:val="20"/>
          <w:szCs w:val="20"/>
          <w:lang w:val="pt-PT"/>
        </w:rPr>
        <w:t xml:space="preserve"> (BEI-I) se creó dentro del Grupo BEI (Banco Europeo de Inversiones y Fondo Europeo de Inversiones) para promover y apoyar las iniciativas sociales, culturales y académicas con los organismos interesados europeos y el público en general. Es un pilar fundamental del compromiso del Grupo BEI con la comunidad y la ciudadanía. Más información en </w:t>
      </w:r>
      <w:hyperlink r:id="rId42">
        <w:r w:rsidRPr="0019322B">
          <w:rPr>
            <w:rFonts w:ascii="Arial" w:eastAsia="Trebuchet MS" w:hAnsi="Arial" w:cs="Arial"/>
            <w:color w:val="0070C0"/>
            <w:sz w:val="20"/>
            <w:szCs w:val="20"/>
            <w:u w:val="single"/>
            <w:lang w:val="pt-PT"/>
          </w:rPr>
          <w:t>http://institute.eib.org</w:t>
        </w:r>
      </w:hyperlink>
    </w:p>
    <w:p w14:paraId="457BA4F6" w14:textId="77777777" w:rsidR="00895091" w:rsidRPr="0019322B" w:rsidRDefault="00895091" w:rsidP="00895091">
      <w:pPr>
        <w:pBdr>
          <w:top w:val="nil"/>
          <w:left w:val="nil"/>
          <w:bottom w:val="nil"/>
          <w:right w:val="nil"/>
          <w:between w:val="nil"/>
        </w:pBdr>
        <w:spacing w:after="0" w:line="240" w:lineRule="auto"/>
        <w:ind w:left="0" w:hanging="2"/>
        <w:jc w:val="both"/>
        <w:rPr>
          <w:rFonts w:ascii="Arial" w:eastAsia="Arial" w:hAnsi="Arial" w:cs="Arial"/>
          <w:color w:val="000000"/>
          <w:sz w:val="20"/>
          <w:szCs w:val="20"/>
          <w:lang w:val="pt-PT"/>
        </w:rPr>
      </w:pPr>
    </w:p>
    <w:p w14:paraId="33744E81" w14:textId="77777777" w:rsidR="00895091" w:rsidRPr="0030565E" w:rsidRDefault="00963AB6" w:rsidP="0089509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spacing w:after="0" w:line="240" w:lineRule="auto"/>
        <w:ind w:left="0" w:hanging="2"/>
        <w:jc w:val="both"/>
        <w:rPr>
          <w:rFonts w:ascii="Arial" w:eastAsia="Arial" w:hAnsi="Arial" w:cs="Arial"/>
          <w:color w:val="000000"/>
          <w:sz w:val="20"/>
          <w:szCs w:val="20"/>
          <w:lang w:val="pt-PT"/>
        </w:rPr>
      </w:pPr>
      <w:hyperlink r:id="rId43" w:history="1">
        <w:r w:rsidR="00895091" w:rsidRPr="0019322B">
          <w:rPr>
            <w:rStyle w:val="Hyperlink"/>
            <w:rFonts w:ascii="Arial" w:eastAsia="Arial" w:hAnsi="Arial" w:cs="Arial"/>
            <w:color w:val="0070C0"/>
            <w:sz w:val="20"/>
            <w:szCs w:val="20"/>
            <w:lang w:val="pt-PT"/>
          </w:rPr>
          <w:t>Europa creativa</w:t>
        </w:r>
      </w:hyperlink>
      <w:r w:rsidR="00895091" w:rsidRPr="0019322B">
        <w:rPr>
          <w:rFonts w:ascii="Arial" w:eastAsia="Arial" w:hAnsi="Arial" w:cs="Arial"/>
          <w:color w:val="000000"/>
          <w:sz w:val="20"/>
          <w:szCs w:val="20"/>
          <w:lang w:val="pt-PT"/>
        </w:rPr>
        <w:t xml:space="preserve"> es el programa de la UE que apoya a los sectores culturales y creativos, permitiéndoles aumentar su contribución al empleo y al crecimiento. Con un presupuesto de 1.640 millones de euros para el período 2021-2027, apoya a organizaciones en los ámbitos del patrimonio, las artes escénicas, las bellas artes, las artes</w:t>
      </w:r>
      <w:r w:rsidR="00895091" w:rsidRPr="0030565E">
        <w:rPr>
          <w:rFonts w:ascii="Arial" w:eastAsia="Arial" w:hAnsi="Arial" w:cs="Arial"/>
          <w:color w:val="000000"/>
          <w:sz w:val="20"/>
          <w:szCs w:val="20"/>
          <w:lang w:val="pt-PT"/>
        </w:rPr>
        <w:t xml:space="preserve"> interdisciplinarias, la edición, el cine, la televisión, la música y los videojuegos, así como a decenas de miles de artistas y profesionales de la cultura y el audiovisual. La financiación les permite operar en toda Europa, llegar a nuevas audiencias y desarrollar las habilidades requeridas en la era digital. </w:t>
      </w:r>
    </w:p>
    <w:p w14:paraId="0FF47C3D" w14:textId="77777777" w:rsidR="00895091" w:rsidRPr="0030565E" w:rsidRDefault="00895091" w:rsidP="0089509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ind w:left="0" w:hanging="2"/>
        <w:jc w:val="both"/>
        <w:rPr>
          <w:rFonts w:ascii="Arial" w:eastAsia="Arial" w:hAnsi="Arial" w:cs="Arial"/>
          <w:color w:val="000000"/>
          <w:sz w:val="20"/>
          <w:szCs w:val="20"/>
          <w:lang w:val="pt-PT"/>
        </w:rPr>
      </w:pPr>
    </w:p>
    <w:sectPr w:rsidR="00895091" w:rsidRPr="0030565E" w:rsidSect="00927BBA">
      <w:pgSz w:w="11906" w:h="16838"/>
      <w:pgMar w:top="426" w:right="1008" w:bottom="567"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FAF7" w14:textId="77777777" w:rsidR="00963AB6" w:rsidRDefault="00963AB6">
      <w:pPr>
        <w:spacing w:after="0" w:line="240" w:lineRule="auto"/>
        <w:ind w:left="0" w:hanging="2"/>
      </w:pPr>
      <w:r>
        <w:separator/>
      </w:r>
    </w:p>
  </w:endnote>
  <w:endnote w:type="continuationSeparator" w:id="0">
    <w:p w14:paraId="62AAD7D1" w14:textId="77777777" w:rsidR="00963AB6" w:rsidRDefault="00963A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47A8" w14:textId="77777777" w:rsidR="00963AB6" w:rsidRDefault="00963AB6">
      <w:pPr>
        <w:spacing w:after="0" w:line="240" w:lineRule="auto"/>
        <w:ind w:left="0" w:hanging="2"/>
      </w:pPr>
      <w:r>
        <w:separator/>
      </w:r>
    </w:p>
  </w:footnote>
  <w:footnote w:type="continuationSeparator" w:id="0">
    <w:p w14:paraId="253186CD" w14:textId="77777777" w:rsidR="00963AB6" w:rsidRDefault="00963AB6">
      <w:pPr>
        <w:spacing w:after="0" w:line="240" w:lineRule="auto"/>
        <w:ind w:left="0" w:hanging="2"/>
      </w:pPr>
      <w:r>
        <w:continuationSeparator/>
      </w:r>
    </w:p>
  </w:footnote>
  <w:footnote w:id="1">
    <w:p w14:paraId="49F765F8" w14:textId="286EABD9" w:rsidR="00E61542" w:rsidRDefault="00E61542" w:rsidP="00E61542">
      <w:pPr>
        <w:pBdr>
          <w:top w:val="nil"/>
          <w:left w:val="nil"/>
          <w:bottom w:val="nil"/>
          <w:right w:val="nil"/>
          <w:between w:val="nil"/>
        </w:pBdr>
        <w:ind w:left="0" w:hanging="2"/>
        <w:rPr>
          <w:rFonts w:ascii="Arial" w:eastAsia="Arial" w:hAnsi="Arial" w:cs="Arial"/>
          <w:color w:val="000000"/>
          <w:sz w:val="16"/>
        </w:rPr>
      </w:pPr>
      <w:r>
        <w:rPr>
          <w:rFonts w:eastAsia="Trebuchet MS"/>
          <w:color w:val="000000"/>
          <w:sz w:val="20"/>
          <w:szCs w:val="20"/>
        </w:rPr>
        <w:t xml:space="preserve">* </w:t>
      </w:r>
      <w:r w:rsidR="004E0546">
        <w:rPr>
          <w:rStyle w:val="FootnoteReference"/>
        </w:rPr>
        <w:footnoteRef/>
      </w:r>
      <w:r w:rsidR="004E0546">
        <w:rPr>
          <w:rFonts w:eastAsia="Trebuchet MS"/>
          <w:color w:val="000000"/>
          <w:sz w:val="20"/>
          <w:szCs w:val="20"/>
        </w:rPr>
        <w:t xml:space="preserve"> </w:t>
      </w:r>
      <w:r w:rsidR="004E0546" w:rsidRPr="0030565E">
        <w:rPr>
          <w:rFonts w:ascii="Arial" w:eastAsia="Arial" w:hAnsi="Arial" w:cs="Arial"/>
          <w:color w:val="000000"/>
          <w:sz w:val="16"/>
          <w:lang w:val="pt-PT"/>
        </w:rPr>
        <w:t>Esta designación es sin perjuicio de las posiciones sobre el estatuto, y está en consonancia con la Resolución 1244/1999 del Consejo de Seguridad de las Naciones Unidas y la Opinión de la Corte Internacional de Justicia sobre la declaración de independencia de Kosovo.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87204"/>
    <w:multiLevelType w:val="hybridMultilevel"/>
    <w:tmpl w:val="9856C4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38E7B48"/>
    <w:multiLevelType w:val="hybridMultilevel"/>
    <w:tmpl w:val="69D8F794"/>
    <w:lvl w:ilvl="0" w:tplc="B06A846A">
      <w:start w:val="1"/>
      <w:numFmt w:val="bullet"/>
      <w:lvlText w:val="o"/>
      <w:lvlJc w:val="left"/>
      <w:pPr>
        <w:ind w:left="720" w:hanging="360"/>
      </w:pPr>
      <w:rPr>
        <w:rFonts w:ascii="Courier New" w:hAnsi="Courier New" w:cs="Courier New"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ED7160D"/>
    <w:multiLevelType w:val="multilevel"/>
    <w:tmpl w:val="5ACCB6A2"/>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F741797"/>
    <w:multiLevelType w:val="multilevel"/>
    <w:tmpl w:val="4FD2863E"/>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0A"/>
    <w:rsid w:val="0000483A"/>
    <w:rsid w:val="0019322B"/>
    <w:rsid w:val="00197314"/>
    <w:rsid w:val="001A7069"/>
    <w:rsid w:val="00257DA8"/>
    <w:rsid w:val="002836B1"/>
    <w:rsid w:val="002B0C5E"/>
    <w:rsid w:val="002C2435"/>
    <w:rsid w:val="002D7CF5"/>
    <w:rsid w:val="003037A3"/>
    <w:rsid w:val="0032366F"/>
    <w:rsid w:val="00364B50"/>
    <w:rsid w:val="003B27AE"/>
    <w:rsid w:val="003D6B8B"/>
    <w:rsid w:val="00443586"/>
    <w:rsid w:val="004E0546"/>
    <w:rsid w:val="0051128E"/>
    <w:rsid w:val="00540A8A"/>
    <w:rsid w:val="00556566"/>
    <w:rsid w:val="005667FA"/>
    <w:rsid w:val="005B0827"/>
    <w:rsid w:val="006A6DA7"/>
    <w:rsid w:val="006C6145"/>
    <w:rsid w:val="007A15F3"/>
    <w:rsid w:val="007A7680"/>
    <w:rsid w:val="007B295F"/>
    <w:rsid w:val="007B5ACD"/>
    <w:rsid w:val="00870EF4"/>
    <w:rsid w:val="00875A53"/>
    <w:rsid w:val="00895091"/>
    <w:rsid w:val="008B6974"/>
    <w:rsid w:val="008D7F48"/>
    <w:rsid w:val="00927BBA"/>
    <w:rsid w:val="00963AB6"/>
    <w:rsid w:val="00A707E6"/>
    <w:rsid w:val="00A8104D"/>
    <w:rsid w:val="00AB6B2A"/>
    <w:rsid w:val="00AC0E03"/>
    <w:rsid w:val="00AC1F0A"/>
    <w:rsid w:val="00B774C3"/>
    <w:rsid w:val="00C24FCA"/>
    <w:rsid w:val="00C74090"/>
    <w:rsid w:val="00CF5079"/>
    <w:rsid w:val="00D15CD2"/>
    <w:rsid w:val="00D870D0"/>
    <w:rsid w:val="00E61542"/>
    <w:rsid w:val="00E960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FC1901"/>
  <w15:docId w15:val="{A123D9E3-AA47-4C1E-93E1-D9335F84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B0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5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san-juan-de-socueva-chapel-and-hermitage-cantabria-spain/" TargetMode="External"/><Relationship Id="rId18" Type="http://schemas.openxmlformats.org/officeDocument/2006/relationships/hyperlink" Target="http://7mostendangered.eu/sites/decani-monastery-kosovo/" TargetMode="External"/><Relationship Id="rId26" Type="http://schemas.openxmlformats.org/officeDocument/2006/relationships/hyperlink" Target="http://europeanheritagealliance.eu/" TargetMode="External"/><Relationship Id="rId39" Type="http://schemas.openxmlformats.org/officeDocument/2006/relationships/hyperlink" Target="http://www.europeanheritageawards.eu/" TargetMode="External"/><Relationship Id="rId21" Type="http://schemas.openxmlformats.org/officeDocument/2006/relationships/hyperlink" Target="https://www.europanostra.org/12-european-heritage-sites-shortlisted-for-the-7-most-endangered-programme-2021/" TargetMode="External"/><Relationship Id="rId34" Type="http://schemas.openxmlformats.org/officeDocument/2006/relationships/hyperlink" Target="http://www.hispanianostra.org" TargetMode="External"/><Relationship Id="rId42" Type="http://schemas.openxmlformats.org/officeDocument/2006/relationships/hyperlink" Target="http://institute.eib.org"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7mostendangered.eu/sites/five-southern-aegean-islands-greece/" TargetMode="External"/><Relationship Id="rId29" Type="http://schemas.openxmlformats.org/officeDocument/2006/relationships/hyperlink" Target="https://vimeo.com/530760003/83dd4660c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institute.eib.org" TargetMode="External"/><Relationship Id="rId32" Type="http://schemas.openxmlformats.org/officeDocument/2006/relationships/hyperlink" Target="http://www.7mostendangered.eu/" TargetMode="External"/><Relationship Id="rId37" Type="http://schemas.openxmlformats.org/officeDocument/2006/relationships/hyperlink" Target="https://www.europanostra.org/" TargetMode="External"/><Relationship Id="rId40" Type="http://schemas.openxmlformats.org/officeDocument/2006/relationships/hyperlink" Target="http://www.europeanheritageawards.e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7mostendangered.eu/sites/cemetery-complex-of-mirogoj-zagreb-croatia/" TargetMode="External"/><Relationship Id="rId23" Type="http://schemas.openxmlformats.org/officeDocument/2006/relationships/hyperlink" Target="http://www.europanostra.org" TargetMode="External"/><Relationship Id="rId28" Type="http://schemas.openxmlformats.org/officeDocument/2006/relationships/hyperlink" Target="https://www.europanostra.org/europa-nostra-and-eib-institute-announce-europes-7-most-endangered-heritage-sites-2021/" TargetMode="External"/><Relationship Id="rId36" Type="http://schemas.openxmlformats.org/officeDocument/2006/relationships/hyperlink" Target="https://www.frh-europe.org/" TargetMode="External"/><Relationship Id="rId10" Type="http://schemas.openxmlformats.org/officeDocument/2006/relationships/image" Target="media/image2.png"/><Relationship Id="rId19" Type="http://schemas.openxmlformats.org/officeDocument/2006/relationships/hyperlink" Target="http://7mostendangered.eu/sites/central-post-office-in-skopje-north-macedonia/" TargetMode="External"/><Relationship Id="rId31" Type="http://schemas.openxmlformats.org/officeDocument/2006/relationships/hyperlink" Target="https://www.flickr.com/photos/europanostra/albums/72157718562287405"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7mostendangered.eu/sites/achensee-steam-cog-railway-tyrol-austria/" TargetMode="External"/><Relationship Id="rId22" Type="http://schemas.openxmlformats.org/officeDocument/2006/relationships/hyperlink" Target="http://7mostendangered.eu/advisory-panel/" TargetMode="External"/><Relationship Id="rId27" Type="http://schemas.openxmlformats.org/officeDocument/2006/relationships/hyperlink" Target="mailto:info@frh-europe.org" TargetMode="External"/><Relationship Id="rId30" Type="http://schemas.openxmlformats.org/officeDocument/2006/relationships/hyperlink" Target="https://vimeo.com/530760003/83dd4660c7" TargetMode="External"/><Relationship Id="rId35" Type="http://schemas.openxmlformats.org/officeDocument/2006/relationships/hyperlink" Target="http://institute.eib.org" TargetMode="External"/><Relationship Id="rId43" Type="http://schemas.openxmlformats.org/officeDocument/2006/relationships/hyperlink" Target="http://ec.europa.eu/programmes/creative-europe/index_en.ht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7mostendangered.eu/sites/the-giusti-garden-verona-italy/" TargetMode="External"/><Relationship Id="rId25" Type="http://schemas.openxmlformats.org/officeDocument/2006/relationships/hyperlink" Target="https://www.frh-europe.org/" TargetMode="External"/><Relationship Id="rId33" Type="http://schemas.openxmlformats.org/officeDocument/2006/relationships/hyperlink" Target="http://www.europanostra.org/" TargetMode="External"/><Relationship Id="rId38" Type="http://schemas.openxmlformats.org/officeDocument/2006/relationships/hyperlink" Target="http://7mostendangered.eu/about/" TargetMode="External"/><Relationship Id="rId20" Type="http://schemas.openxmlformats.org/officeDocument/2006/relationships/hyperlink" Target="https://www.europanostra.org/about-us/governance/board/" TargetMode="External"/><Relationship Id="rId41" Type="http://schemas.openxmlformats.org/officeDocument/2006/relationships/hyperlink" Target="http://institute.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4FDE40-705F-4BC6-8CD6-1B19BED2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2088</Words>
  <Characters>11278</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Private</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7</cp:revision>
  <dcterms:created xsi:type="dcterms:W3CDTF">2021-04-06T08:01:00Z</dcterms:created>
  <dcterms:modified xsi:type="dcterms:W3CDTF">2021-04-07T21:38:00Z</dcterms:modified>
</cp:coreProperties>
</file>