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6B" w:rsidRDefault="00EA276B">
      <w:pPr>
        <w:widowControl w:val="0"/>
        <w:spacing w:after="0" w:line="240" w:lineRule="auto"/>
        <w:ind w:left="0" w:hanging="2"/>
      </w:pPr>
    </w:p>
    <w:p w:rsidR="00EA276B" w:rsidRDefault="00EA276B">
      <w:pPr>
        <w:widowControl w:val="0"/>
        <w:spacing w:after="0" w:line="240" w:lineRule="auto"/>
        <w:ind w:left="0" w:hanging="2"/>
        <w:rPr>
          <w:rFonts w:ascii="Arial" w:eastAsia="Arial" w:hAnsi="Arial" w:cs="Arial"/>
          <w:color w:val="000000"/>
        </w:rPr>
      </w:pPr>
    </w:p>
    <w:tbl>
      <w:tblPr>
        <w:tblW w:w="10125" w:type="dxa"/>
        <w:tblInd w:w="18" w:type="dxa"/>
        <w:tblLayout w:type="fixed"/>
        <w:tblLook w:val="0000" w:firstRow="0" w:lastRow="0" w:firstColumn="0" w:lastColumn="0" w:noHBand="0" w:noVBand="0"/>
      </w:tblPr>
      <w:tblGrid>
        <w:gridCol w:w="3634"/>
        <w:gridCol w:w="3656"/>
        <w:gridCol w:w="2835"/>
      </w:tblGrid>
      <w:tr w:rsidR="00632DB1" w:rsidTr="00BD3B1A">
        <w:tc>
          <w:tcPr>
            <w:tcW w:w="3634" w:type="dxa"/>
          </w:tcPr>
          <w:p w:rsidR="00632DB1" w:rsidRDefault="00632DB1" w:rsidP="00BD3B1A">
            <w:pPr>
              <w:spacing w:after="0" w:line="240" w:lineRule="auto"/>
              <w:rPr>
                <w:rFonts w:ascii="Arial" w:eastAsia="Arial" w:hAnsi="Arial" w:cs="Arial"/>
                <w:sz w:val="6"/>
                <w:szCs w:val="6"/>
              </w:rPr>
            </w:pPr>
          </w:p>
          <w:p w:rsidR="00632DB1" w:rsidRDefault="00632DB1" w:rsidP="00BD3B1A">
            <w:pPr>
              <w:spacing w:after="0" w:line="240" w:lineRule="auto"/>
              <w:rPr>
                <w:rFonts w:ascii="Arial" w:eastAsia="Arial" w:hAnsi="Arial" w:cs="Arial"/>
                <w:sz w:val="6"/>
                <w:szCs w:val="6"/>
              </w:rPr>
            </w:pPr>
          </w:p>
          <w:p w:rsidR="00632DB1" w:rsidRDefault="00632DB1" w:rsidP="00BD3B1A">
            <w:pPr>
              <w:spacing w:after="0" w:line="240" w:lineRule="auto"/>
              <w:ind w:left="1" w:hanging="3"/>
              <w:rPr>
                <w:sz w:val="28"/>
                <w:szCs w:val="28"/>
              </w:rPr>
            </w:pPr>
          </w:p>
          <w:p w:rsidR="00632DB1" w:rsidRDefault="00632DB1" w:rsidP="00BD3B1A">
            <w:pPr>
              <w:spacing w:after="0" w:line="240" w:lineRule="auto"/>
              <w:ind w:left="1" w:hanging="3"/>
              <w:rPr>
                <w:rFonts w:ascii="Arial" w:eastAsia="Arial" w:hAnsi="Arial" w:cs="Arial"/>
                <w:sz w:val="20"/>
                <w:szCs w:val="20"/>
              </w:rPr>
            </w:pPr>
            <w:r>
              <w:rPr>
                <w:b/>
                <w:noProof/>
                <w:sz w:val="28"/>
                <w:szCs w:val="28"/>
                <w:lang w:val="pt-PT" w:eastAsia="pt-PT"/>
              </w:rPr>
              <w:drawing>
                <wp:inline distT="0" distB="0" distL="114300" distR="114300" wp14:anchorId="12B96B8D" wp14:editId="6E5FC022">
                  <wp:extent cx="1553210" cy="494665"/>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3210" cy="494665"/>
                          </a:xfrm>
                          <a:prstGeom prst="rect">
                            <a:avLst/>
                          </a:prstGeom>
                          <a:ln/>
                        </pic:spPr>
                      </pic:pic>
                    </a:graphicData>
                  </a:graphic>
                </wp:inline>
              </w:drawing>
            </w:r>
          </w:p>
        </w:tc>
        <w:tc>
          <w:tcPr>
            <w:tcW w:w="3656" w:type="dxa"/>
          </w:tcPr>
          <w:p w:rsidR="00632DB1" w:rsidRDefault="00632DB1" w:rsidP="00BD3B1A">
            <w:pPr>
              <w:spacing w:after="0" w:line="240" w:lineRule="auto"/>
              <w:ind w:left="0" w:hanging="2"/>
              <w:jc w:val="center"/>
              <w:rPr>
                <w:sz w:val="20"/>
                <w:szCs w:val="20"/>
              </w:rPr>
            </w:pPr>
          </w:p>
          <w:p w:rsidR="00632DB1" w:rsidRDefault="00632DB1" w:rsidP="00BD3B1A">
            <w:pPr>
              <w:spacing w:after="0" w:line="240" w:lineRule="auto"/>
              <w:ind w:left="0" w:hanging="2"/>
              <w:jc w:val="center"/>
              <w:rPr>
                <w:rFonts w:ascii="Arial" w:eastAsia="Arial" w:hAnsi="Arial" w:cs="Arial"/>
                <w:color w:val="FF0000"/>
                <w:sz w:val="24"/>
                <w:szCs w:val="24"/>
                <w:u w:val="single"/>
              </w:rPr>
            </w:pPr>
            <w:r>
              <w:object w:dxaOrig="3721"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58.25pt;height:63.85pt;visibility:visible" o:ole="">
                  <v:imagedata r:id="rId9" o:title=""/>
                  <v:path o:extrusionok="t"/>
                </v:shape>
                <o:OLEObject Type="Embed" ProgID="PBrush" ShapeID="_x0000_s0" DrawAspect="Content" ObjectID="_1679347411" r:id="rId10"/>
              </w:object>
            </w:r>
          </w:p>
          <w:p w:rsidR="00632DB1" w:rsidRDefault="00632DB1" w:rsidP="00BD3B1A">
            <w:pPr>
              <w:spacing w:after="0" w:line="240" w:lineRule="auto"/>
              <w:ind w:left="0" w:hanging="2"/>
              <w:rPr>
                <w:rFonts w:ascii="Arial" w:eastAsia="Arial" w:hAnsi="Arial" w:cs="Arial"/>
                <w:color w:val="FF0000"/>
                <w:sz w:val="24"/>
                <w:szCs w:val="24"/>
                <w:u w:val="single"/>
              </w:rPr>
            </w:pPr>
          </w:p>
          <w:p w:rsidR="00632DB1" w:rsidRDefault="00632DB1" w:rsidP="00BD3B1A">
            <w:pPr>
              <w:spacing w:after="0" w:line="240" w:lineRule="auto"/>
              <w:ind w:left="0" w:hanging="2"/>
              <w:rPr>
                <w:rFonts w:ascii="Arial" w:eastAsia="Arial" w:hAnsi="Arial" w:cs="Arial"/>
                <w:color w:val="0D0D0D"/>
                <w:sz w:val="24"/>
                <w:szCs w:val="24"/>
              </w:rPr>
            </w:pPr>
            <w:r>
              <w:rPr>
                <w:rFonts w:ascii="Arial" w:eastAsia="Arial" w:hAnsi="Arial" w:cs="Arial"/>
                <w:b/>
                <w:color w:val="0D0D0D"/>
                <w:sz w:val="24"/>
                <w:szCs w:val="24"/>
              </w:rPr>
              <w:t>COMUNICATO STAMPA</w:t>
            </w:r>
          </w:p>
        </w:tc>
        <w:tc>
          <w:tcPr>
            <w:tcW w:w="2835" w:type="dxa"/>
          </w:tcPr>
          <w:p w:rsidR="00632DB1" w:rsidRDefault="00632DB1" w:rsidP="00BD3B1A">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6A5AD63B" wp14:editId="39D97545">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rsidR="00632DB1" w:rsidRDefault="00632DB1">
      <w:pPr>
        <w:spacing w:after="0" w:line="240" w:lineRule="auto"/>
        <w:ind w:left="0" w:hanging="2"/>
        <w:jc w:val="center"/>
        <w:rPr>
          <w:rFonts w:ascii="Arial" w:eastAsia="Arial" w:hAnsi="Arial" w:cs="Arial"/>
          <w:color w:val="000000"/>
          <w:sz w:val="24"/>
          <w:szCs w:val="24"/>
        </w:rPr>
      </w:pPr>
    </w:p>
    <w:p w:rsidR="00EA276B" w:rsidRDefault="00EA276B">
      <w:pPr>
        <w:spacing w:after="0" w:line="360" w:lineRule="auto"/>
        <w:ind w:firstLine="0"/>
        <w:jc w:val="center"/>
        <w:rPr>
          <w:rFonts w:ascii="Arial" w:eastAsia="Arial" w:hAnsi="Arial" w:cs="Arial"/>
          <w:color w:val="0D0D0D"/>
          <w:sz w:val="24"/>
          <w:szCs w:val="24"/>
        </w:rPr>
      </w:pPr>
    </w:p>
    <w:p w:rsidR="00EA276B" w:rsidRDefault="007F1D1D">
      <w:pPr>
        <w:spacing w:after="0" w:line="360" w:lineRule="auto"/>
        <w:ind w:firstLine="0"/>
        <w:jc w:val="center"/>
        <w:rPr>
          <w:rFonts w:ascii="Arial" w:eastAsia="Arial" w:hAnsi="Arial" w:cs="Arial"/>
          <w:color w:val="0D0D0D"/>
          <w:sz w:val="24"/>
          <w:szCs w:val="24"/>
        </w:rPr>
      </w:pPr>
      <w:r>
        <w:rPr>
          <w:rFonts w:ascii="Arial" w:eastAsia="Arial" w:hAnsi="Arial" w:cs="Arial"/>
          <w:b/>
          <w:color w:val="0D0D0D"/>
          <w:sz w:val="24"/>
          <w:szCs w:val="24"/>
        </w:rPr>
        <w:t>Giardino Giusti a Verona selezionato fra</w:t>
      </w:r>
    </w:p>
    <w:p w:rsidR="00EA276B" w:rsidRDefault="007F1D1D">
      <w:pPr>
        <w:spacing w:after="0" w:line="360" w:lineRule="auto"/>
        <w:ind w:left="0" w:firstLine="0"/>
        <w:jc w:val="center"/>
        <w:rPr>
          <w:rFonts w:ascii="Arial" w:eastAsia="Arial" w:hAnsi="Arial" w:cs="Arial"/>
          <w:color w:val="000000"/>
          <w:sz w:val="20"/>
          <w:szCs w:val="20"/>
        </w:rPr>
      </w:pPr>
      <w:r>
        <w:rPr>
          <w:rFonts w:ascii="Arial" w:eastAsia="Arial" w:hAnsi="Arial" w:cs="Arial"/>
          <w:b/>
          <w:color w:val="0D0D0D"/>
          <w:sz w:val="24"/>
          <w:szCs w:val="24"/>
        </w:rPr>
        <w:t>7 siti del patrimonio culturale più a rischio in Europa per il 2021</w:t>
      </w:r>
    </w:p>
    <w:p w:rsidR="00EA276B" w:rsidRDefault="00EA276B">
      <w:pPr>
        <w:spacing w:after="0" w:line="240" w:lineRule="auto"/>
        <w:ind w:left="284"/>
        <w:jc w:val="both"/>
        <w:rPr>
          <w:rFonts w:ascii="Arial" w:eastAsia="Arial" w:hAnsi="Arial" w:cs="Arial"/>
          <w:color w:val="000000"/>
          <w:sz w:val="20"/>
          <w:szCs w:val="20"/>
        </w:rPr>
      </w:pPr>
    </w:p>
    <w:p w:rsidR="00EA276B" w:rsidRDefault="007F1D1D">
      <w:pPr>
        <w:spacing w:after="0" w:line="240" w:lineRule="auto"/>
        <w:ind w:left="0" w:hanging="2"/>
        <w:jc w:val="both"/>
        <w:rPr>
          <w:rFonts w:ascii="Arial" w:eastAsia="Arial" w:hAnsi="Arial" w:cs="Arial"/>
          <w:color w:val="000000"/>
          <w:sz w:val="20"/>
          <w:szCs w:val="20"/>
        </w:rPr>
      </w:pPr>
      <w:r>
        <w:rPr>
          <w:rFonts w:ascii="Arial" w:eastAsia="Arial" w:hAnsi="Arial" w:cs="Arial"/>
          <w:i/>
          <w:color w:val="000000"/>
          <w:sz w:val="20"/>
          <w:szCs w:val="20"/>
        </w:rPr>
        <w:t xml:space="preserve">L’Aia / Bruxelles / Lussemburgo, 8 Aprile 2021 </w:t>
      </w:r>
      <w:bookmarkStart w:id="0" w:name="bookmark=id.gjdgxs"/>
      <w:bookmarkEnd w:id="0"/>
    </w:p>
    <w:p w:rsidR="00EA276B" w:rsidRDefault="00EA276B">
      <w:pPr>
        <w:spacing w:after="0" w:line="240" w:lineRule="auto"/>
        <w:ind w:left="0" w:hanging="2"/>
        <w:jc w:val="both"/>
        <w:rPr>
          <w:rFonts w:ascii="Arial" w:eastAsia="Arial" w:hAnsi="Arial" w:cs="Arial"/>
          <w:color w:val="000000"/>
          <w:sz w:val="20"/>
          <w:szCs w:val="20"/>
        </w:rPr>
      </w:pPr>
    </w:p>
    <w:p w:rsidR="00632DB1" w:rsidRDefault="00632DB1">
      <w:pPr>
        <w:spacing w:after="0"/>
        <w:ind w:left="0" w:firstLine="0"/>
        <w:jc w:val="both"/>
        <w:rPr>
          <w:rFonts w:ascii="Arial" w:eastAsia="Arial" w:hAnsi="Arial" w:cs="Arial"/>
          <w:color w:val="000000"/>
          <w:sz w:val="20"/>
          <w:szCs w:val="20"/>
        </w:rPr>
      </w:pPr>
    </w:p>
    <w:p w:rsidR="00EA276B" w:rsidRDefault="007F1D1D" w:rsidP="00123EA9">
      <w:pPr>
        <w:spacing w:after="0" w:line="240" w:lineRule="auto"/>
        <w:ind w:left="0" w:firstLine="0"/>
        <w:jc w:val="both"/>
      </w:pPr>
      <w:r>
        <w:rPr>
          <w:rFonts w:ascii="Arial" w:eastAsia="Arial" w:hAnsi="Arial" w:cs="Arial"/>
          <w:color w:val="000000"/>
          <w:sz w:val="20"/>
          <w:szCs w:val="20"/>
        </w:rPr>
        <w:t xml:space="preserve">Europa Nostra - la voce europea della società civile impegnata per il patrimonio culturale e naturale - insieme al suo partner, l'Istituto della Banca europea per gli investimenti, ha annunciato questa mattina l'elenco dei </w:t>
      </w:r>
      <w:r w:rsidR="00632DB1">
        <w:rPr>
          <w:rFonts w:ascii="Arial" w:eastAsia="Arial" w:hAnsi="Arial" w:cs="Arial"/>
          <w:color w:val="000000"/>
          <w:sz w:val="20"/>
          <w:szCs w:val="20"/>
        </w:rPr>
        <w:br/>
      </w:r>
      <w:r>
        <w:rPr>
          <w:rFonts w:ascii="Arial" w:eastAsia="Arial" w:hAnsi="Arial" w:cs="Arial"/>
          <w:b/>
          <w:color w:val="000000"/>
          <w:sz w:val="20"/>
          <w:szCs w:val="20"/>
        </w:rPr>
        <w:t>7 monumenti e siti</w:t>
      </w:r>
      <w:r>
        <w:rPr>
          <w:rFonts w:ascii="Arial" w:eastAsia="Arial" w:hAnsi="Arial" w:cs="Arial"/>
          <w:b/>
          <w:color w:val="000000"/>
          <w:sz w:val="20"/>
          <w:szCs w:val="20"/>
        </w:rPr>
        <w:t xml:space="preserve"> del patrimoni</w:t>
      </w:r>
      <w:r>
        <w:rPr>
          <w:rFonts w:ascii="Arial" w:eastAsia="Arial" w:hAnsi="Arial" w:cs="Arial"/>
          <w:b/>
          <w:color w:val="000000"/>
          <w:sz w:val="20"/>
          <w:szCs w:val="20"/>
        </w:rPr>
        <w:t>o più a rischio in Europa per il 2021</w:t>
      </w:r>
      <w:r w:rsidRPr="00632DB1">
        <w:rPr>
          <w:rFonts w:ascii="Arial" w:eastAsia="Arial" w:hAnsi="Arial" w:cs="Arial"/>
          <w:color w:val="000000"/>
          <w:sz w:val="20"/>
          <w:szCs w:val="20"/>
        </w:rPr>
        <w:t>:</w:t>
      </w:r>
    </w:p>
    <w:p w:rsidR="00EA276B" w:rsidRDefault="00EA276B">
      <w:pPr>
        <w:spacing w:after="0"/>
        <w:ind w:left="0" w:firstLine="0"/>
        <w:jc w:val="both"/>
        <w:rPr>
          <w:rFonts w:ascii="Arial" w:eastAsia="Arial" w:hAnsi="Arial" w:cs="Arial"/>
          <w:b/>
          <w:color w:val="000000"/>
          <w:sz w:val="20"/>
          <w:szCs w:val="20"/>
        </w:rPr>
      </w:pPr>
    </w:p>
    <w:p w:rsidR="00EA276B" w:rsidRDefault="007F1D1D" w:rsidP="00632DB1">
      <w:pPr>
        <w:pStyle w:val="ListParagraph"/>
        <w:numPr>
          <w:ilvl w:val="0"/>
          <w:numId w:val="3"/>
        </w:numPr>
        <w:spacing w:after="0" w:line="360" w:lineRule="auto"/>
        <w:ind w:left="709" w:hanging="357"/>
        <w:jc w:val="both"/>
      </w:pPr>
      <w:hyperlink r:id="rId12">
        <w:r>
          <w:rPr>
            <w:rStyle w:val="ListLabel13"/>
          </w:rPr>
          <w:t>Il Giardino Giusti, Verona, ITALIA</w:t>
        </w:r>
      </w:hyperlink>
    </w:p>
    <w:p w:rsidR="00EA276B" w:rsidRDefault="007F1D1D" w:rsidP="00632DB1">
      <w:pPr>
        <w:pStyle w:val="ListParagraph"/>
        <w:numPr>
          <w:ilvl w:val="0"/>
          <w:numId w:val="3"/>
        </w:numPr>
        <w:spacing w:after="0" w:line="360" w:lineRule="auto"/>
        <w:ind w:left="709" w:hanging="357"/>
        <w:jc w:val="both"/>
      </w:pPr>
      <w:hyperlink r:id="rId13">
        <w:r>
          <w:rPr>
            <w:rStyle w:val="ListLabel14"/>
          </w:rPr>
          <w:t>Ferrovia a cremagliera a vapore di Achensee, Tirolo, AUSTRIA</w:t>
        </w:r>
      </w:hyperlink>
      <w:r w:rsidRPr="00632DB1">
        <w:rPr>
          <w:color w:val="1155CC"/>
          <w:sz w:val="20"/>
          <w:szCs w:val="20"/>
          <w:u w:val="single"/>
        </w:rPr>
        <w:t xml:space="preserve"> </w:t>
      </w:r>
    </w:p>
    <w:p w:rsidR="00EA276B" w:rsidRDefault="007F1D1D" w:rsidP="00632DB1">
      <w:pPr>
        <w:pStyle w:val="ListParagraph"/>
        <w:numPr>
          <w:ilvl w:val="0"/>
          <w:numId w:val="3"/>
        </w:numPr>
        <w:spacing w:after="0" w:line="360" w:lineRule="auto"/>
        <w:ind w:left="709" w:hanging="357"/>
        <w:jc w:val="both"/>
      </w:pPr>
      <w:hyperlink r:id="rId14">
        <w:r>
          <w:rPr>
            <w:rStyle w:val="ListLabel14"/>
          </w:rPr>
          <w:t>Complesso cimiteriale di Mirogoj, Zagabria, CROAZIA</w:t>
        </w:r>
      </w:hyperlink>
    </w:p>
    <w:p w:rsidR="00EA276B" w:rsidRDefault="007F1D1D" w:rsidP="00632DB1">
      <w:pPr>
        <w:pStyle w:val="ListParagraph"/>
        <w:numPr>
          <w:ilvl w:val="0"/>
          <w:numId w:val="3"/>
        </w:numPr>
        <w:spacing w:after="0" w:line="360" w:lineRule="auto"/>
        <w:ind w:left="709" w:hanging="357"/>
        <w:jc w:val="both"/>
      </w:pPr>
      <w:hyperlink r:id="rId15">
        <w:r>
          <w:rPr>
            <w:rStyle w:val="ListLabel14"/>
          </w:rPr>
          <w:t>Cinque isole dell'Egeo meridionale, GRECIA</w:t>
        </w:r>
      </w:hyperlink>
    </w:p>
    <w:p w:rsidR="00EA276B" w:rsidRDefault="007F1D1D" w:rsidP="00632DB1">
      <w:pPr>
        <w:pStyle w:val="ListParagraph"/>
        <w:numPr>
          <w:ilvl w:val="0"/>
          <w:numId w:val="3"/>
        </w:numPr>
        <w:spacing w:after="0" w:line="360" w:lineRule="auto"/>
        <w:ind w:left="709" w:hanging="357"/>
        <w:jc w:val="both"/>
      </w:pPr>
      <w:hyperlink r:id="rId16">
        <w:r>
          <w:rPr>
            <w:rStyle w:val="ListLabel14"/>
          </w:rPr>
          <w:t>Monastero di Deani, KOSOVO</w:t>
        </w:r>
      </w:hyperlink>
      <w:r w:rsidR="00632DB1" w:rsidRPr="00632DB1">
        <w:rPr>
          <w:rStyle w:val="ListLabel14"/>
          <w:u w:val="none"/>
        </w:rPr>
        <w:t xml:space="preserve"> </w:t>
      </w:r>
      <w:r w:rsidRPr="00632DB1">
        <w:rPr>
          <w:sz w:val="24"/>
          <w:szCs w:val="24"/>
        </w:rPr>
        <w:t>*</w:t>
      </w:r>
      <w:r>
        <w:t xml:space="preserve"> </w:t>
      </w:r>
      <w:r>
        <w:rPr>
          <w:rStyle w:val="ncoradanotaderodap"/>
        </w:rPr>
        <w:footnoteReference w:id="1"/>
      </w:r>
    </w:p>
    <w:p w:rsidR="00EA276B" w:rsidRDefault="007F1D1D" w:rsidP="00632DB1">
      <w:pPr>
        <w:pStyle w:val="ListParagraph"/>
        <w:numPr>
          <w:ilvl w:val="0"/>
          <w:numId w:val="3"/>
        </w:numPr>
        <w:spacing w:after="0" w:line="360" w:lineRule="auto"/>
        <w:ind w:left="709" w:hanging="357"/>
        <w:jc w:val="both"/>
      </w:pPr>
      <w:hyperlink r:id="rId17">
        <w:r>
          <w:rPr>
            <w:rStyle w:val="ListLabel14"/>
          </w:rPr>
          <w:t>Ufficio della Posta Centrale, Skopje, MACEDONIA DEL NORD</w:t>
        </w:r>
      </w:hyperlink>
    </w:p>
    <w:p w:rsidR="00EA276B" w:rsidRDefault="007F1D1D" w:rsidP="00632DB1">
      <w:pPr>
        <w:pStyle w:val="ListParagraph"/>
        <w:numPr>
          <w:ilvl w:val="0"/>
          <w:numId w:val="3"/>
        </w:numPr>
        <w:spacing w:after="0" w:line="360" w:lineRule="auto"/>
        <w:ind w:left="709" w:hanging="357"/>
        <w:jc w:val="both"/>
      </w:pPr>
      <w:hyperlink r:id="rId18">
        <w:r>
          <w:rPr>
            <w:rStyle w:val="ListLabel14"/>
          </w:rPr>
          <w:t>Cappella ed Eremo di San Juan de Socueva, Cantabria, SPAGN</w:t>
        </w:r>
        <w:r>
          <w:rPr>
            <w:rStyle w:val="ListLabel14"/>
          </w:rPr>
          <w:t>A</w:t>
        </w:r>
      </w:hyperlink>
    </w:p>
    <w:p w:rsidR="00EA276B" w:rsidRDefault="00EA276B">
      <w:pPr>
        <w:spacing w:after="0" w:line="240" w:lineRule="auto"/>
        <w:ind w:left="1230" w:firstLine="0"/>
        <w:jc w:val="both"/>
        <w:rPr>
          <w:rFonts w:ascii="Arial" w:eastAsia="Arial" w:hAnsi="Arial" w:cs="Arial"/>
          <w:b/>
          <w:color w:val="1155CC"/>
          <w:sz w:val="20"/>
          <w:szCs w:val="20"/>
          <w:u w:val="single"/>
        </w:rPr>
      </w:pPr>
    </w:p>
    <w:p w:rsidR="00EA276B" w:rsidRDefault="007F1D1D" w:rsidP="00123EA9">
      <w:pPr>
        <w:spacing w:after="0" w:line="240" w:lineRule="auto"/>
        <w:ind w:left="0" w:firstLine="0"/>
        <w:jc w:val="both"/>
      </w:pPr>
      <w:r>
        <w:rPr>
          <w:rFonts w:ascii="Arial" w:eastAsia="Arial" w:hAnsi="Arial" w:cs="Arial"/>
          <w:color w:val="0D0D0D"/>
          <w:sz w:val="20"/>
          <w:szCs w:val="20"/>
        </w:rPr>
        <w:t xml:space="preserve">L'annuncio dei 7 siti a maggior rischio del 2021 è stato fatto durante una conferenza online indetta da rappresentanti di alto livello di Europa Nostra e dell'Istituto della Banca Europea per gli investimenti, con la partecipazione di </w:t>
      </w:r>
      <w:r>
        <w:rPr>
          <w:rFonts w:ascii="Arial" w:eastAsia="Arial" w:hAnsi="Arial" w:cs="Arial"/>
          <w:b/>
          <w:color w:val="0D0D0D"/>
          <w:sz w:val="20"/>
          <w:szCs w:val="20"/>
        </w:rPr>
        <w:t>Mariya Gabriel</w:t>
      </w:r>
      <w:r>
        <w:rPr>
          <w:rFonts w:ascii="Arial" w:eastAsia="Arial" w:hAnsi="Arial" w:cs="Arial"/>
          <w:color w:val="0D0D0D"/>
          <w:sz w:val="20"/>
          <w:szCs w:val="20"/>
        </w:rPr>
        <w:t xml:space="preserve">, </w:t>
      </w:r>
      <w:r>
        <w:rPr>
          <w:rFonts w:ascii="Arial" w:eastAsia="Arial" w:hAnsi="Arial" w:cs="Arial"/>
          <w:color w:val="0D0D0D"/>
          <w:sz w:val="20"/>
          <w:szCs w:val="20"/>
        </w:rPr>
        <w:t xml:space="preserve">commissario europeo per l'innovazione, la ricerca, la cultura, l'istruzione e la gioventù. Coloro che hanno proposto la nomina ed i rappresentanti dei 7 siti selezionati hanno contribuito al webinar, che ha riscontrato partecipazione e interesse a livello </w:t>
      </w:r>
      <w:r>
        <w:rPr>
          <w:rFonts w:ascii="Arial" w:eastAsia="Arial" w:hAnsi="Arial" w:cs="Arial"/>
          <w:color w:val="0D0D0D"/>
          <w:sz w:val="20"/>
          <w:szCs w:val="20"/>
        </w:rPr>
        <w:t>europeo ed oltre.</w:t>
      </w:r>
      <w:bookmarkStart w:id="1" w:name="bookmark=id.1fob9te"/>
      <w:bookmarkEnd w:id="1"/>
    </w:p>
    <w:p w:rsidR="00EA276B" w:rsidRDefault="00EA276B" w:rsidP="00123EA9">
      <w:pPr>
        <w:spacing w:after="0" w:line="240" w:lineRule="auto"/>
        <w:ind w:left="0" w:firstLine="0"/>
        <w:jc w:val="both"/>
      </w:pPr>
    </w:p>
    <w:p w:rsidR="00EA276B" w:rsidRDefault="007F1D1D" w:rsidP="00123EA9">
      <w:pPr>
        <w:spacing w:after="0" w:line="240" w:lineRule="auto"/>
        <w:ind w:left="0" w:firstLine="0"/>
        <w:jc w:val="both"/>
      </w:pPr>
      <w:r>
        <w:rPr>
          <w:rFonts w:ascii="Arial" w:eastAsia="Arial" w:hAnsi="Arial" w:cs="Arial"/>
          <w:color w:val="0D0D0D"/>
          <w:sz w:val="20"/>
          <w:szCs w:val="20"/>
        </w:rPr>
        <w:t xml:space="preserve">Intervenendo all'evento online, </w:t>
      </w:r>
      <w:r>
        <w:rPr>
          <w:rFonts w:ascii="Arial" w:eastAsia="Arial" w:hAnsi="Arial" w:cs="Arial"/>
          <w:b/>
          <w:color w:val="0D0D0D"/>
          <w:sz w:val="20"/>
          <w:szCs w:val="20"/>
        </w:rPr>
        <w:t>Guy Clausse</w:t>
      </w:r>
      <w:r>
        <w:rPr>
          <w:rFonts w:ascii="Arial" w:eastAsia="Arial" w:hAnsi="Arial" w:cs="Arial"/>
          <w:color w:val="0D0D0D"/>
          <w:sz w:val="20"/>
          <w:szCs w:val="20"/>
        </w:rPr>
        <w:t xml:space="preserve">, Vice </w:t>
      </w:r>
      <w:bookmarkStart w:id="2" w:name="bookmark=id.3znysh7"/>
      <w:bookmarkEnd w:id="2"/>
      <w:r>
        <w:rPr>
          <w:rFonts w:ascii="Arial" w:eastAsia="Arial" w:hAnsi="Arial" w:cs="Arial"/>
          <w:color w:val="0D0D0D"/>
          <w:sz w:val="20"/>
          <w:szCs w:val="20"/>
        </w:rPr>
        <w:t xml:space="preserve">Presidente Esecutivo di Europa Nostra, ha sottolineato: </w:t>
      </w:r>
      <w:r>
        <w:rPr>
          <w:rFonts w:ascii="Arial" w:eastAsia="Arial" w:hAnsi="Arial" w:cs="Arial"/>
          <w:i/>
          <w:sz w:val="20"/>
          <w:szCs w:val="20"/>
        </w:rPr>
        <w:t>“L'obiettivo della nostra lista dei 7 siti più a rischio del 2021 è di far risuonare un campanello d'allarme sulle gravi minacce ch</w:t>
      </w:r>
      <w:r>
        <w:rPr>
          <w:rFonts w:ascii="Arial" w:eastAsia="Arial" w:hAnsi="Arial" w:cs="Arial"/>
          <w:i/>
          <w:sz w:val="20"/>
          <w:szCs w:val="20"/>
        </w:rPr>
        <w:t>e questi siti stanno affrontando. Da un eccezionale monastero medievale a un notevole giardino rinascimentale, da costruzioni industriali e moderne a paesaggi culturali iconici: questi siti sono importanti testimonianze del nostro passato, memoria e identi</w:t>
      </w:r>
      <w:r>
        <w:rPr>
          <w:rFonts w:ascii="Arial" w:eastAsia="Arial" w:hAnsi="Arial" w:cs="Arial"/>
          <w:i/>
          <w:sz w:val="20"/>
          <w:szCs w:val="20"/>
        </w:rPr>
        <w:t xml:space="preserve">tà comuni. In un momento in cui il nostro continente sta attraversando una crisi senza precedenti, Europa Nostra desidera esprimere la sua solidarietà e dare il suo sostegno alle comunità locali di tutta Europa che sono determinate a salvare questi tesori </w:t>
      </w:r>
      <w:r>
        <w:rPr>
          <w:rFonts w:ascii="Arial" w:eastAsia="Arial" w:hAnsi="Arial" w:cs="Arial"/>
          <w:i/>
          <w:sz w:val="20"/>
          <w:szCs w:val="20"/>
        </w:rPr>
        <w:t>del patrimonio in pericolo. Attraverso la nostra vasta rete paneuropea di membri e partner, mobiliteremo diverse competenze e risorse per aiutare a salvare questi siti del patrimonio, che dovrebbero essere riconosciuti come potenti vettori di sviluppo sost</w:t>
      </w:r>
      <w:r>
        <w:rPr>
          <w:rFonts w:ascii="Arial" w:eastAsia="Arial" w:hAnsi="Arial" w:cs="Arial"/>
          <w:i/>
          <w:sz w:val="20"/>
          <w:szCs w:val="20"/>
        </w:rPr>
        <w:t>enibile, nonché strumenti vitali per la pace e il dialogo tra le varie comunità. Insieme possiamo farcela!”</w:t>
      </w:r>
    </w:p>
    <w:p w:rsidR="00EA276B" w:rsidRDefault="00EA276B" w:rsidP="00123EA9">
      <w:pPr>
        <w:spacing w:after="0" w:line="240" w:lineRule="auto"/>
        <w:ind w:left="0" w:firstLine="0"/>
        <w:jc w:val="both"/>
        <w:rPr>
          <w:rFonts w:ascii="Arial" w:eastAsia="Arial" w:hAnsi="Arial" w:cs="Arial"/>
          <w:i/>
          <w:sz w:val="20"/>
          <w:szCs w:val="20"/>
        </w:rPr>
      </w:pPr>
      <w:bookmarkStart w:id="3" w:name="bookmark=id.2et92p0"/>
      <w:bookmarkEnd w:id="3"/>
    </w:p>
    <w:p w:rsidR="00EA276B" w:rsidRDefault="007F1D1D" w:rsidP="00123EA9">
      <w:pPr>
        <w:spacing w:after="0" w:line="240" w:lineRule="auto"/>
        <w:ind w:left="0" w:firstLine="0"/>
        <w:jc w:val="both"/>
      </w:pPr>
      <w:r>
        <w:rPr>
          <w:rFonts w:ascii="Arial" w:eastAsia="Arial" w:hAnsi="Arial" w:cs="Arial"/>
          <w:b/>
          <w:color w:val="0D0D0D"/>
          <w:sz w:val="20"/>
          <w:szCs w:val="20"/>
        </w:rPr>
        <w:t>Francisco de Paula Coelho</w:t>
      </w:r>
      <w:r>
        <w:rPr>
          <w:rFonts w:ascii="Arial" w:eastAsia="Arial" w:hAnsi="Arial" w:cs="Arial"/>
          <w:color w:val="0D0D0D"/>
          <w:sz w:val="20"/>
          <w:szCs w:val="20"/>
        </w:rPr>
        <w:t xml:space="preserve">, decano dell'Istituto della Banca europea per gli investimenti, ha dichiarato: </w:t>
      </w:r>
      <w:r>
        <w:rPr>
          <w:rFonts w:ascii="Arial" w:eastAsia="Arial" w:hAnsi="Arial" w:cs="Arial"/>
          <w:i/>
          <w:color w:val="0D0D0D"/>
          <w:sz w:val="20"/>
          <w:szCs w:val="20"/>
        </w:rPr>
        <w:t xml:space="preserve">“Ancora una volta, l'Istituto della BEI è </w:t>
      </w:r>
      <w:r>
        <w:rPr>
          <w:rFonts w:ascii="Arial" w:eastAsia="Arial" w:hAnsi="Arial" w:cs="Arial"/>
          <w:i/>
          <w:color w:val="0D0D0D"/>
          <w:sz w:val="20"/>
          <w:szCs w:val="20"/>
        </w:rPr>
        <w:t>al fianco di Europa Nostra, il nostro partner di lunga data nella salvaguardia dei siti del patrimonio culturale europeo in pericolo. Gli europei sono orgogliosi del patrimonio culturale che li unisce. Per la Banca Europea è naturale contribuire a rafforza</w:t>
      </w:r>
      <w:r>
        <w:rPr>
          <w:rFonts w:ascii="Arial" w:eastAsia="Arial" w:hAnsi="Arial" w:cs="Arial"/>
          <w:i/>
          <w:color w:val="0D0D0D"/>
          <w:sz w:val="20"/>
          <w:szCs w:val="20"/>
        </w:rPr>
        <w:t>re questo legame attraverso il nostro sostegno e impegno per il programma 7 Most Endangered, ormai annuale”.</w:t>
      </w:r>
    </w:p>
    <w:p w:rsidR="00123EA9" w:rsidRDefault="00123EA9" w:rsidP="00123EA9">
      <w:pPr>
        <w:spacing w:after="0" w:line="240" w:lineRule="auto"/>
        <w:ind w:left="0" w:firstLine="0"/>
        <w:jc w:val="both"/>
        <w:rPr>
          <w:rFonts w:ascii="Arial" w:eastAsia="Arial" w:hAnsi="Arial" w:cs="Arial"/>
          <w:color w:val="000000"/>
          <w:sz w:val="20"/>
          <w:szCs w:val="20"/>
        </w:rPr>
      </w:pPr>
      <w:bookmarkStart w:id="4" w:name="bookmark=id.tyjcwt"/>
      <w:bookmarkEnd w:id="4"/>
    </w:p>
    <w:p w:rsidR="00EA276B" w:rsidRDefault="007F1D1D" w:rsidP="00123EA9">
      <w:pPr>
        <w:spacing w:after="0" w:line="240" w:lineRule="auto"/>
        <w:ind w:left="0" w:firstLine="0"/>
        <w:jc w:val="both"/>
      </w:pPr>
      <w:r>
        <w:rPr>
          <w:rFonts w:ascii="Arial" w:eastAsia="Arial" w:hAnsi="Arial" w:cs="Arial"/>
          <w:color w:val="000000"/>
          <w:sz w:val="20"/>
          <w:szCs w:val="20"/>
        </w:rPr>
        <w:lastRenderedPageBreak/>
        <w:t xml:space="preserve">In risposta all'annuncio dei 7 siti piú a rischio del 2021, </w:t>
      </w:r>
      <w:r>
        <w:rPr>
          <w:rFonts w:ascii="Arial" w:eastAsia="Arial" w:hAnsi="Arial" w:cs="Arial"/>
          <w:b/>
          <w:color w:val="000000"/>
          <w:sz w:val="20"/>
          <w:szCs w:val="20"/>
        </w:rPr>
        <w:t>Mariya Gabriel</w:t>
      </w:r>
      <w:r>
        <w:rPr>
          <w:rFonts w:ascii="Arial" w:eastAsia="Arial" w:hAnsi="Arial" w:cs="Arial"/>
          <w:color w:val="000000"/>
          <w:sz w:val="20"/>
          <w:szCs w:val="20"/>
        </w:rPr>
        <w:t>, commissario europeo per l'Innovazione, la ricerca, la cultura, l'</w:t>
      </w:r>
      <w:r>
        <w:rPr>
          <w:rFonts w:ascii="Arial" w:eastAsia="Arial" w:hAnsi="Arial" w:cs="Arial"/>
          <w:color w:val="000000"/>
          <w:sz w:val="20"/>
          <w:szCs w:val="20"/>
        </w:rPr>
        <w:t xml:space="preserve">istruzione e la gioventù, ha dichiarato: </w:t>
      </w:r>
      <w:r w:rsidR="00E310D1">
        <w:rPr>
          <w:rFonts w:ascii="Arial" w:eastAsia="Arial" w:hAnsi="Arial" w:cs="Arial"/>
          <w:sz w:val="20"/>
          <w:szCs w:val="20"/>
        </w:rPr>
        <w:t>“</w:t>
      </w:r>
      <w:r>
        <w:rPr>
          <w:rFonts w:ascii="Arial" w:eastAsia="Arial" w:hAnsi="Arial" w:cs="Arial"/>
          <w:i/>
          <w:color w:val="000000"/>
          <w:sz w:val="20"/>
          <w:szCs w:val="20"/>
        </w:rPr>
        <w:t>Il patrimonio culturale dell'Europa è il nostro passato, presente e futuro. Fa parte della nostra identità e riunisce persone provenienti da tutto il nostro continente attorno a valori ed esperienze condivisi. È pr</w:t>
      </w:r>
      <w:r>
        <w:rPr>
          <w:rFonts w:ascii="Arial" w:eastAsia="Arial" w:hAnsi="Arial" w:cs="Arial"/>
          <w:i/>
          <w:color w:val="000000"/>
          <w:sz w:val="20"/>
          <w:szCs w:val="20"/>
        </w:rPr>
        <w:t>ezioso e merita la nostra massima attenzione e protezione. Attraverso il programma 7 Most Endangered, puntiamo i riflettori sul patrimonio europeo in pericolo, sensibilizzando e aprendo la strada a un futuro fa</w:t>
      </w:r>
      <w:r>
        <w:rPr>
          <w:rFonts w:ascii="Arial" w:eastAsia="Arial" w:hAnsi="Arial" w:cs="Arial"/>
          <w:i/>
          <w:color w:val="000000"/>
          <w:sz w:val="20"/>
          <w:szCs w:val="20"/>
        </w:rPr>
        <w:t xml:space="preserve">ttibile per i siti selezionati </w:t>
      </w:r>
      <w:bookmarkStart w:id="5" w:name="_GoBack"/>
      <w:bookmarkEnd w:id="5"/>
      <w:r>
        <w:rPr>
          <w:rFonts w:ascii="Arial" w:eastAsia="Arial" w:hAnsi="Arial" w:cs="Arial"/>
          <w:i/>
          <w:color w:val="000000"/>
          <w:sz w:val="20"/>
          <w:szCs w:val="20"/>
        </w:rPr>
        <w:t>”</w:t>
      </w:r>
      <w:r>
        <w:rPr>
          <w:rFonts w:ascii="Arial" w:eastAsia="Arial" w:hAnsi="Arial" w:cs="Arial"/>
          <w:i/>
          <w:color w:val="000000"/>
          <w:sz w:val="20"/>
          <w:szCs w:val="20"/>
        </w:rPr>
        <w:t>.</w:t>
      </w:r>
    </w:p>
    <w:p w:rsidR="00EA276B" w:rsidRDefault="00EA276B" w:rsidP="00123EA9">
      <w:pPr>
        <w:spacing w:after="0" w:line="240" w:lineRule="auto"/>
        <w:ind w:left="0" w:firstLine="0"/>
        <w:jc w:val="both"/>
        <w:rPr>
          <w:rFonts w:ascii="Arial" w:eastAsia="Arial" w:hAnsi="Arial" w:cs="Arial"/>
          <w:i/>
          <w:color w:val="000000"/>
          <w:sz w:val="20"/>
          <w:szCs w:val="20"/>
        </w:rPr>
      </w:pPr>
    </w:p>
    <w:p w:rsidR="00EA276B" w:rsidRDefault="007F1D1D" w:rsidP="00123EA9">
      <w:pPr>
        <w:spacing w:after="0" w:line="240" w:lineRule="auto"/>
        <w:ind w:left="0" w:firstLine="0"/>
        <w:jc w:val="both"/>
      </w:pPr>
      <w:r>
        <w:rPr>
          <w:rFonts w:ascii="Arial" w:eastAsia="Arial" w:hAnsi="Arial" w:cs="Arial"/>
          <w:color w:val="000000"/>
          <w:sz w:val="20"/>
          <w:szCs w:val="20"/>
        </w:rPr>
        <w:t xml:space="preserve">I 7 </w:t>
      </w:r>
      <w:r>
        <w:rPr>
          <w:rFonts w:ascii="Arial" w:eastAsia="Arial" w:hAnsi="Arial" w:cs="Arial"/>
          <w:sz w:val="20"/>
          <w:szCs w:val="20"/>
        </w:rPr>
        <w:t xml:space="preserve">siti </w:t>
      </w:r>
      <w:r>
        <w:rPr>
          <w:rFonts w:ascii="Arial" w:eastAsia="Arial" w:hAnsi="Arial" w:cs="Arial"/>
          <w:sz w:val="20"/>
          <w:szCs w:val="20"/>
        </w:rPr>
        <w:t>piú a rischio per il 2021 sono stati selezionati dal</w:t>
      </w:r>
      <w:r>
        <w:rPr>
          <w:rFonts w:ascii="Arial" w:eastAsia="Arial" w:hAnsi="Arial" w:cs="Arial"/>
          <w:color w:val="000000"/>
          <w:sz w:val="20"/>
          <w:szCs w:val="20"/>
        </w:rPr>
        <w:t xml:space="preserve"> </w:t>
      </w:r>
      <w:hyperlink r:id="rId19">
        <w:r>
          <w:rPr>
            <w:rStyle w:val="ListLabel14"/>
          </w:rPr>
          <w:t>Board di Europa Nostra</w:t>
        </w:r>
      </w:hyperlink>
      <w:r>
        <w:rPr>
          <w:rFonts w:ascii="Arial" w:eastAsia="Arial" w:hAnsi="Arial" w:cs="Arial"/>
          <w:color w:val="000000"/>
          <w:sz w:val="20"/>
          <w:szCs w:val="20"/>
        </w:rPr>
        <w:t xml:space="preserve">  dalla lista dei </w:t>
      </w:r>
      <w:hyperlink r:id="rId20">
        <w:r>
          <w:rPr>
            <w:rStyle w:val="ListLabel14"/>
          </w:rPr>
          <w:t>12 siti finalisti</w:t>
        </w:r>
      </w:hyperlink>
      <w:r>
        <w:rPr>
          <w:rFonts w:ascii="Arial" w:eastAsia="Arial" w:hAnsi="Arial" w:cs="Arial"/>
          <w:color w:val="000000"/>
          <w:sz w:val="20"/>
          <w:szCs w:val="20"/>
        </w:rPr>
        <w:t xml:space="preserve"> da un</w:t>
      </w:r>
      <w:r>
        <w:rPr>
          <w:rFonts w:ascii="Arial" w:eastAsia="Arial" w:hAnsi="Arial" w:cs="Arial"/>
          <w:color w:val="002060"/>
          <w:sz w:val="20"/>
          <w:szCs w:val="20"/>
        </w:rPr>
        <w:t xml:space="preserve"> </w:t>
      </w:r>
      <w:hyperlink r:id="rId21">
        <w:r>
          <w:rPr>
            <w:rStyle w:val="ListLabel14"/>
          </w:rPr>
          <w:t>comitato di esperti internazionale</w:t>
        </w:r>
      </w:hyperlink>
      <w:bookmarkStart w:id="6" w:name="bookmark=id.3dy6vkm"/>
      <w:bookmarkEnd w:id="6"/>
      <w:r>
        <w:rPr>
          <w:rFonts w:ascii="Arial" w:eastAsia="Arial" w:hAnsi="Arial" w:cs="Arial"/>
          <w:color w:val="000000"/>
          <w:sz w:val="20"/>
          <w:szCs w:val="20"/>
        </w:rPr>
        <w:t xml:space="preserve">. La </w:t>
      </w:r>
      <w:r>
        <w:rPr>
          <w:rFonts w:ascii="Arial" w:eastAsia="Arial" w:hAnsi="Arial" w:cs="Arial"/>
          <w:b/>
          <w:color w:val="000000"/>
          <w:sz w:val="20"/>
          <w:szCs w:val="20"/>
        </w:rPr>
        <w:t>selezione</w:t>
      </w:r>
      <w:bookmarkStart w:id="7" w:name="bookmark=id.1t3h5sf"/>
      <w:bookmarkEnd w:id="7"/>
      <w:r>
        <w:rPr>
          <w:rFonts w:ascii="Arial" w:eastAsia="Arial" w:hAnsi="Arial" w:cs="Arial"/>
          <w:color w:val="000000"/>
          <w:sz w:val="20"/>
          <w:szCs w:val="20"/>
        </w:rPr>
        <w:t xml:space="preserve"> è stata effettuata sulla base dell'eccezi</w:t>
      </w:r>
      <w:r>
        <w:rPr>
          <w:rFonts w:ascii="Arial" w:eastAsia="Arial" w:hAnsi="Arial" w:cs="Arial"/>
          <w:color w:val="000000"/>
          <w:sz w:val="20"/>
          <w:szCs w:val="20"/>
        </w:rPr>
        <w:t>onale importanza del patrimonio e del valore culturale di ciascuno dei siti, nonché dalle condizioni di grave pericolo che incombono su di loro. Il livello di coinvolgimento delle comunità locali e l'impegno degli stakeholder pubblici e privati ​​per il sa</w:t>
      </w:r>
      <w:r>
        <w:rPr>
          <w:rFonts w:ascii="Arial" w:eastAsia="Arial" w:hAnsi="Arial" w:cs="Arial"/>
          <w:color w:val="000000"/>
          <w:sz w:val="20"/>
          <w:szCs w:val="20"/>
        </w:rPr>
        <w:t>lvataggio di questi siti sono stati considerati valori aggiunti cruciali. Un altro criterio di selezione è stato il potenziale di questi siti di agire da catalizzatore per uno sviluppo socioeconomico sostenibile, nonché uno strumento per promuovere la pace</w:t>
      </w:r>
      <w:r>
        <w:rPr>
          <w:rFonts w:ascii="Arial" w:eastAsia="Arial" w:hAnsi="Arial" w:cs="Arial"/>
          <w:color w:val="000000"/>
          <w:sz w:val="20"/>
          <w:szCs w:val="20"/>
        </w:rPr>
        <w:t xml:space="preserve"> e il dialogo all'interno delle loro località e regioni più ampie.</w:t>
      </w:r>
    </w:p>
    <w:p w:rsidR="00EA276B" w:rsidRDefault="00EA276B" w:rsidP="00123EA9">
      <w:pPr>
        <w:spacing w:after="0" w:line="240" w:lineRule="auto"/>
        <w:ind w:left="0" w:firstLine="0"/>
        <w:jc w:val="both"/>
        <w:rPr>
          <w:rFonts w:ascii="Arial" w:eastAsia="Arial" w:hAnsi="Arial" w:cs="Arial"/>
          <w:color w:val="000000"/>
          <w:sz w:val="20"/>
          <w:szCs w:val="20"/>
        </w:rPr>
      </w:pPr>
    </w:p>
    <w:p w:rsidR="00EA276B" w:rsidRDefault="007F1D1D" w:rsidP="00123EA9">
      <w:pPr>
        <w:spacing w:after="0" w:line="240" w:lineRule="auto"/>
        <w:ind w:left="0" w:firstLine="0"/>
        <w:jc w:val="both"/>
      </w:pPr>
      <w:r>
        <w:rPr>
          <w:rFonts w:ascii="Arial" w:eastAsia="Arial" w:hAnsi="Arial" w:cs="Arial"/>
          <w:color w:val="000000"/>
          <w:sz w:val="20"/>
          <w:szCs w:val="20"/>
        </w:rPr>
        <w:t xml:space="preserve">I 7 siti del patrimonio più a rischio selezionati possono beneficiare di una </w:t>
      </w:r>
      <w:r>
        <w:rPr>
          <w:rFonts w:ascii="Arial" w:eastAsia="Arial" w:hAnsi="Arial" w:cs="Arial"/>
          <w:b/>
          <w:color w:val="000000"/>
          <w:sz w:val="20"/>
          <w:szCs w:val="20"/>
        </w:rPr>
        <w:t>sovvenzione da parte della BEI fino a 10.000€ per sito</w:t>
      </w:r>
      <w:bookmarkStart w:id="8" w:name="bookmark=id.4d34og8"/>
      <w:bookmarkEnd w:id="8"/>
      <w:r>
        <w:rPr>
          <w:rFonts w:ascii="Arial" w:eastAsia="Arial" w:hAnsi="Arial" w:cs="Arial"/>
          <w:color w:val="000000"/>
          <w:sz w:val="20"/>
          <w:szCs w:val="20"/>
        </w:rPr>
        <w:t xml:space="preserve">. La EIB Heritage Grant può essere assegnata ai 7 siti a </w:t>
      </w:r>
      <w:r>
        <w:rPr>
          <w:rFonts w:ascii="Arial" w:eastAsia="Arial" w:hAnsi="Arial" w:cs="Arial"/>
          <w:color w:val="000000"/>
          <w:sz w:val="20"/>
          <w:szCs w:val="20"/>
        </w:rPr>
        <w:t>maggior rischio selezionati per supportare nell'attuazione di un'attività concordata che contribuirà a salvare il sito minacciato.</w:t>
      </w:r>
    </w:p>
    <w:p w:rsidR="00EA276B" w:rsidRDefault="00EA276B" w:rsidP="00123EA9">
      <w:pPr>
        <w:spacing w:after="0" w:line="240" w:lineRule="auto"/>
        <w:ind w:left="0" w:firstLine="0"/>
        <w:jc w:val="both"/>
        <w:rPr>
          <w:rFonts w:ascii="Arial" w:eastAsia="Arial" w:hAnsi="Arial" w:cs="Arial"/>
          <w:color w:val="000000"/>
          <w:sz w:val="20"/>
          <w:szCs w:val="20"/>
        </w:rPr>
      </w:pPr>
    </w:p>
    <w:p w:rsidR="00EA276B" w:rsidRDefault="007F1D1D" w:rsidP="00123EA9">
      <w:pPr>
        <w:spacing w:after="0" w:line="240" w:lineRule="auto"/>
        <w:ind w:left="0" w:firstLine="0"/>
        <w:jc w:val="both"/>
      </w:pPr>
      <w:r>
        <w:rPr>
          <w:rFonts w:ascii="Arial" w:eastAsia="Arial" w:hAnsi="Arial" w:cs="Arial"/>
          <w:color w:val="000000"/>
          <w:sz w:val="20"/>
          <w:szCs w:val="20"/>
        </w:rPr>
        <w:t>Squadre di esperti che rappresentano Europa Nostra e l'Istituto della Banca europea per gli investimenti, insieme alle organ</w:t>
      </w:r>
      <w:r>
        <w:rPr>
          <w:rFonts w:ascii="Arial" w:eastAsia="Arial" w:hAnsi="Arial" w:cs="Arial"/>
          <w:color w:val="000000"/>
          <w:sz w:val="20"/>
          <w:szCs w:val="20"/>
        </w:rPr>
        <w:t>izzazioni che hanno nominato i siti e altri partner, valuteranno ogni caso raccogliendo informazioni e incontrando le principali parti interessate. Questi team multidisciplinari forniranno consulenze di esperti, identificheranno possibili fonti di finanzia</w:t>
      </w:r>
      <w:r>
        <w:rPr>
          <w:rFonts w:ascii="Arial" w:eastAsia="Arial" w:hAnsi="Arial" w:cs="Arial"/>
          <w:color w:val="000000"/>
          <w:sz w:val="20"/>
          <w:szCs w:val="20"/>
        </w:rPr>
        <w:t>mento e aiuteranno a mobilitare un ampio sostegno per salvare questi punti di riferimento del patrimonio culturale. Alla fine del processo di valutazione, formuleranno e comunicheranno una serie di raccomandazioni per azioni future.</w:t>
      </w:r>
    </w:p>
    <w:p w:rsidR="00EA276B" w:rsidRDefault="00EA276B" w:rsidP="00123EA9">
      <w:pPr>
        <w:spacing w:after="0" w:line="240" w:lineRule="auto"/>
        <w:ind w:left="0" w:firstLine="0"/>
        <w:jc w:val="both"/>
        <w:rPr>
          <w:rFonts w:ascii="Arial" w:eastAsia="Arial" w:hAnsi="Arial" w:cs="Arial"/>
          <w:color w:val="000000"/>
          <w:sz w:val="20"/>
          <w:szCs w:val="20"/>
        </w:rPr>
      </w:pPr>
    </w:p>
    <w:p w:rsidR="00EA276B" w:rsidRDefault="007F1D1D" w:rsidP="00123EA9">
      <w:pPr>
        <w:spacing w:after="0" w:line="240" w:lineRule="auto"/>
        <w:ind w:left="0" w:firstLine="0"/>
        <w:jc w:val="both"/>
      </w:pPr>
      <w:r>
        <w:rPr>
          <w:rFonts w:ascii="Arial" w:eastAsia="Arial" w:hAnsi="Arial" w:cs="Arial"/>
          <w:color w:val="000000"/>
          <w:sz w:val="20"/>
          <w:szCs w:val="20"/>
        </w:rPr>
        <w:t xml:space="preserve">Il  </w:t>
      </w:r>
      <w:hyperlink r:id="rId22">
        <w:r>
          <w:rPr>
            <w:rStyle w:val="ListLabel14"/>
          </w:rPr>
          <w:t>7 Most Endangered Programme</w:t>
        </w:r>
      </w:hyperlink>
      <w:r>
        <w:rPr>
          <w:rFonts w:ascii="Arial" w:eastAsia="Arial" w:hAnsi="Arial" w:cs="Arial"/>
          <w:color w:val="000000"/>
          <w:sz w:val="20"/>
          <w:szCs w:val="20"/>
        </w:rPr>
        <w:t xml:space="preserve">  è gestito da </w:t>
      </w:r>
      <w:hyperlink r:id="rId23">
        <w:r>
          <w:rPr>
            <w:rStyle w:val="ListLabel14"/>
          </w:rPr>
          <w:t>Europa Nostra</w:t>
        </w:r>
      </w:hyperlink>
      <w:r>
        <w:rPr>
          <w:rFonts w:ascii="Arial" w:eastAsia="Arial" w:hAnsi="Arial" w:cs="Arial"/>
          <w:color w:val="000000"/>
          <w:sz w:val="20"/>
          <w:szCs w:val="20"/>
        </w:rPr>
        <w:t xml:space="preserve"> in collaborazione con la </w:t>
      </w:r>
      <w:hyperlink r:id="rId24">
        <w:r>
          <w:rPr>
            <w:rStyle w:val="ListLabel14"/>
          </w:rPr>
          <w:t>European Investment Bank Institute</w:t>
        </w:r>
      </w:hyperlink>
      <w:r>
        <w:rPr>
          <w:rFonts w:ascii="Arial" w:eastAsia="Arial" w:hAnsi="Arial" w:cs="Arial"/>
          <w:color w:val="000000"/>
          <w:sz w:val="20"/>
          <w:szCs w:val="20"/>
        </w:rPr>
        <w:t xml:space="preserve">.  L'iniziativa gode anche del sostegno del programma </w:t>
      </w:r>
      <w:hyperlink r:id="rId25">
        <w:r>
          <w:rPr>
            <w:rStyle w:val="ListLabel15"/>
            <w:color w:val="1155CC"/>
          </w:rPr>
          <w:t>Europa Creativa</w:t>
        </w:r>
      </w:hyperlink>
      <w:r>
        <w:rPr>
          <w:rFonts w:ascii="Arial" w:eastAsia="Arial" w:hAnsi="Arial" w:cs="Arial"/>
          <w:color w:val="1155CC"/>
          <w:sz w:val="20"/>
          <w:szCs w:val="20"/>
        </w:rPr>
        <w:t xml:space="preserve"> </w:t>
      </w:r>
      <w:r>
        <w:rPr>
          <w:rFonts w:ascii="Arial" w:eastAsia="Arial" w:hAnsi="Arial" w:cs="Arial"/>
          <w:color w:val="000000"/>
          <w:sz w:val="20"/>
          <w:szCs w:val="20"/>
        </w:rPr>
        <w:t xml:space="preserve">dell'Unione europea. Lanciato nel 2013, il 7 Most Endangered Programme fa parte di una campagna per salvare il </w:t>
      </w:r>
      <w:r>
        <w:rPr>
          <w:rFonts w:ascii="Arial" w:eastAsia="Arial" w:hAnsi="Arial" w:cs="Arial"/>
          <w:color w:val="000000"/>
          <w:sz w:val="20"/>
          <w:szCs w:val="20"/>
        </w:rPr>
        <w:t>patrimonio culturale europeo in pericolo. Da modo ai siti selezionati di aumentare la loro visibilità, prepara valutazioni indipendenti e propone raccomandazioni per le azioni future. Fornisce inoltre una sovvenzione simbolica di 10.000 € per sito elencato</w:t>
      </w:r>
      <w:r>
        <w:rPr>
          <w:rFonts w:ascii="Arial" w:eastAsia="Arial" w:hAnsi="Arial" w:cs="Arial"/>
          <w:color w:val="000000"/>
          <w:sz w:val="20"/>
          <w:szCs w:val="20"/>
        </w:rPr>
        <w:t>. Essere inclusi nell'elenco dei siti a rischio spesso funge da catalizzatore e incentivo per la mobilitazione del necessario sostegno pubblico o privato, ivi compresi i finanziamenti.</w:t>
      </w:r>
    </w:p>
    <w:p w:rsidR="00EA276B" w:rsidRDefault="00EA276B" w:rsidP="00123EA9">
      <w:pPr>
        <w:spacing w:after="0" w:line="240" w:lineRule="auto"/>
        <w:ind w:left="0" w:firstLine="0"/>
        <w:jc w:val="both"/>
      </w:pPr>
    </w:p>
    <w:p w:rsidR="00EA276B" w:rsidRDefault="00EA276B" w:rsidP="00123EA9">
      <w:pPr>
        <w:spacing w:after="0" w:line="240" w:lineRule="auto"/>
        <w:ind w:left="0" w:hanging="2"/>
        <w:jc w:val="both"/>
        <w:rPr>
          <w:rFonts w:ascii="Arial" w:eastAsia="Arial" w:hAnsi="Arial" w:cs="Arial"/>
          <w:color w:val="000000"/>
          <w:sz w:val="20"/>
          <w:szCs w:val="20"/>
        </w:rPr>
      </w:pPr>
    </w:p>
    <w:p w:rsidR="00EA276B" w:rsidRDefault="00EA276B" w:rsidP="00123EA9">
      <w:pPr>
        <w:spacing w:after="0" w:line="240" w:lineRule="auto"/>
        <w:ind w:left="0" w:hanging="2"/>
        <w:jc w:val="both"/>
        <w:rPr>
          <w:rFonts w:ascii="Arial" w:eastAsia="Arial" w:hAnsi="Arial" w:cs="Arial"/>
          <w:color w:val="000000"/>
          <w:sz w:val="20"/>
          <w:szCs w:val="20"/>
        </w:rPr>
      </w:pPr>
    </w:p>
    <w:p w:rsidR="00EA276B" w:rsidRPr="00632DB1" w:rsidRDefault="007F1D1D" w:rsidP="00123EA9">
      <w:pPr>
        <w:spacing w:after="0" w:line="240" w:lineRule="auto"/>
        <w:ind w:left="0" w:hanging="2"/>
      </w:pPr>
      <w:hyperlink r:id="rId26">
        <w:r w:rsidRPr="00632DB1">
          <w:rPr>
            <w:rStyle w:val="ListLabel16"/>
            <w:u w:val="none"/>
          </w:rPr>
          <w:t>Giardino Giusti, Verona</w:t>
        </w:r>
      </w:hyperlink>
    </w:p>
    <w:p w:rsidR="00EA276B" w:rsidRDefault="00EA276B" w:rsidP="00123EA9">
      <w:pPr>
        <w:spacing w:after="0" w:line="240" w:lineRule="auto"/>
        <w:ind w:left="0" w:hanging="2"/>
        <w:rPr>
          <w:rFonts w:ascii="Arial" w:eastAsia="Arial" w:hAnsi="Arial" w:cs="Arial"/>
          <w:color w:val="0D0D0D"/>
          <w:sz w:val="24"/>
          <w:szCs w:val="24"/>
          <w:highlight w:val="green"/>
        </w:rPr>
      </w:pPr>
    </w:p>
    <w:p w:rsidR="00EA276B" w:rsidRDefault="007F1D1D" w:rsidP="00123EA9">
      <w:pPr>
        <w:widowControl w:val="0"/>
        <w:spacing w:after="0" w:line="240" w:lineRule="auto"/>
        <w:ind w:left="0" w:hanging="2"/>
        <w:jc w:val="both"/>
        <w:rPr>
          <w:rFonts w:ascii="Arial" w:eastAsia="Arial" w:hAnsi="Arial" w:cs="Arial"/>
          <w:sz w:val="20"/>
          <w:szCs w:val="20"/>
        </w:rPr>
      </w:pPr>
      <w:r>
        <w:rPr>
          <w:rFonts w:ascii="Arial" w:eastAsia="Arial" w:hAnsi="Arial" w:cs="Arial"/>
          <w:sz w:val="20"/>
          <w:szCs w:val="20"/>
        </w:rPr>
        <w:t>Giardino Giusti, sito nella città di Verona, risale al 1570 ed è stato progettato dal Conte Agostino Giusti. È uno dei migliori esempi di giardino rinascimentale di tipologia toscana, appartenente alla stessa famigli</w:t>
      </w:r>
      <w:r>
        <w:rPr>
          <w:rFonts w:ascii="Arial" w:eastAsia="Arial" w:hAnsi="Arial" w:cs="Arial"/>
          <w:sz w:val="20"/>
          <w:szCs w:val="20"/>
        </w:rPr>
        <w:t>a e sopravvissuto nella sua forma originale fino ai giorni nostri. Lo straordinario significato culturale di Giardino Giusti è principalmente legato al suo design di giardino all'italiana e alle sue caratteristiche uniche e peculiari.</w:t>
      </w:r>
    </w:p>
    <w:p w:rsidR="00EA276B" w:rsidRDefault="00EA276B" w:rsidP="00123EA9">
      <w:pPr>
        <w:widowControl w:val="0"/>
        <w:spacing w:after="0" w:line="240" w:lineRule="auto"/>
        <w:ind w:left="0" w:hanging="2"/>
        <w:jc w:val="both"/>
        <w:rPr>
          <w:rFonts w:ascii="Arial" w:eastAsia="Arial" w:hAnsi="Arial" w:cs="Arial"/>
          <w:sz w:val="20"/>
          <w:szCs w:val="20"/>
        </w:rPr>
      </w:pPr>
    </w:p>
    <w:p w:rsidR="00EA276B" w:rsidRDefault="007F1D1D" w:rsidP="00123EA9">
      <w:pPr>
        <w:widowControl w:val="0"/>
        <w:spacing w:after="0" w:line="240" w:lineRule="auto"/>
        <w:ind w:left="0" w:hanging="2"/>
        <w:jc w:val="both"/>
        <w:rPr>
          <w:rFonts w:ascii="Arial" w:eastAsia="Arial" w:hAnsi="Arial" w:cs="Arial"/>
          <w:sz w:val="20"/>
          <w:szCs w:val="20"/>
        </w:rPr>
      </w:pPr>
      <w:r>
        <w:rPr>
          <w:rFonts w:ascii="Arial" w:eastAsia="Arial" w:hAnsi="Arial" w:cs="Arial"/>
          <w:sz w:val="20"/>
          <w:szCs w:val="20"/>
        </w:rPr>
        <w:t>Giardino Giusti è ap</w:t>
      </w:r>
      <w:r>
        <w:rPr>
          <w:rFonts w:ascii="Arial" w:eastAsia="Arial" w:hAnsi="Arial" w:cs="Arial"/>
          <w:sz w:val="20"/>
          <w:szCs w:val="20"/>
        </w:rPr>
        <w:t>erto al pubblico sin dalle sue origini ed è da sempre considerato tappa obbligata per i viaggiatori in visita in Italia, inclusi poeti, artisti e teste coronate d'Europa. Tra i suoi illustri visitatori si annoverano Goethe, Mozart, Thomas Addison, l'impera</w:t>
      </w:r>
      <w:r>
        <w:rPr>
          <w:rFonts w:ascii="Arial" w:eastAsia="Arial" w:hAnsi="Arial" w:cs="Arial"/>
          <w:sz w:val="20"/>
          <w:szCs w:val="20"/>
        </w:rPr>
        <w:t>tore Giuseppe II e lo zar Alessandro I di Russia. Lo scrittore e statista tedesco Johann Wolfgang von Goethe visitò Giardino Giusti nel 1786 e rimase affascinato da un cipresso di oltre 600 anni che descrisse maestosamente nel suo "Viaggio in Italia" del 1</w:t>
      </w:r>
      <w:r>
        <w:rPr>
          <w:rFonts w:ascii="Arial" w:eastAsia="Arial" w:hAnsi="Arial" w:cs="Arial"/>
          <w:sz w:val="20"/>
          <w:szCs w:val="20"/>
        </w:rPr>
        <w:t>817.</w:t>
      </w:r>
    </w:p>
    <w:p w:rsidR="00EA276B" w:rsidRDefault="00EA276B" w:rsidP="00123EA9">
      <w:pPr>
        <w:widowControl w:val="0"/>
        <w:spacing w:after="0" w:line="240" w:lineRule="auto"/>
        <w:ind w:left="0" w:hanging="2"/>
        <w:jc w:val="both"/>
        <w:rPr>
          <w:rFonts w:ascii="Arial" w:eastAsia="Arial" w:hAnsi="Arial" w:cs="Arial"/>
          <w:sz w:val="20"/>
          <w:szCs w:val="20"/>
        </w:rPr>
      </w:pPr>
    </w:p>
    <w:p w:rsidR="00EA276B" w:rsidRDefault="007F1D1D" w:rsidP="00123EA9">
      <w:pPr>
        <w:widowControl w:val="0"/>
        <w:spacing w:after="0" w:line="240" w:lineRule="auto"/>
        <w:ind w:left="0" w:hanging="2"/>
        <w:jc w:val="both"/>
        <w:rPr>
          <w:rFonts w:ascii="Arial" w:eastAsia="Arial" w:hAnsi="Arial" w:cs="Arial"/>
          <w:sz w:val="20"/>
          <w:szCs w:val="20"/>
        </w:rPr>
      </w:pPr>
      <w:r>
        <w:rPr>
          <w:rFonts w:ascii="Arial" w:eastAsia="Arial" w:hAnsi="Arial" w:cs="Arial"/>
          <w:sz w:val="20"/>
          <w:szCs w:val="20"/>
        </w:rPr>
        <w:t>L'apparato arboreo di Giardino Giusti vanta varie specie rare e ospita un labirinto di bosso dal disegno complesso, uno dei più antichi nel suo genere in tutta Europa. Gli spazi del giardino dal XVI secolo ai giorni nostri sono da sempre stati utiliz</w:t>
      </w:r>
      <w:r>
        <w:rPr>
          <w:rFonts w:ascii="Arial" w:eastAsia="Arial" w:hAnsi="Arial" w:cs="Arial"/>
          <w:sz w:val="20"/>
          <w:szCs w:val="20"/>
        </w:rPr>
        <w:t>zati anche come teatro all'aperto, con concerti e spettacoli.  Il giardino rinascimentale è arricchito da statue mitologiche e fontane ed è diviso in due parti: il giardino inferiore e il bosco sulla rupe. Il suo viale centrale fiancheggiato da cipressi ri</w:t>
      </w:r>
      <w:r>
        <w:rPr>
          <w:rFonts w:ascii="Arial" w:eastAsia="Arial" w:hAnsi="Arial" w:cs="Arial"/>
          <w:sz w:val="20"/>
          <w:szCs w:val="20"/>
        </w:rPr>
        <w:t>partisce lo spazio di Giardino Giusti con un labirinto a sinistra, e a destra il parterre. Sul muro di cinta è esposta la raccolta di epigrafi romane e frammenti archeologici collezionati da Agostino Giusti. Sono inoltre presenti cinque grotte, coronate da</w:t>
      </w:r>
      <w:r>
        <w:rPr>
          <w:rFonts w:ascii="Arial" w:eastAsia="Arial" w:hAnsi="Arial" w:cs="Arial"/>
          <w:sz w:val="20"/>
          <w:szCs w:val="20"/>
        </w:rPr>
        <w:t xml:space="preserve"> un meraviglioso belvedere, dal quale i visitatori possono ammirare il panorama di Verona.</w:t>
      </w:r>
    </w:p>
    <w:p w:rsidR="00EA276B" w:rsidRDefault="00EA276B" w:rsidP="00123EA9">
      <w:pPr>
        <w:widowControl w:val="0"/>
        <w:spacing w:after="0" w:line="240" w:lineRule="auto"/>
        <w:ind w:left="0" w:hanging="2"/>
        <w:jc w:val="both"/>
      </w:pPr>
      <w:bookmarkStart w:id="9" w:name="bookmark=kix.ip48pap3227p"/>
      <w:bookmarkEnd w:id="9"/>
    </w:p>
    <w:p w:rsidR="00EA276B" w:rsidRDefault="007F1D1D" w:rsidP="00123EA9">
      <w:pPr>
        <w:widowControl w:val="0"/>
        <w:spacing w:after="0" w:line="240" w:lineRule="auto"/>
        <w:ind w:left="0" w:hanging="2"/>
        <w:jc w:val="both"/>
        <w:rPr>
          <w:rFonts w:ascii="Arial" w:eastAsia="Arial" w:hAnsi="Arial" w:cs="Arial"/>
          <w:sz w:val="20"/>
          <w:szCs w:val="20"/>
        </w:rPr>
      </w:pPr>
      <w:r>
        <w:rPr>
          <w:rFonts w:ascii="Arial" w:eastAsia="Arial" w:hAnsi="Arial" w:cs="Arial"/>
          <w:sz w:val="20"/>
          <w:szCs w:val="20"/>
        </w:rPr>
        <w:t>Nel 2020 il Giardino Giusti è stato colpito da tre violenti temporali che hanno causato ingenti danni all'intero sito. Circa 30 alberi, un terzo del totale, e parte</w:t>
      </w:r>
      <w:r>
        <w:rPr>
          <w:rFonts w:ascii="Arial" w:eastAsia="Arial" w:hAnsi="Arial" w:cs="Arial"/>
          <w:sz w:val="20"/>
          <w:szCs w:val="20"/>
        </w:rPr>
        <w:t xml:space="preserve"> del labirinto di bosso sono stati sradicati e danneggiati insieme ad alcuni bossi nel parterre. Anche tre statue del XVII secolo e gli impianti di illuminazione e irrigazione sono stati gravemente compromessi. I danni causati dai temporali hanno inoltre r</w:t>
      </w:r>
      <w:r>
        <w:rPr>
          <w:rFonts w:ascii="Arial" w:eastAsia="Arial" w:hAnsi="Arial" w:cs="Arial"/>
          <w:sz w:val="20"/>
          <w:szCs w:val="20"/>
        </w:rPr>
        <w:t>eso necessario rinviare importanti interventi di restauro previsti per il tetto del palazzo principale cinquecentesco adiacente al giardino, anch'esso aperto al pubblico.</w:t>
      </w:r>
    </w:p>
    <w:p w:rsidR="00EA276B" w:rsidRDefault="00EA276B" w:rsidP="00123EA9">
      <w:pPr>
        <w:widowControl w:val="0"/>
        <w:spacing w:after="0" w:line="240" w:lineRule="auto"/>
        <w:ind w:left="0" w:hanging="2"/>
        <w:jc w:val="both"/>
        <w:rPr>
          <w:rFonts w:ascii="Arial" w:eastAsia="Arial" w:hAnsi="Arial" w:cs="Arial"/>
          <w:sz w:val="20"/>
          <w:szCs w:val="20"/>
        </w:rPr>
      </w:pPr>
    </w:p>
    <w:p w:rsidR="00EA276B" w:rsidRDefault="007F1D1D" w:rsidP="00123EA9">
      <w:pPr>
        <w:widowControl w:val="0"/>
        <w:spacing w:after="0" w:line="240" w:lineRule="auto"/>
        <w:ind w:left="0" w:hanging="2"/>
        <w:jc w:val="both"/>
        <w:rPr>
          <w:rFonts w:ascii="Arial" w:eastAsia="Arial" w:hAnsi="Arial" w:cs="Arial"/>
          <w:sz w:val="20"/>
          <w:szCs w:val="20"/>
        </w:rPr>
      </w:pPr>
      <w:r>
        <w:rPr>
          <w:rFonts w:ascii="Arial" w:eastAsia="Arial" w:hAnsi="Arial" w:cs="Arial"/>
          <w:sz w:val="20"/>
          <w:szCs w:val="20"/>
        </w:rPr>
        <w:t>Al momento è stato predisposto un preventivo preliminare per il risanamento di Giard</w:t>
      </w:r>
      <w:r>
        <w:rPr>
          <w:rFonts w:ascii="Arial" w:eastAsia="Arial" w:hAnsi="Arial" w:cs="Arial"/>
          <w:sz w:val="20"/>
          <w:szCs w:val="20"/>
        </w:rPr>
        <w:t xml:space="preserve">ino Giusti. Tuttavia, la proprietà non dispone al momento dei fondi necessari per autofinanziarsi e non sono stati preparati piani per </w:t>
      </w:r>
      <w:r>
        <w:rPr>
          <w:rFonts w:ascii="Arial" w:eastAsia="Arial" w:hAnsi="Arial" w:cs="Arial"/>
          <w:sz w:val="20"/>
          <w:szCs w:val="20"/>
        </w:rPr>
        <w:lastRenderedPageBreak/>
        <w:t>accedere a fondi europei o per raccogliere donazioni internazionali. Oggi col giardino chiuso al pubblico ormai da svaria</w:t>
      </w:r>
      <w:r>
        <w:rPr>
          <w:rFonts w:ascii="Arial" w:eastAsia="Arial" w:hAnsi="Arial" w:cs="Arial"/>
          <w:sz w:val="20"/>
          <w:szCs w:val="20"/>
        </w:rPr>
        <w:t>ti mesi a causa dell'emergenza Covid e senza alcun introito a causa della mancanza totale di turisti, reperire i fondi per sostenere le spese di ripristino di Giardino Giusti è ancora più difficile.</w:t>
      </w:r>
    </w:p>
    <w:p w:rsidR="00EA276B" w:rsidRDefault="00EA276B" w:rsidP="00123EA9">
      <w:pPr>
        <w:widowControl w:val="0"/>
        <w:spacing w:after="0" w:line="240" w:lineRule="auto"/>
        <w:ind w:left="0" w:hanging="2"/>
        <w:jc w:val="both"/>
        <w:rPr>
          <w:rFonts w:ascii="Arial" w:eastAsia="Arial" w:hAnsi="Arial" w:cs="Arial"/>
          <w:sz w:val="20"/>
          <w:szCs w:val="20"/>
        </w:rPr>
      </w:pPr>
    </w:p>
    <w:p w:rsidR="00EA276B" w:rsidRDefault="007F1D1D" w:rsidP="00123EA9">
      <w:pPr>
        <w:widowControl w:val="0"/>
        <w:spacing w:after="0" w:line="240" w:lineRule="auto"/>
        <w:ind w:left="0" w:hanging="2"/>
        <w:jc w:val="both"/>
      </w:pPr>
      <w:r>
        <w:rPr>
          <w:rFonts w:ascii="Arial" w:eastAsia="Arial" w:hAnsi="Arial" w:cs="Arial"/>
          <w:sz w:val="20"/>
          <w:szCs w:val="20"/>
        </w:rPr>
        <w:t xml:space="preserve">La nomination di </w:t>
      </w:r>
      <w:hyperlink r:id="rId27">
        <w:r>
          <w:rPr>
            <w:rStyle w:val="ListLabel14"/>
          </w:rPr>
          <w:t>Giardino Giusti</w:t>
        </w:r>
      </w:hyperlink>
      <w:r>
        <w:rPr>
          <w:rFonts w:ascii="Arial" w:eastAsia="Arial" w:hAnsi="Arial" w:cs="Arial"/>
          <w:sz w:val="20"/>
          <w:szCs w:val="20"/>
        </w:rPr>
        <w:t xml:space="preserve"> al programma 7 Most Endangered 2021 è stata presentata da un  membro di Europa Nostra dall'Italia.</w:t>
      </w:r>
    </w:p>
    <w:p w:rsidR="00EA276B" w:rsidRDefault="00EA276B" w:rsidP="00123EA9">
      <w:pPr>
        <w:widowControl w:val="0"/>
        <w:spacing w:after="0" w:line="240" w:lineRule="auto"/>
        <w:ind w:left="0" w:hanging="2"/>
        <w:jc w:val="both"/>
        <w:rPr>
          <w:rFonts w:ascii="Arial" w:eastAsia="Arial" w:hAnsi="Arial" w:cs="Arial"/>
          <w:sz w:val="20"/>
          <w:szCs w:val="20"/>
        </w:rPr>
      </w:pPr>
    </w:p>
    <w:p w:rsidR="00EA276B" w:rsidRDefault="00E310D1" w:rsidP="00E310D1">
      <w:pPr>
        <w:widowControl w:val="0"/>
        <w:spacing w:after="0" w:line="240" w:lineRule="auto"/>
        <w:ind w:left="0" w:hanging="2"/>
        <w:jc w:val="both"/>
        <w:rPr>
          <w:rFonts w:ascii="Arial" w:eastAsia="Arial" w:hAnsi="Arial" w:cs="Arial"/>
          <w:sz w:val="20"/>
          <w:szCs w:val="20"/>
        </w:rPr>
      </w:pPr>
      <w:r w:rsidRPr="00E310D1">
        <w:rPr>
          <w:rFonts w:ascii="Arial" w:eastAsia="Arial" w:hAnsi="Arial" w:cs="Arial"/>
          <w:sz w:val="20"/>
          <w:szCs w:val="20"/>
        </w:rPr>
        <w:t xml:space="preserve">Il </w:t>
      </w:r>
      <w:hyperlink r:id="rId28">
        <w:r w:rsidRPr="00E310D1">
          <w:rPr>
            <w:rFonts w:ascii="Arial" w:eastAsia="Arial" w:hAnsi="Arial" w:cs="Arial"/>
            <w:sz w:val="20"/>
            <w:szCs w:val="20"/>
          </w:rPr>
          <w:t>Board di Europa Nostra</w:t>
        </w:r>
      </w:hyperlink>
      <w:r>
        <w:rPr>
          <w:rFonts w:ascii="Arial" w:eastAsia="Arial" w:hAnsi="Arial" w:cs="Arial"/>
          <w:sz w:val="20"/>
          <w:szCs w:val="20"/>
        </w:rPr>
        <w:t xml:space="preserve">, </w:t>
      </w:r>
      <w:r w:rsidRPr="00E310D1">
        <w:rPr>
          <w:rFonts w:ascii="Arial" w:eastAsia="Arial" w:hAnsi="Arial" w:cs="Arial"/>
          <w:sz w:val="20"/>
          <w:szCs w:val="20"/>
        </w:rPr>
        <w:t xml:space="preserve">sulla base del parere espresso dal </w:t>
      </w:r>
      <w:r>
        <w:rPr>
          <w:rFonts w:ascii="Arial" w:eastAsia="Arial" w:hAnsi="Arial" w:cs="Arial"/>
          <w:sz w:val="20"/>
          <w:szCs w:val="20"/>
        </w:rPr>
        <w:t>Comitato consultivo del programma 7 Most Endangered</w:t>
      </w:r>
      <w:r w:rsidRPr="00E310D1">
        <w:rPr>
          <w:rFonts w:ascii="Arial" w:eastAsia="Arial" w:hAnsi="Arial" w:cs="Arial"/>
          <w:sz w:val="20"/>
          <w:szCs w:val="20"/>
        </w:rPr>
        <w:t>, ha dichiarato:</w:t>
      </w:r>
      <w:r>
        <w:rPr>
          <w:rFonts w:ascii="Arial" w:eastAsia="Arial" w:hAnsi="Arial" w:cs="Arial"/>
          <w:sz w:val="20"/>
          <w:szCs w:val="20"/>
        </w:rPr>
        <w:t xml:space="preserve"> </w:t>
      </w:r>
      <w:r w:rsidR="007F1D1D">
        <w:rPr>
          <w:rFonts w:ascii="Arial" w:eastAsia="Arial" w:hAnsi="Arial" w:cs="Arial"/>
          <w:sz w:val="20"/>
          <w:szCs w:val="20"/>
        </w:rPr>
        <w:t>“</w:t>
      </w:r>
      <w:r w:rsidR="007F1D1D">
        <w:rPr>
          <w:rFonts w:ascii="Arial" w:eastAsia="Arial" w:hAnsi="Arial" w:cs="Arial"/>
          <w:i/>
          <w:sz w:val="20"/>
          <w:szCs w:val="20"/>
        </w:rPr>
        <w:t>Deve essere predisposto e realizzato un piano di conservazione dell'</w:t>
      </w:r>
      <w:r w:rsidR="007F1D1D">
        <w:rPr>
          <w:rFonts w:ascii="Arial" w:eastAsia="Arial" w:hAnsi="Arial" w:cs="Arial"/>
          <w:i/>
          <w:sz w:val="20"/>
          <w:szCs w:val="20"/>
        </w:rPr>
        <w:t>apparato di alberi e piante di Giardino Giusti con una potatura strategica ed uno studio botanico, con l'obiettivo di poter far fronte in modo efficace ad eventuali ulteriori minacce naturali o ambientali. Il risanamento e la pulizia del giardino, la ripar</w:t>
      </w:r>
      <w:r w:rsidR="007F1D1D">
        <w:rPr>
          <w:rFonts w:ascii="Arial" w:eastAsia="Arial" w:hAnsi="Arial" w:cs="Arial"/>
          <w:i/>
          <w:sz w:val="20"/>
          <w:szCs w:val="20"/>
        </w:rPr>
        <w:t>azione degli impianti di illuminazione e irrigazione ed il restauro del tetto del palazzo, dovrebbero essere eseguiti a breve termine. Gli alberi di importanza storica, come il cipresso di Goethe, dovrebbero essere preservati e messi in mostra</w:t>
      </w:r>
      <w:r>
        <w:rPr>
          <w:rFonts w:ascii="Arial" w:eastAsia="Arial" w:hAnsi="Arial" w:cs="Arial"/>
          <w:i/>
          <w:color w:val="000000"/>
          <w:sz w:val="20"/>
          <w:szCs w:val="20"/>
        </w:rPr>
        <w:t>”</w:t>
      </w:r>
      <w:r w:rsidR="007F1D1D">
        <w:rPr>
          <w:rFonts w:ascii="Arial" w:eastAsia="Arial" w:hAnsi="Arial" w:cs="Arial"/>
          <w:i/>
          <w:sz w:val="20"/>
          <w:szCs w:val="20"/>
        </w:rPr>
        <w:t xml:space="preserve"> </w:t>
      </w:r>
      <w:r w:rsidR="007F1D1D">
        <w:rPr>
          <w:rFonts w:ascii="Arial" w:eastAsia="Arial" w:hAnsi="Arial" w:cs="Arial"/>
          <w:sz w:val="20"/>
          <w:szCs w:val="20"/>
        </w:rPr>
        <w:t>, ha afferm</w:t>
      </w:r>
      <w:r w:rsidR="007F1D1D">
        <w:rPr>
          <w:rFonts w:ascii="Arial" w:eastAsia="Arial" w:hAnsi="Arial" w:cs="Arial"/>
          <w:sz w:val="20"/>
          <w:szCs w:val="20"/>
        </w:rPr>
        <w:t>ato il Comitato consultivo del programma 7 Most Endangered.</w:t>
      </w:r>
    </w:p>
    <w:p w:rsidR="00EA276B" w:rsidRDefault="00EA276B" w:rsidP="00123EA9">
      <w:pPr>
        <w:widowControl w:val="0"/>
        <w:spacing w:after="0" w:line="240" w:lineRule="auto"/>
        <w:ind w:left="0" w:hanging="2"/>
        <w:jc w:val="both"/>
        <w:rPr>
          <w:rFonts w:ascii="Arial" w:eastAsia="Arial" w:hAnsi="Arial" w:cs="Arial"/>
          <w:sz w:val="20"/>
          <w:szCs w:val="20"/>
        </w:rPr>
      </w:pPr>
    </w:p>
    <w:p w:rsidR="00EA276B" w:rsidRDefault="007F1D1D" w:rsidP="00123EA9">
      <w:pPr>
        <w:widowControl w:val="0"/>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Inoltre, il </w:t>
      </w:r>
      <w:hyperlink r:id="rId29">
        <w:r w:rsidR="00E310D1" w:rsidRPr="00E310D1">
          <w:rPr>
            <w:rFonts w:ascii="Arial" w:eastAsia="Arial" w:hAnsi="Arial" w:cs="Arial"/>
            <w:sz w:val="20"/>
            <w:szCs w:val="20"/>
          </w:rPr>
          <w:t>Board di Europa Nostra</w:t>
        </w:r>
      </w:hyperlink>
      <w:r w:rsidR="00E310D1">
        <w:rPr>
          <w:rFonts w:ascii="Arial" w:eastAsia="Arial" w:hAnsi="Arial" w:cs="Arial"/>
          <w:sz w:val="20"/>
          <w:szCs w:val="20"/>
        </w:rPr>
        <w:t xml:space="preserve"> </w:t>
      </w:r>
      <w:r>
        <w:rPr>
          <w:rFonts w:ascii="Arial" w:eastAsia="Arial" w:hAnsi="Arial" w:cs="Arial"/>
          <w:sz w:val="20"/>
          <w:szCs w:val="20"/>
        </w:rPr>
        <w:t xml:space="preserve">ha anche sottolineato che </w:t>
      </w:r>
      <w:r w:rsidR="00E310D1">
        <w:rPr>
          <w:rFonts w:ascii="Arial" w:eastAsia="Arial" w:hAnsi="Arial" w:cs="Arial"/>
          <w:sz w:val="20"/>
          <w:szCs w:val="20"/>
        </w:rPr>
        <w:t>“</w:t>
      </w:r>
      <w:r>
        <w:rPr>
          <w:rFonts w:ascii="Arial" w:eastAsia="Arial" w:hAnsi="Arial" w:cs="Arial"/>
          <w:i/>
          <w:sz w:val="20"/>
          <w:szCs w:val="20"/>
        </w:rPr>
        <w:t xml:space="preserve">Molti giardini in Europa sono minacciati dagli effetti del cambiamento climatico ed è importante aumentare la consapevolezza sulla </w:t>
      </w:r>
      <w:r>
        <w:rPr>
          <w:rFonts w:ascii="Arial" w:eastAsia="Arial" w:hAnsi="Arial" w:cs="Arial"/>
          <w:i/>
          <w:sz w:val="20"/>
          <w:szCs w:val="20"/>
        </w:rPr>
        <w:t>necessità di investire nella loro conservazione</w:t>
      </w:r>
      <w:r w:rsidR="00E310D1">
        <w:rPr>
          <w:rFonts w:ascii="Arial" w:eastAsia="Arial" w:hAnsi="Arial" w:cs="Arial"/>
          <w:i/>
          <w:color w:val="000000"/>
          <w:sz w:val="20"/>
          <w:szCs w:val="20"/>
        </w:rPr>
        <w:t>”</w:t>
      </w:r>
      <w:r>
        <w:rPr>
          <w:rFonts w:ascii="Arial" w:eastAsia="Arial" w:hAnsi="Arial" w:cs="Arial"/>
          <w:sz w:val="20"/>
          <w:szCs w:val="20"/>
        </w:rPr>
        <w:t>.</w:t>
      </w:r>
    </w:p>
    <w:p w:rsidR="00E310D1" w:rsidRDefault="00E310D1" w:rsidP="00123EA9">
      <w:pPr>
        <w:widowControl w:val="0"/>
        <w:spacing w:after="0" w:line="240" w:lineRule="auto"/>
        <w:ind w:left="0" w:hanging="2"/>
        <w:jc w:val="both"/>
        <w:rPr>
          <w:rFonts w:ascii="Arial" w:eastAsia="Arial" w:hAnsi="Arial" w:cs="Arial"/>
          <w:sz w:val="20"/>
          <w:szCs w:val="20"/>
        </w:rPr>
      </w:pPr>
    </w:p>
    <w:p w:rsidR="00EA276B" w:rsidRDefault="00EA276B">
      <w:pPr>
        <w:spacing w:after="0" w:line="240" w:lineRule="auto"/>
        <w:ind w:left="0" w:hanging="2"/>
        <w:jc w:val="both"/>
        <w:rPr>
          <w:rFonts w:ascii="Arial" w:eastAsia="Arial" w:hAnsi="Arial" w:cs="Arial"/>
          <w:color w:val="0D0D0D"/>
          <w:sz w:val="20"/>
          <w:szCs w:val="20"/>
        </w:rPr>
      </w:pPr>
    </w:p>
    <w:tbl>
      <w:tblPr>
        <w:tblW w:w="10960" w:type="dxa"/>
        <w:tblLook w:val="0000" w:firstRow="0" w:lastRow="0" w:firstColumn="0" w:lastColumn="0" w:noHBand="0" w:noVBand="0"/>
      </w:tblPr>
      <w:tblGrid>
        <w:gridCol w:w="5811"/>
        <w:gridCol w:w="5149"/>
      </w:tblGrid>
      <w:tr w:rsidR="00EA276B">
        <w:trPr>
          <w:trHeight w:val="343"/>
        </w:trPr>
        <w:tc>
          <w:tcPr>
            <w:tcW w:w="5810" w:type="dxa"/>
            <w:shd w:val="clear" w:color="auto" w:fill="auto"/>
          </w:tcPr>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CONTATTI STAMPA</w:t>
            </w:r>
          </w:p>
          <w:p w:rsidR="00EA276B" w:rsidRDefault="00EA276B">
            <w:pPr>
              <w:spacing w:after="0" w:line="240" w:lineRule="auto"/>
              <w:ind w:left="0" w:hanging="2"/>
              <w:jc w:val="both"/>
              <w:rPr>
                <w:rFonts w:ascii="Arial" w:eastAsia="Arial" w:hAnsi="Arial" w:cs="Arial"/>
                <w:color w:val="0D0D0D"/>
                <w:sz w:val="20"/>
                <w:szCs w:val="20"/>
              </w:rPr>
            </w:pP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Europa Nostra</w:t>
            </w: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Joana Pinheiro, jp@europanostra.org</w:t>
            </w: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Sara Zanini, sz@europanostra.org</w:t>
            </w:r>
          </w:p>
          <w:p w:rsidR="00EA276B" w:rsidRDefault="007F1D1D">
            <w:pPr>
              <w:spacing w:after="0" w:line="240" w:lineRule="auto"/>
              <w:ind w:left="0" w:hanging="2"/>
              <w:jc w:val="both"/>
              <w:rPr>
                <w:rFonts w:ascii="Arial" w:eastAsia="Arial" w:hAnsi="Arial" w:cs="Arial"/>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39 32 80 45 58 65</w:t>
            </w:r>
          </w:p>
          <w:p w:rsidR="00EA276B" w:rsidRDefault="00EA276B">
            <w:pPr>
              <w:spacing w:after="0" w:line="240" w:lineRule="auto"/>
              <w:ind w:left="0" w:hanging="2"/>
              <w:jc w:val="both"/>
              <w:rPr>
                <w:rFonts w:ascii="Arial" w:eastAsia="Arial" w:hAnsi="Arial" w:cs="Arial"/>
                <w:sz w:val="20"/>
                <w:szCs w:val="20"/>
              </w:rPr>
            </w:pP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b/>
                <w:sz w:val="20"/>
                <w:szCs w:val="20"/>
              </w:rPr>
              <w:t>Istituto della Banca Europea degli Investimenti</w:t>
            </w: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Bruno </w:t>
            </w:r>
            <w:r>
              <w:rPr>
                <w:rFonts w:ascii="Arial" w:eastAsia="Arial" w:hAnsi="Arial" w:cs="Arial"/>
                <w:color w:val="0D0D0D"/>
                <w:sz w:val="20"/>
                <w:szCs w:val="20"/>
              </w:rPr>
              <w:t>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 +352 43 797 07 67; M. +352 62 134 58 62</w:t>
            </w:r>
          </w:p>
          <w:p w:rsidR="00EA276B" w:rsidRDefault="00EA276B">
            <w:pPr>
              <w:spacing w:after="0" w:line="240" w:lineRule="auto"/>
              <w:ind w:left="0" w:hanging="2"/>
              <w:jc w:val="both"/>
              <w:rPr>
                <w:rFonts w:ascii="Arial" w:eastAsia="Arial" w:hAnsi="Arial" w:cs="Arial"/>
                <w:color w:val="0D0D0D"/>
                <w:sz w:val="20"/>
                <w:szCs w:val="20"/>
              </w:rPr>
            </w:pP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Nominator del sito</w:t>
            </w:r>
          </w:p>
          <w:p w:rsidR="00EA276B" w:rsidRDefault="007F1D1D">
            <w:pPr>
              <w:spacing w:after="0" w:line="240" w:lineRule="auto"/>
              <w:ind w:left="0" w:hanging="2"/>
              <w:rPr>
                <w:rFonts w:ascii="Arial" w:eastAsia="Arial" w:hAnsi="Arial" w:cs="Arial"/>
                <w:color w:val="0D0D0D"/>
                <w:sz w:val="20"/>
                <w:szCs w:val="20"/>
              </w:rPr>
            </w:pPr>
            <w:r>
              <w:rPr>
                <w:rFonts w:ascii="Arial" w:eastAsia="Arial" w:hAnsi="Arial" w:cs="Arial"/>
                <w:color w:val="0D0D0D"/>
                <w:sz w:val="20"/>
                <w:szCs w:val="20"/>
              </w:rPr>
              <w:t xml:space="preserve">Prof. Arch. Giovanni Perbellini, </w:t>
            </w: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studioperbellini@gmail.com</w:t>
            </w: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 +39045594740</w:t>
            </w:r>
          </w:p>
          <w:p w:rsidR="00EA276B" w:rsidRDefault="00EA276B">
            <w:pPr>
              <w:spacing w:after="0" w:line="240" w:lineRule="auto"/>
              <w:ind w:left="0" w:hanging="2"/>
              <w:jc w:val="both"/>
              <w:rPr>
                <w:rFonts w:ascii="Arial" w:eastAsia="Arial" w:hAnsi="Arial" w:cs="Arial"/>
                <w:color w:val="0D0D0D"/>
                <w:sz w:val="20"/>
                <w:szCs w:val="20"/>
              </w:rPr>
            </w:pPr>
          </w:p>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b/>
                <w:sz w:val="20"/>
                <w:szCs w:val="20"/>
              </w:rPr>
              <w:t>Giardino Giusti</w:t>
            </w:r>
          </w:p>
          <w:p w:rsidR="00EA276B" w:rsidRDefault="007F1D1D">
            <w:pPr>
              <w:spacing w:after="0" w:line="240" w:lineRule="auto"/>
              <w:ind w:left="0" w:hanging="2"/>
              <w:rPr>
                <w:rFonts w:ascii="Arial" w:eastAsia="Arial" w:hAnsi="Arial" w:cs="Arial"/>
                <w:color w:val="0D0D0D"/>
                <w:sz w:val="20"/>
                <w:szCs w:val="20"/>
              </w:rPr>
            </w:pPr>
            <w:r>
              <w:rPr>
                <w:rFonts w:ascii="Arial" w:eastAsia="Arial" w:hAnsi="Arial" w:cs="Arial"/>
                <w:b/>
                <w:bCs/>
                <w:color w:val="0D0D0D"/>
                <w:sz w:val="20"/>
                <w:szCs w:val="20"/>
              </w:rPr>
              <w:t>Direzione</w:t>
            </w:r>
          </w:p>
          <w:p w:rsidR="00EA276B" w:rsidRDefault="007F1D1D">
            <w:pPr>
              <w:spacing w:after="0" w:line="240" w:lineRule="auto"/>
              <w:ind w:left="0" w:hanging="2"/>
            </w:pPr>
            <w:r>
              <w:rPr>
                <w:rFonts w:ascii="Arial" w:eastAsia="Arial" w:hAnsi="Arial" w:cs="Arial"/>
                <w:color w:val="0D0D0D"/>
                <w:sz w:val="20"/>
                <w:szCs w:val="20"/>
              </w:rPr>
              <w:t xml:space="preserve">Dott.ssa Francesca Trentini, </w:t>
            </w:r>
            <w:hyperlink r:id="rId30">
              <w:r>
                <w:rPr>
                  <w:rStyle w:val="ListLabel17"/>
                  <w:rFonts w:eastAsia="Calibri" w:cs="Trebuchet MS"/>
                  <w:u w:val="none"/>
                </w:rPr>
                <w:t>francesca.trentini@giardinogiusti.com</w:t>
              </w:r>
            </w:hyperlink>
          </w:p>
          <w:p w:rsidR="00EA276B" w:rsidRDefault="007F1D1D">
            <w:pPr>
              <w:spacing w:after="0" w:line="240" w:lineRule="auto"/>
              <w:ind w:left="0" w:hanging="2"/>
              <w:jc w:val="both"/>
              <w:rPr>
                <w:rFonts w:ascii="Arial" w:eastAsia="Arial" w:hAnsi="Arial" w:cs="Arial"/>
                <w:b/>
                <w:smallCaps/>
                <w:sz w:val="20"/>
                <w:szCs w:val="20"/>
              </w:rPr>
            </w:pPr>
            <w:r>
              <w:rPr>
                <w:rFonts w:ascii="Arial" w:hAnsi="Arial"/>
                <w:color w:val="0D0D0D"/>
                <w:sz w:val="20"/>
                <w:szCs w:val="20"/>
              </w:rPr>
              <w:t>T. +393475078799</w:t>
            </w:r>
            <w:r>
              <w:rPr>
                <w:rFonts w:ascii="Arial" w:hAnsi="Arial"/>
                <w:b/>
                <w:smallCaps/>
                <w:sz w:val="20"/>
                <w:szCs w:val="20"/>
              </w:rPr>
              <w:t xml:space="preserve">   </w:t>
            </w:r>
          </w:p>
          <w:p w:rsidR="00EA276B" w:rsidRDefault="007F1D1D">
            <w:pPr>
              <w:spacing w:after="0" w:line="240" w:lineRule="auto"/>
              <w:ind w:left="0" w:firstLine="0"/>
              <w:rPr>
                <w:b/>
                <w:sz w:val="20"/>
                <w:szCs w:val="20"/>
              </w:rPr>
            </w:pPr>
            <w:r>
              <w:rPr>
                <w:rFonts w:ascii="Arial" w:hAnsi="Arial"/>
                <w:b/>
                <w:sz w:val="20"/>
                <w:szCs w:val="20"/>
              </w:rPr>
              <w:t>Ufficio Stampa e Comunicazione</w:t>
            </w:r>
          </w:p>
          <w:p w:rsidR="00EA276B" w:rsidRDefault="007F1D1D">
            <w:pPr>
              <w:spacing w:after="0" w:line="240" w:lineRule="auto"/>
              <w:ind w:left="0" w:firstLine="0"/>
              <w:rPr>
                <w:sz w:val="20"/>
                <w:szCs w:val="20"/>
              </w:rPr>
            </w:pPr>
            <w:r>
              <w:rPr>
                <w:rFonts w:ascii="Arial" w:hAnsi="Arial"/>
                <w:sz w:val="20"/>
                <w:szCs w:val="20"/>
              </w:rPr>
              <w:t>Marta Zambon</w:t>
            </w:r>
          </w:p>
          <w:p w:rsidR="00EA276B" w:rsidRDefault="007F1D1D">
            <w:pPr>
              <w:spacing w:after="0" w:line="240" w:lineRule="auto"/>
              <w:ind w:left="0" w:firstLine="0"/>
              <w:rPr>
                <w:sz w:val="20"/>
                <w:szCs w:val="20"/>
                <w:u w:val="single"/>
              </w:rPr>
            </w:pPr>
            <w:r>
              <w:rPr>
                <w:rFonts w:ascii="Arial" w:hAnsi="Arial"/>
                <w:sz w:val="20"/>
                <w:szCs w:val="20"/>
              </w:rPr>
              <w:t>marta.zambon@giardinogiusti.com</w:t>
            </w:r>
          </w:p>
          <w:p w:rsidR="00EA276B" w:rsidRDefault="007F1D1D">
            <w:pPr>
              <w:spacing w:after="0" w:line="240" w:lineRule="auto"/>
              <w:ind w:left="0" w:firstLine="0"/>
              <w:rPr>
                <w:sz w:val="20"/>
                <w:szCs w:val="20"/>
              </w:rPr>
            </w:pPr>
            <w:r>
              <w:rPr>
                <w:rFonts w:ascii="Arial" w:hAnsi="Arial"/>
                <w:sz w:val="20"/>
                <w:szCs w:val="20"/>
              </w:rPr>
              <w:t xml:space="preserve">T. +39 3403717496 </w:t>
            </w:r>
          </w:p>
          <w:p w:rsidR="00EA276B" w:rsidRDefault="00EA276B">
            <w:pPr>
              <w:spacing w:after="0" w:line="240" w:lineRule="auto"/>
              <w:ind w:left="0" w:hanging="2"/>
              <w:jc w:val="both"/>
              <w:rPr>
                <w:rFonts w:ascii="Arial" w:eastAsia="Arial" w:hAnsi="Arial" w:cs="Arial"/>
                <w:b/>
                <w:smallCaps/>
                <w:sz w:val="20"/>
                <w:szCs w:val="20"/>
              </w:rPr>
            </w:pPr>
          </w:p>
        </w:tc>
        <w:tc>
          <w:tcPr>
            <w:tcW w:w="5149" w:type="dxa"/>
            <w:shd w:val="clear" w:color="auto" w:fill="auto"/>
          </w:tcPr>
          <w:p w:rsidR="00EA276B" w:rsidRDefault="007F1D1D">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PER SAPERNE DI PIÚ</w:t>
            </w:r>
          </w:p>
          <w:p w:rsidR="00EA276B" w:rsidRDefault="00EA276B">
            <w:pPr>
              <w:spacing w:after="0" w:line="240" w:lineRule="auto"/>
              <w:ind w:left="0" w:hanging="2"/>
              <w:jc w:val="both"/>
              <w:rPr>
                <w:rFonts w:ascii="Arial" w:eastAsia="Arial" w:hAnsi="Arial" w:cs="Arial"/>
                <w:color w:val="0D0D0D"/>
                <w:sz w:val="20"/>
                <w:szCs w:val="20"/>
              </w:rPr>
            </w:pPr>
          </w:p>
          <w:p w:rsidR="00EA276B" w:rsidRDefault="007F1D1D">
            <w:pPr>
              <w:spacing w:after="0" w:line="240" w:lineRule="auto"/>
              <w:ind w:left="0" w:hanging="2"/>
            </w:pPr>
            <w:hyperlink r:id="rId31">
              <w:r>
                <w:rPr>
                  <w:rStyle w:val="ListLabel14"/>
                </w:rPr>
                <w:t>Comunicato stampa in lingue differenti</w:t>
              </w:r>
            </w:hyperlink>
            <w:r>
              <w:rPr>
                <w:rFonts w:ascii="Arial" w:eastAsia="Arial" w:hAnsi="Arial" w:cs="Arial"/>
                <w:color w:val="000000"/>
                <w:sz w:val="20"/>
                <w:szCs w:val="20"/>
                <w:u w:val="single"/>
              </w:rPr>
              <w:t xml:space="preserve"> </w:t>
            </w:r>
          </w:p>
          <w:p w:rsidR="00EA276B" w:rsidRDefault="007F1D1D">
            <w:pPr>
              <w:spacing w:after="0" w:line="240" w:lineRule="auto"/>
              <w:ind w:left="0" w:hanging="2"/>
            </w:pPr>
            <w:hyperlink r:id="rId32">
              <w:r>
                <w:rPr>
                  <w:rStyle w:val="ListLabel14"/>
                </w:rPr>
                <w:t>Video</w:t>
              </w:r>
            </w:hyperlink>
            <w:r>
              <w:rPr>
                <w:rFonts w:ascii="Arial" w:eastAsia="Arial" w:hAnsi="Arial" w:cs="Arial"/>
                <w:sz w:val="20"/>
                <w:szCs w:val="20"/>
              </w:rPr>
              <w:t xml:space="preserve"> </w:t>
            </w:r>
            <w:r>
              <w:rPr>
                <w:rFonts w:ascii="Arial" w:eastAsia="Arial" w:hAnsi="Arial" w:cs="Arial"/>
                <w:color w:val="000000"/>
                <w:sz w:val="20"/>
                <w:szCs w:val="20"/>
              </w:rPr>
              <w:t>(in alta risoluzio</w:t>
            </w:r>
            <w:r>
              <w:rPr>
                <w:rFonts w:ascii="Arial" w:eastAsia="Arial" w:hAnsi="Arial" w:cs="Arial"/>
                <w:color w:val="000000"/>
                <w:sz w:val="20"/>
                <w:szCs w:val="20"/>
              </w:rPr>
              <w:t>ne)</w:t>
            </w:r>
          </w:p>
          <w:p w:rsidR="00EA276B" w:rsidRDefault="007F1D1D">
            <w:pPr>
              <w:spacing w:after="0" w:line="240" w:lineRule="auto"/>
              <w:ind w:left="0" w:hanging="2"/>
            </w:pPr>
            <w:hyperlink r:id="rId33">
              <w:r>
                <w:rPr>
                  <w:rStyle w:val="ListLabel14"/>
                </w:rPr>
                <w:t>Photos &amp; e-banners</w:t>
              </w:r>
            </w:hyperlink>
            <w:r>
              <w:rPr>
                <w:rFonts w:ascii="Arial" w:eastAsia="Arial" w:hAnsi="Arial" w:cs="Arial"/>
                <w:color w:val="002060"/>
                <w:sz w:val="20"/>
                <w:szCs w:val="20"/>
              </w:rPr>
              <w:t xml:space="preserve"> </w:t>
            </w:r>
            <w:r>
              <w:rPr>
                <w:rFonts w:ascii="Arial" w:eastAsia="Arial" w:hAnsi="Arial" w:cs="Arial"/>
                <w:sz w:val="20"/>
                <w:szCs w:val="20"/>
              </w:rPr>
              <w:t>(in alta risoluzione)</w:t>
            </w:r>
          </w:p>
          <w:p w:rsidR="00EA276B" w:rsidRDefault="00EA276B">
            <w:pPr>
              <w:spacing w:after="0" w:line="240" w:lineRule="auto"/>
              <w:ind w:left="0" w:hanging="2"/>
              <w:rPr>
                <w:rFonts w:ascii="Arial" w:eastAsia="Arial" w:hAnsi="Arial" w:cs="Arial"/>
                <w:color w:val="002060"/>
                <w:sz w:val="20"/>
                <w:szCs w:val="20"/>
              </w:rPr>
            </w:pPr>
          </w:p>
          <w:p w:rsidR="00EA276B" w:rsidRDefault="007F1D1D">
            <w:pPr>
              <w:spacing w:after="0" w:line="240" w:lineRule="auto"/>
              <w:ind w:left="0" w:hanging="2"/>
              <w:jc w:val="both"/>
            </w:pPr>
            <w:hyperlink r:id="rId34">
              <w:r>
                <w:rPr>
                  <w:rStyle w:val="ListLabel14"/>
                </w:rPr>
                <w:t>www.7mostendangered.eu</w:t>
              </w:r>
            </w:hyperlink>
          </w:p>
          <w:p w:rsidR="00EA276B" w:rsidRDefault="007F1D1D">
            <w:pPr>
              <w:spacing w:after="0" w:line="240" w:lineRule="auto"/>
              <w:ind w:left="0" w:hanging="2"/>
              <w:jc w:val="both"/>
            </w:pPr>
            <w:hyperlink r:id="rId35">
              <w:r>
                <w:rPr>
                  <w:rStyle w:val="ListLabel14"/>
                </w:rPr>
                <w:t>www.europanostra.org</w:t>
              </w:r>
            </w:hyperlink>
          </w:p>
          <w:p w:rsidR="00EA276B" w:rsidRDefault="00EA276B">
            <w:pPr>
              <w:spacing w:after="0" w:line="240" w:lineRule="auto"/>
              <w:ind w:left="0" w:hanging="2"/>
              <w:rPr>
                <w:rFonts w:ascii="Arial" w:eastAsia="Arial" w:hAnsi="Arial" w:cs="Arial"/>
                <w:color w:val="002060"/>
                <w:sz w:val="20"/>
                <w:szCs w:val="20"/>
              </w:rPr>
            </w:pPr>
          </w:p>
          <w:p w:rsidR="00EA276B" w:rsidRDefault="007F1D1D">
            <w:pPr>
              <w:spacing w:after="0" w:line="240" w:lineRule="auto"/>
              <w:ind w:left="0" w:hanging="2"/>
            </w:pPr>
            <w:hyperlink r:id="rId36">
              <w:r>
                <w:rPr>
                  <w:rStyle w:val="ListLabel14"/>
                </w:rPr>
                <w:t>http://institute.eib.org</w:t>
              </w:r>
            </w:hyperlink>
          </w:p>
          <w:p w:rsidR="00EA276B" w:rsidRDefault="00EA276B">
            <w:pPr>
              <w:spacing w:after="0" w:line="240" w:lineRule="auto"/>
              <w:ind w:left="0" w:hanging="2"/>
              <w:rPr>
                <w:rFonts w:ascii="Arial" w:eastAsia="Arial" w:hAnsi="Arial" w:cs="Arial"/>
                <w:color w:val="1155CC"/>
                <w:sz w:val="20"/>
                <w:szCs w:val="20"/>
                <w:u w:val="single"/>
              </w:rPr>
            </w:pPr>
          </w:p>
          <w:p w:rsidR="00EA276B" w:rsidRDefault="00EA276B">
            <w:pPr>
              <w:spacing w:after="0" w:line="240" w:lineRule="auto"/>
              <w:ind w:left="0" w:hanging="2"/>
              <w:rPr>
                <w:rFonts w:ascii="Arial" w:eastAsia="Arial" w:hAnsi="Arial" w:cs="Arial"/>
                <w:color w:val="1155CC"/>
                <w:sz w:val="20"/>
                <w:szCs w:val="20"/>
                <w:u w:val="single"/>
              </w:rPr>
            </w:pPr>
          </w:p>
          <w:p w:rsidR="00EA276B" w:rsidRDefault="00EA276B">
            <w:pPr>
              <w:spacing w:after="0" w:line="240" w:lineRule="auto"/>
              <w:ind w:left="0" w:hanging="2"/>
              <w:rPr>
                <w:rFonts w:ascii="Arial" w:eastAsia="Arial" w:hAnsi="Arial" w:cs="Arial"/>
                <w:color w:val="1155CC"/>
                <w:sz w:val="20"/>
                <w:szCs w:val="20"/>
                <w:u w:val="single"/>
              </w:rPr>
            </w:pPr>
          </w:p>
          <w:p w:rsidR="00EA276B" w:rsidRDefault="00EA276B">
            <w:pPr>
              <w:spacing w:after="0" w:line="240" w:lineRule="auto"/>
              <w:ind w:left="0" w:hanging="2"/>
              <w:rPr>
                <w:rFonts w:ascii="Arial" w:eastAsia="Arial" w:hAnsi="Arial" w:cs="Arial"/>
                <w:color w:val="1155CC"/>
                <w:sz w:val="20"/>
                <w:szCs w:val="20"/>
                <w:u w:val="single"/>
              </w:rPr>
            </w:pPr>
          </w:p>
          <w:p w:rsidR="00EA276B" w:rsidRDefault="00EA276B">
            <w:pPr>
              <w:spacing w:after="0" w:line="240" w:lineRule="auto"/>
              <w:ind w:left="0" w:hanging="2"/>
              <w:rPr>
                <w:rFonts w:ascii="Arial" w:eastAsia="Arial" w:hAnsi="Arial" w:cs="Arial"/>
                <w:color w:val="1155CC"/>
                <w:sz w:val="20"/>
                <w:szCs w:val="20"/>
                <w:u w:val="single"/>
              </w:rPr>
            </w:pPr>
          </w:p>
          <w:p w:rsidR="00EA276B" w:rsidRDefault="00EA276B">
            <w:pPr>
              <w:spacing w:after="0" w:line="240" w:lineRule="auto"/>
              <w:ind w:left="5" w:hanging="7"/>
              <w:rPr>
                <w:rFonts w:ascii="Arial" w:eastAsia="Arial" w:hAnsi="Arial" w:cs="Arial"/>
                <w:color w:val="1155CC"/>
                <w:sz w:val="20"/>
                <w:szCs w:val="20"/>
                <w:u w:val="single"/>
              </w:rPr>
            </w:pPr>
          </w:p>
          <w:p w:rsidR="00EA276B" w:rsidRDefault="00EA276B">
            <w:pPr>
              <w:spacing w:after="0" w:line="240" w:lineRule="auto"/>
              <w:ind w:left="5" w:hanging="7"/>
              <w:rPr>
                <w:rFonts w:ascii="Arial" w:eastAsia="Arial" w:hAnsi="Arial" w:cs="Arial"/>
                <w:color w:val="1155CC"/>
                <w:sz w:val="20"/>
                <w:szCs w:val="20"/>
                <w:u w:val="single"/>
              </w:rPr>
            </w:pPr>
          </w:p>
          <w:p w:rsidR="00EA276B" w:rsidRDefault="007F1D1D">
            <w:pPr>
              <w:spacing w:after="0" w:line="240" w:lineRule="auto"/>
              <w:ind w:left="5" w:hanging="7"/>
            </w:pPr>
            <w:hyperlink r:id="rId37">
              <w:r>
                <w:rPr>
                  <w:rStyle w:val="ListLabel14"/>
                </w:rPr>
                <w:t>https://giardinogiusti.com</w:t>
              </w:r>
            </w:hyperlink>
          </w:p>
          <w:p w:rsidR="00EA276B" w:rsidRDefault="00EA276B">
            <w:pPr>
              <w:spacing w:after="0" w:line="240" w:lineRule="auto"/>
              <w:ind w:left="0" w:hanging="2"/>
              <w:rPr>
                <w:color w:val="1155CC"/>
              </w:rPr>
            </w:pPr>
          </w:p>
          <w:p w:rsidR="00EA276B" w:rsidRDefault="00EA276B">
            <w:pPr>
              <w:spacing w:after="0" w:line="240" w:lineRule="auto"/>
              <w:ind w:left="0" w:hanging="2"/>
              <w:rPr>
                <w:color w:val="0070C0"/>
              </w:rPr>
            </w:pPr>
          </w:p>
          <w:p w:rsidR="00EA276B" w:rsidRDefault="00EA276B">
            <w:pPr>
              <w:spacing w:after="0" w:line="240" w:lineRule="auto"/>
              <w:ind w:left="0" w:hanging="2"/>
              <w:rPr>
                <w:color w:val="0070C0"/>
              </w:rPr>
            </w:pPr>
          </w:p>
          <w:p w:rsidR="00EA276B" w:rsidRDefault="00EA276B">
            <w:pPr>
              <w:spacing w:after="0" w:line="240" w:lineRule="auto"/>
              <w:ind w:left="0" w:hanging="2"/>
            </w:pPr>
          </w:p>
          <w:p w:rsidR="00EA276B" w:rsidRDefault="00EA276B">
            <w:pPr>
              <w:spacing w:after="0" w:line="240" w:lineRule="auto"/>
              <w:ind w:left="0" w:hanging="2"/>
              <w:rPr>
                <w:rFonts w:ascii="Arial" w:eastAsia="Arial" w:hAnsi="Arial" w:cs="Arial"/>
                <w:color w:val="0000FF"/>
                <w:sz w:val="20"/>
                <w:szCs w:val="20"/>
              </w:rPr>
            </w:pPr>
          </w:p>
          <w:p w:rsidR="00EA276B" w:rsidRDefault="00EA276B">
            <w:pPr>
              <w:spacing w:after="0" w:line="240" w:lineRule="auto"/>
              <w:ind w:left="0" w:hanging="2"/>
              <w:rPr>
                <w:rFonts w:ascii="Arial" w:eastAsia="Arial" w:hAnsi="Arial" w:cs="Arial"/>
                <w:color w:val="0000FF"/>
                <w:sz w:val="20"/>
                <w:szCs w:val="20"/>
              </w:rPr>
            </w:pPr>
          </w:p>
        </w:tc>
      </w:tr>
    </w:tbl>
    <w:p w:rsidR="00EA276B" w:rsidRDefault="00EA276B">
      <w:pPr>
        <w:spacing w:after="0" w:line="240" w:lineRule="auto"/>
        <w:ind w:left="0" w:hanging="2"/>
        <w:jc w:val="both"/>
        <w:rPr>
          <w:rFonts w:ascii="Arial" w:eastAsia="Arial" w:hAnsi="Arial" w:cs="Arial"/>
          <w:color w:val="0D0D0D"/>
          <w:sz w:val="20"/>
          <w:szCs w:val="20"/>
        </w:rPr>
      </w:pPr>
    </w:p>
    <w:p w:rsidR="00EA276B" w:rsidRDefault="00EA276B">
      <w:pPr>
        <w:spacing w:after="0" w:line="240" w:lineRule="auto"/>
        <w:ind w:left="0" w:hanging="2"/>
        <w:jc w:val="both"/>
        <w:rPr>
          <w:rFonts w:ascii="Arial" w:eastAsia="Arial" w:hAnsi="Arial" w:cs="Arial"/>
          <w:color w:val="0D0D0D"/>
          <w:sz w:val="20"/>
          <w:szCs w:val="20"/>
        </w:rPr>
      </w:pPr>
    </w:p>
    <w:p w:rsidR="00EA276B" w:rsidRDefault="007F1D1D">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Informazioni generali</w:t>
      </w:r>
    </w:p>
    <w:p w:rsidR="00EA276B" w:rsidRDefault="00EA276B">
      <w:pPr>
        <w:spacing w:after="0" w:line="240" w:lineRule="auto"/>
        <w:ind w:left="0" w:hanging="2"/>
        <w:jc w:val="both"/>
        <w:rPr>
          <w:rFonts w:ascii="Arial" w:eastAsia="Arial" w:hAnsi="Arial" w:cs="Arial"/>
          <w:color w:val="000000"/>
          <w:sz w:val="24"/>
          <w:szCs w:val="24"/>
        </w:rPr>
      </w:pPr>
      <w:bookmarkStart w:id="10" w:name="_heading=h.2s8eyo1"/>
      <w:bookmarkEnd w:id="10"/>
    </w:p>
    <w:p w:rsidR="00EA276B" w:rsidRDefault="007F1D1D">
      <w:pPr>
        <w:spacing w:after="0" w:line="240" w:lineRule="auto"/>
        <w:ind w:left="0" w:hanging="2"/>
        <w:jc w:val="both"/>
      </w:pPr>
      <w:hyperlink r:id="rId38">
        <w:r>
          <w:rPr>
            <w:rStyle w:val="ListLabel14"/>
          </w:rPr>
          <w:t>Europa Nostra</w:t>
        </w:r>
      </w:hyperlink>
      <w:r>
        <w:rPr>
          <w:rFonts w:ascii="Arial" w:eastAsia="Arial" w:hAnsi="Arial" w:cs="Arial"/>
          <w:color w:val="000000"/>
          <w:sz w:val="20"/>
          <w:szCs w:val="20"/>
        </w:rPr>
        <w:t xml:space="preserve"> è la voce europea della società civile impegnata nella salvaguardia e nella promozione del patrimonio culturale e naturale. Una federazione paneuropea di ONG attive sul patrimonio culturale, supportata da un'ampia rete di enti pubblici, azien</w:t>
      </w:r>
      <w:r>
        <w:rPr>
          <w:rFonts w:ascii="Arial" w:eastAsia="Arial" w:hAnsi="Arial" w:cs="Arial"/>
          <w:color w:val="000000"/>
          <w:sz w:val="20"/>
          <w:szCs w:val="20"/>
        </w:rPr>
        <w:t>de private e individui che copre più di 40 paesi. Fondata nel 1963, è oggi riconosciuta come il network del patrimonio culturale più grande e rappresentativo d'Europa.</w:t>
      </w:r>
    </w:p>
    <w:p w:rsidR="00EA276B" w:rsidRDefault="007F1D1D">
      <w:pPr>
        <w:spacing w:after="0" w:line="240" w:lineRule="auto"/>
        <w:ind w:left="0" w:hanging="2"/>
        <w:jc w:val="both"/>
      </w:pPr>
      <w:r>
        <w:rPr>
          <w:rFonts w:ascii="Arial" w:eastAsia="Arial" w:hAnsi="Arial" w:cs="Arial"/>
          <w:color w:val="000000"/>
          <w:sz w:val="20"/>
          <w:szCs w:val="20"/>
        </w:rPr>
        <w:t>Europa Nostra porta avanti campagne per salvare i monumenti, i siti e i paesaggi europei</w:t>
      </w:r>
      <w:r>
        <w:rPr>
          <w:rFonts w:ascii="Arial" w:eastAsia="Arial" w:hAnsi="Arial" w:cs="Arial"/>
          <w:color w:val="000000"/>
          <w:sz w:val="20"/>
          <w:szCs w:val="20"/>
        </w:rPr>
        <w:t xml:space="preserve"> a rischio, in particolare attraverso il </w:t>
      </w:r>
      <w:hyperlink r:id="rId39">
        <w:r>
          <w:rPr>
            <w:rStyle w:val="ListLabel14"/>
          </w:rPr>
          <w:t>7 Most Endangered Programme</w:t>
        </w:r>
      </w:hyperlink>
      <w:r>
        <w:rPr>
          <w:rFonts w:ascii="Arial" w:eastAsia="Arial" w:hAnsi="Arial" w:cs="Arial"/>
          <w:color w:val="000000"/>
          <w:sz w:val="20"/>
          <w:szCs w:val="20"/>
        </w:rPr>
        <w:t xml:space="preserve">. Celebra l'eccellenza attraverso gli </w:t>
      </w:r>
      <w:hyperlink r:id="rId40">
        <w:r>
          <w:rPr>
            <w:rStyle w:val="ListLabel14"/>
          </w:rPr>
          <w:t xml:space="preserve">European Heritage Awards / Europa Nostra </w:t>
        </w:r>
        <w:r>
          <w:rPr>
            <w:rStyle w:val="ListLabel14"/>
          </w:rPr>
          <w:t>Awards</w:t>
        </w:r>
      </w:hyperlink>
      <w:r>
        <w:rPr>
          <w:rFonts w:ascii="Arial" w:eastAsia="Arial" w:hAnsi="Arial" w:cs="Arial"/>
          <w:color w:val="000000"/>
          <w:sz w:val="20"/>
          <w:szCs w:val="20"/>
        </w:rPr>
        <w:t xml:space="preserve">. Europa Nostra contribuisce attivamente alla definizione e all'attuazione di strategie e politiche europee legate al patrimonio culturale, attraverso un dialogo partecipativo con le istituzioni europee e il coordinamento della </w:t>
      </w:r>
      <w:hyperlink r:id="rId41">
        <w:r>
          <w:rPr>
            <w:rStyle w:val="ListLabel14"/>
          </w:rPr>
          <w:t>European Heritage Alliance</w:t>
        </w:r>
      </w:hyperlink>
      <w:r>
        <w:rPr>
          <w:rFonts w:ascii="Arial" w:eastAsia="Arial" w:hAnsi="Arial" w:cs="Arial"/>
          <w:color w:val="000000"/>
          <w:sz w:val="20"/>
          <w:szCs w:val="20"/>
        </w:rPr>
        <w:t>.</w:t>
      </w:r>
    </w:p>
    <w:p w:rsidR="00EA276B" w:rsidRDefault="00EA276B">
      <w:pPr>
        <w:spacing w:after="0" w:line="240" w:lineRule="auto"/>
        <w:ind w:left="0" w:hanging="2"/>
        <w:jc w:val="both"/>
        <w:rPr>
          <w:rFonts w:ascii="Arial" w:eastAsia="Arial" w:hAnsi="Arial" w:cs="Arial"/>
          <w:color w:val="000000"/>
          <w:sz w:val="20"/>
          <w:szCs w:val="20"/>
        </w:rPr>
      </w:pPr>
    </w:p>
    <w:p w:rsidR="00EA276B" w:rsidRDefault="007F1D1D">
      <w:pPr>
        <w:spacing w:after="0" w:line="240" w:lineRule="auto"/>
        <w:ind w:left="0" w:hanging="2"/>
        <w:jc w:val="both"/>
      </w:pPr>
      <w:r>
        <w:rPr>
          <w:rFonts w:ascii="Arial" w:eastAsia="Arial" w:hAnsi="Arial" w:cs="Arial"/>
          <w:color w:val="000000"/>
          <w:sz w:val="20"/>
          <w:szCs w:val="20"/>
        </w:rPr>
        <w:t>L'</w:t>
      </w:r>
      <w:r>
        <w:rPr>
          <w:rFonts w:ascii="Arial" w:eastAsia="Arial" w:hAnsi="Arial" w:cs="Arial"/>
          <w:color w:val="002060"/>
          <w:sz w:val="20"/>
          <w:szCs w:val="20"/>
        </w:rPr>
        <w:t xml:space="preserve"> </w:t>
      </w:r>
      <w:hyperlink r:id="rId42">
        <w:r>
          <w:rPr>
            <w:rStyle w:val="ListLabel14"/>
          </w:rPr>
          <w:t>European Investment Bank Institute</w:t>
        </w:r>
      </w:hyperlink>
      <w:r>
        <w:rPr>
          <w:rFonts w:ascii="Arial" w:eastAsia="Arial" w:hAnsi="Arial" w:cs="Arial"/>
          <w:color w:val="000000"/>
          <w:sz w:val="20"/>
          <w:szCs w:val="20"/>
        </w:rPr>
        <w:t xml:space="preserve"> (EIB-I), è stato istituito all'interno del gruppo EIB Group (European Investment Bank and European Investment F</w:t>
      </w:r>
      <w:r>
        <w:rPr>
          <w:rFonts w:ascii="Arial" w:eastAsia="Arial" w:hAnsi="Arial" w:cs="Arial"/>
          <w:color w:val="000000"/>
          <w:sz w:val="20"/>
          <w:szCs w:val="20"/>
        </w:rPr>
        <w:t xml:space="preserve">und), per promuovere e sostenere iniziative sociali, culturali e accademiche con le istituzioni euroepee ed il pubblico in generale. </w:t>
      </w:r>
      <w:r>
        <w:rPr>
          <w:rFonts w:ascii="Arial" w:eastAsia="Arial" w:hAnsi="Arial" w:cs="Arial"/>
          <w:sz w:val="20"/>
          <w:szCs w:val="20"/>
        </w:rPr>
        <w:t>E’ un pilastro fondante della comunità del Gruppo BEI e rapporti con la collettività. Informazioni dettagliate sulle attivi</w:t>
      </w:r>
      <w:r>
        <w:rPr>
          <w:rFonts w:ascii="Arial" w:eastAsia="Arial" w:hAnsi="Arial" w:cs="Arial"/>
          <w:sz w:val="20"/>
          <w:szCs w:val="20"/>
        </w:rPr>
        <w:t xml:space="preserve">tà dell'Istituto sono disponibili presso il suo sito web: </w:t>
      </w:r>
      <w:hyperlink r:id="rId43">
        <w:r>
          <w:rPr>
            <w:rStyle w:val="LigaodeInternet"/>
            <w:rFonts w:ascii="Arial" w:eastAsia="Arial" w:hAnsi="Arial" w:cs="Arial"/>
            <w:color w:val="1155CC"/>
            <w:sz w:val="20"/>
            <w:szCs w:val="20"/>
          </w:rPr>
          <w:t>http://institute.eib.org</w:t>
        </w:r>
      </w:hyperlink>
    </w:p>
    <w:p w:rsidR="00EA276B" w:rsidRDefault="007F1D1D">
      <w:pPr>
        <w:spacing w:after="0" w:line="240" w:lineRule="auto"/>
        <w:ind w:left="0" w:hanging="2"/>
        <w:jc w:val="both"/>
        <w:rPr>
          <w:rFonts w:ascii="Arial" w:eastAsia="Arial" w:hAnsi="Arial" w:cs="Arial"/>
          <w:color w:val="1155CC"/>
          <w:sz w:val="20"/>
          <w:szCs w:val="20"/>
          <w:u w:val="single"/>
        </w:rPr>
      </w:pPr>
      <w:hyperlink r:id="rId44"/>
    </w:p>
    <w:p w:rsidR="00EA276B" w:rsidRDefault="007F1D1D">
      <w:pPr>
        <w:spacing w:after="0" w:line="240" w:lineRule="auto"/>
        <w:ind w:left="0" w:hanging="2"/>
        <w:jc w:val="both"/>
      </w:pPr>
      <w:hyperlink r:id="rId45">
        <w:r>
          <w:rPr>
            <w:rStyle w:val="ListLabel18"/>
          </w:rPr>
          <w:t>Creative Europe</w:t>
        </w:r>
      </w:hyperlink>
      <w:r>
        <w:rPr>
          <w:rFonts w:ascii="Arial" w:eastAsia="Arial" w:hAnsi="Arial" w:cs="Arial"/>
          <w:color w:val="1155CC"/>
          <w:sz w:val="20"/>
          <w:szCs w:val="20"/>
        </w:rPr>
        <w:t xml:space="preserve"> </w:t>
      </w:r>
      <w:r>
        <w:rPr>
          <w:rFonts w:ascii="Arial" w:eastAsia="Arial" w:hAnsi="Arial" w:cs="Arial"/>
          <w:color w:val="000000"/>
          <w:sz w:val="20"/>
          <w:szCs w:val="20"/>
        </w:rPr>
        <w:t>è il programma dell'UE che sostiene i settori culturali e creativi, consentendo loro di implementare il loro contributo al mondo del lavoro e alla crescita in gene</w:t>
      </w:r>
      <w:r>
        <w:rPr>
          <w:rFonts w:ascii="Arial" w:eastAsia="Arial" w:hAnsi="Arial" w:cs="Arial"/>
          <w:color w:val="000000"/>
          <w:sz w:val="20"/>
          <w:szCs w:val="20"/>
        </w:rPr>
        <w:t xml:space="preserve">rale. Con un budget di 1,64 miliardi di euro per il periodo 2021-2027, sostiene organizzazioni nei settori del patrimonio, delle arti dello spettacolo, delle belle arti, delle arti interdisciplinari, dell'editoria, del cinema, della TV, della musica e dei </w:t>
      </w:r>
      <w:r>
        <w:rPr>
          <w:rFonts w:ascii="Arial" w:eastAsia="Arial" w:hAnsi="Arial" w:cs="Arial"/>
          <w:color w:val="000000"/>
          <w:sz w:val="20"/>
          <w:szCs w:val="20"/>
        </w:rPr>
        <w:t>videogiochi, nonché decine di migliaia di artisti, professionisti della cultura e dell'audiovisivo. Il finanziamento consente loro di operare in tutta Europa, di raggiungere un nuovo pubblico e di sviluppare le competenze richieste nell'era digitale.</w:t>
      </w:r>
    </w:p>
    <w:sectPr w:rsidR="00EA276B">
      <w:pgSz w:w="11906" w:h="16838"/>
      <w:pgMar w:top="709" w:right="1008" w:bottom="567" w:left="1008" w:header="0"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1D" w:rsidRDefault="007F1D1D">
      <w:pPr>
        <w:spacing w:after="0" w:line="240" w:lineRule="auto"/>
      </w:pPr>
      <w:r>
        <w:separator/>
      </w:r>
    </w:p>
  </w:endnote>
  <w:endnote w:type="continuationSeparator" w:id="0">
    <w:p w:rsidR="007F1D1D" w:rsidRDefault="007F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1D" w:rsidRDefault="007F1D1D">
      <w:pPr>
        <w:pStyle w:val="LO-normal"/>
      </w:pPr>
    </w:p>
  </w:footnote>
  <w:footnote w:type="continuationSeparator" w:id="0">
    <w:p w:rsidR="007F1D1D" w:rsidRDefault="007F1D1D">
      <w:pPr>
        <w:pStyle w:val="LO-normal"/>
      </w:pPr>
      <w:r>
        <w:continuationSeparator/>
      </w:r>
    </w:p>
  </w:footnote>
  <w:footnote w:id="1">
    <w:p w:rsidR="00EA276B" w:rsidRDefault="00632DB1" w:rsidP="00632DB1">
      <w:pPr>
        <w:ind w:firstLine="1"/>
      </w:pPr>
      <w:r>
        <w:rPr>
          <w:rFonts w:eastAsia="Trebuchet MS"/>
          <w:color w:val="000000"/>
          <w:sz w:val="20"/>
          <w:szCs w:val="20"/>
        </w:rPr>
        <w:t>*</w:t>
      </w:r>
      <w:r>
        <w:rPr>
          <w:rFonts w:eastAsia="Trebuchet MS"/>
          <w:color w:val="000000"/>
          <w:sz w:val="20"/>
          <w:szCs w:val="20"/>
        </w:rPr>
        <w:t xml:space="preserve"> </w:t>
      </w:r>
      <w:r w:rsidR="007F1D1D" w:rsidRPr="00632DB1">
        <w:rPr>
          <w:rStyle w:val="Caracteresdanotaderodap"/>
          <w:rFonts w:ascii="Arial" w:hAnsi="Arial" w:cs="Arial"/>
          <w:sz w:val="12"/>
          <w:szCs w:val="12"/>
        </w:rPr>
        <w:footnoteRef/>
      </w:r>
      <w:r w:rsidRPr="00632DB1">
        <w:rPr>
          <w:rFonts w:eastAsia="Trebuchet MS"/>
          <w:color w:val="000000"/>
          <w:sz w:val="12"/>
          <w:szCs w:val="12"/>
        </w:rPr>
        <w:t xml:space="preserve"> </w:t>
      </w:r>
      <w:r w:rsidR="007F1D1D">
        <w:rPr>
          <w:rFonts w:ascii="Arial" w:eastAsia="Arial" w:hAnsi="Arial" w:cs="Arial"/>
          <w:color w:val="000000"/>
          <w:sz w:val="16"/>
        </w:rPr>
        <w:t xml:space="preserve">Questa designazione è priva di pregiudizi su posizione e status ed è in linea con l'UNSCR 1244/1999 e </w:t>
      </w:r>
      <w:r w:rsidR="007F1D1D">
        <w:rPr>
          <w:rFonts w:ascii="Arial" w:eastAsia="Arial" w:hAnsi="Arial" w:cs="Arial"/>
          <w:color w:val="000000"/>
          <w:sz w:val="16"/>
        </w:rPr>
        <w:t>con il parere dell'ICJ sulla dichiarazione di indipendenza del Kosovo.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66C59"/>
    <w:multiLevelType w:val="hybridMultilevel"/>
    <w:tmpl w:val="BB1811BA"/>
    <w:lvl w:ilvl="0" w:tplc="08160003">
      <w:start w:val="1"/>
      <w:numFmt w:val="bullet"/>
      <w:lvlText w:val="o"/>
      <w:lvlJc w:val="left"/>
      <w:pPr>
        <w:ind w:left="1950" w:hanging="360"/>
      </w:pPr>
      <w:rPr>
        <w:rFonts w:ascii="Courier New" w:hAnsi="Courier New" w:cs="Courier New" w:hint="default"/>
      </w:rPr>
    </w:lvl>
    <w:lvl w:ilvl="1" w:tplc="08160003" w:tentative="1">
      <w:start w:val="1"/>
      <w:numFmt w:val="bullet"/>
      <w:lvlText w:val="o"/>
      <w:lvlJc w:val="left"/>
      <w:pPr>
        <w:ind w:left="2670" w:hanging="360"/>
      </w:pPr>
      <w:rPr>
        <w:rFonts w:ascii="Courier New" w:hAnsi="Courier New" w:cs="Courier New" w:hint="default"/>
      </w:rPr>
    </w:lvl>
    <w:lvl w:ilvl="2" w:tplc="08160005" w:tentative="1">
      <w:start w:val="1"/>
      <w:numFmt w:val="bullet"/>
      <w:lvlText w:val=""/>
      <w:lvlJc w:val="left"/>
      <w:pPr>
        <w:ind w:left="3390" w:hanging="360"/>
      </w:pPr>
      <w:rPr>
        <w:rFonts w:ascii="Wingdings" w:hAnsi="Wingdings" w:hint="default"/>
      </w:rPr>
    </w:lvl>
    <w:lvl w:ilvl="3" w:tplc="08160001" w:tentative="1">
      <w:start w:val="1"/>
      <w:numFmt w:val="bullet"/>
      <w:lvlText w:val=""/>
      <w:lvlJc w:val="left"/>
      <w:pPr>
        <w:ind w:left="4110" w:hanging="360"/>
      </w:pPr>
      <w:rPr>
        <w:rFonts w:ascii="Symbol" w:hAnsi="Symbol" w:hint="default"/>
      </w:rPr>
    </w:lvl>
    <w:lvl w:ilvl="4" w:tplc="08160003" w:tentative="1">
      <w:start w:val="1"/>
      <w:numFmt w:val="bullet"/>
      <w:lvlText w:val="o"/>
      <w:lvlJc w:val="left"/>
      <w:pPr>
        <w:ind w:left="4830" w:hanging="360"/>
      </w:pPr>
      <w:rPr>
        <w:rFonts w:ascii="Courier New" w:hAnsi="Courier New" w:cs="Courier New" w:hint="default"/>
      </w:rPr>
    </w:lvl>
    <w:lvl w:ilvl="5" w:tplc="08160005" w:tentative="1">
      <w:start w:val="1"/>
      <w:numFmt w:val="bullet"/>
      <w:lvlText w:val=""/>
      <w:lvlJc w:val="left"/>
      <w:pPr>
        <w:ind w:left="5550" w:hanging="360"/>
      </w:pPr>
      <w:rPr>
        <w:rFonts w:ascii="Wingdings" w:hAnsi="Wingdings" w:hint="default"/>
      </w:rPr>
    </w:lvl>
    <w:lvl w:ilvl="6" w:tplc="08160001" w:tentative="1">
      <w:start w:val="1"/>
      <w:numFmt w:val="bullet"/>
      <w:lvlText w:val=""/>
      <w:lvlJc w:val="left"/>
      <w:pPr>
        <w:ind w:left="6270" w:hanging="360"/>
      </w:pPr>
      <w:rPr>
        <w:rFonts w:ascii="Symbol" w:hAnsi="Symbol" w:hint="default"/>
      </w:rPr>
    </w:lvl>
    <w:lvl w:ilvl="7" w:tplc="08160003" w:tentative="1">
      <w:start w:val="1"/>
      <w:numFmt w:val="bullet"/>
      <w:lvlText w:val="o"/>
      <w:lvlJc w:val="left"/>
      <w:pPr>
        <w:ind w:left="6990" w:hanging="360"/>
      </w:pPr>
      <w:rPr>
        <w:rFonts w:ascii="Courier New" w:hAnsi="Courier New" w:cs="Courier New" w:hint="default"/>
      </w:rPr>
    </w:lvl>
    <w:lvl w:ilvl="8" w:tplc="08160005" w:tentative="1">
      <w:start w:val="1"/>
      <w:numFmt w:val="bullet"/>
      <w:lvlText w:val=""/>
      <w:lvlJc w:val="left"/>
      <w:pPr>
        <w:ind w:left="7710" w:hanging="360"/>
      </w:pPr>
      <w:rPr>
        <w:rFonts w:ascii="Wingdings" w:hAnsi="Wingdings" w:hint="default"/>
      </w:rPr>
    </w:lvl>
  </w:abstractNum>
  <w:abstractNum w:abstractNumId="1">
    <w:nsid w:val="52AF413D"/>
    <w:multiLevelType w:val="multilevel"/>
    <w:tmpl w:val="1CBCA650"/>
    <w:lvl w:ilvl="0">
      <w:start w:val="1"/>
      <w:numFmt w:val="bullet"/>
      <w:lvlText w:val=""/>
      <w:lvlJc w:val="left"/>
      <w:pPr>
        <w:ind w:left="720" w:hanging="360"/>
      </w:pPr>
      <w:rPr>
        <w:rFonts w:ascii="Wingdings" w:hAnsi="Wingdings" w:cs="Wingdings" w:hint="default"/>
        <w:b/>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63DE1060"/>
    <w:multiLevelType w:val="multilevel"/>
    <w:tmpl w:val="C076E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6B"/>
    <w:rsid w:val="00123EA9"/>
    <w:rsid w:val="00632DB1"/>
    <w:rsid w:val="0069449A"/>
    <w:rsid w:val="007F1D1D"/>
    <w:rsid w:val="00E310D1"/>
    <w:rsid w:val="00EA27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0506A-EC36-48CB-948E-4D701C80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Cs w:val="22"/>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1" w:hanging="1"/>
      <w:textAlignment w:val="top"/>
      <w:outlineLvl w:val="0"/>
    </w:pPr>
    <w:rPr>
      <w:rFonts w:eastAsia="Calibri"/>
      <w:kern w:val="2"/>
      <w:sz w:val="22"/>
      <w:szCs w:val="16"/>
      <w:lang w:val="nl-NL" w:eastAsia="ar-SA" w:bidi="ar-SA"/>
    </w:rPr>
  </w:style>
  <w:style w:type="paragraph" w:styleId="Heading1">
    <w:name w:val="heading 1"/>
    <w:basedOn w:val="LO-normal"/>
    <w:next w:val="BodyText"/>
    <w:qFormat/>
    <w:pPr>
      <w:keepNext/>
      <w:spacing w:line="100" w:lineRule="atLeast"/>
      <w:ind w:left="-1" w:hanging="1"/>
      <w:textAlignment w:val="top"/>
      <w:outlineLvl w:val="0"/>
    </w:pPr>
    <w:rPr>
      <w:rFonts w:ascii="Gill Sans MT" w:eastAsia="Times New Roman" w:hAnsi="Gill Sans MT" w:cs="Gill Sans MT"/>
      <w:b/>
      <w:bCs/>
      <w:color w:val="FFFFFF"/>
      <w:kern w:val="2"/>
      <w:sz w:val="18"/>
      <w:szCs w:val="20"/>
      <w:lang w:val="nl-NL" w:eastAsia="ar-SA" w:bidi="ar-SA"/>
    </w:rPr>
  </w:style>
  <w:style w:type="paragraph" w:styleId="Heading2">
    <w:name w:val="heading 2"/>
    <w:basedOn w:val="LO-normal"/>
    <w:next w:val="BodyText"/>
    <w:qFormat/>
    <w:pPr>
      <w:keepNext/>
      <w:keepLines/>
      <w:spacing w:before="360" w:after="80" w:line="276" w:lineRule="auto"/>
      <w:ind w:left="-1" w:hanging="1"/>
      <w:textAlignment w:val="top"/>
      <w:outlineLvl w:val="1"/>
    </w:pPr>
    <w:rPr>
      <w:rFonts w:eastAsia="Calibri"/>
      <w:b/>
      <w:kern w:val="2"/>
      <w:sz w:val="36"/>
      <w:szCs w:val="36"/>
      <w:lang w:val="nl-NL" w:eastAsia="ar-SA" w:bidi="ar-SA"/>
    </w:rPr>
  </w:style>
  <w:style w:type="paragraph" w:styleId="Heading3">
    <w:name w:val="heading 3"/>
    <w:basedOn w:val="LO-normal"/>
    <w:next w:val="BodyText"/>
    <w:qFormat/>
    <w:pPr>
      <w:keepNext/>
      <w:keepLines/>
      <w:spacing w:before="280" w:after="80" w:line="276" w:lineRule="auto"/>
      <w:ind w:left="-1" w:hanging="1"/>
      <w:textAlignment w:val="top"/>
      <w:outlineLvl w:val="2"/>
    </w:pPr>
    <w:rPr>
      <w:rFonts w:eastAsia="Calibri"/>
      <w:b/>
      <w:kern w:val="2"/>
      <w:sz w:val="28"/>
      <w:szCs w:val="28"/>
      <w:lang w:val="nl-NL" w:eastAsia="ar-SA" w:bidi="ar-SA"/>
    </w:rPr>
  </w:style>
  <w:style w:type="paragraph" w:styleId="Heading4">
    <w:name w:val="heading 4"/>
    <w:basedOn w:val="LO-normal"/>
    <w:next w:val="BodyText"/>
    <w:qFormat/>
    <w:pPr>
      <w:keepNext/>
      <w:keepLines/>
      <w:spacing w:before="240" w:after="40" w:line="276" w:lineRule="auto"/>
      <w:ind w:left="-1" w:hanging="1"/>
      <w:textAlignment w:val="top"/>
      <w:outlineLvl w:val="3"/>
    </w:pPr>
    <w:rPr>
      <w:rFonts w:eastAsia="Calibri"/>
      <w:b/>
      <w:kern w:val="2"/>
      <w:sz w:val="24"/>
      <w:szCs w:val="24"/>
      <w:lang w:val="nl-NL" w:eastAsia="ar-SA" w:bidi="ar-SA"/>
    </w:rPr>
  </w:style>
  <w:style w:type="paragraph" w:styleId="Heading5">
    <w:name w:val="heading 5"/>
    <w:basedOn w:val="LO-normal"/>
    <w:next w:val="BodyText"/>
    <w:qFormat/>
    <w:pPr>
      <w:keepNext/>
      <w:keepLines/>
      <w:spacing w:before="220" w:after="40" w:line="276" w:lineRule="auto"/>
      <w:ind w:left="-1" w:hanging="1"/>
      <w:textAlignment w:val="top"/>
      <w:outlineLvl w:val="4"/>
    </w:pPr>
    <w:rPr>
      <w:rFonts w:eastAsia="Calibri"/>
      <w:b/>
      <w:kern w:val="2"/>
      <w:lang w:val="nl-NL" w:eastAsia="ar-SA" w:bidi="ar-SA"/>
    </w:rPr>
  </w:style>
  <w:style w:type="paragraph" w:styleId="Heading6">
    <w:name w:val="heading 6"/>
    <w:basedOn w:val="LO-normal"/>
    <w:next w:val="BodyText"/>
    <w:qFormat/>
    <w:pPr>
      <w:keepNext/>
      <w:keepLines/>
      <w:spacing w:before="200" w:after="40" w:line="276" w:lineRule="auto"/>
      <w:ind w:left="-1" w:hanging="1"/>
      <w:textAlignment w:val="top"/>
      <w:outlineLvl w:val="5"/>
    </w:pPr>
    <w:rPr>
      <w:rFonts w:eastAsia="Calibri"/>
      <w:b/>
      <w:kern w:val="2"/>
      <w:sz w:val="20"/>
      <w:szCs w:val="20"/>
      <w:lang w:val="nl-NL"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w w:val="100"/>
      <w:position w:val="0"/>
      <w:sz w:val="22"/>
      <w:effect w:val="none"/>
      <w:vertAlign w:val="baseline"/>
      <w:em w:val="none"/>
    </w:rPr>
  </w:style>
  <w:style w:type="character" w:customStyle="1" w:styleId="WW8Num1z1">
    <w:name w:val="WW8Num1z1"/>
    <w:qFormat/>
    <w:rPr>
      <w:w w:val="100"/>
      <w:position w:val="0"/>
      <w:sz w:val="22"/>
      <w:effect w:val="none"/>
      <w:vertAlign w:val="baseline"/>
      <w:em w:val="none"/>
    </w:rPr>
  </w:style>
  <w:style w:type="character" w:customStyle="1" w:styleId="WW8Num1z2">
    <w:name w:val="WW8Num1z2"/>
    <w:qFormat/>
    <w:rPr>
      <w:w w:val="100"/>
      <w:position w:val="0"/>
      <w:sz w:val="22"/>
      <w:effect w:val="none"/>
      <w:vertAlign w:val="baseline"/>
      <w:em w:val="none"/>
    </w:rPr>
  </w:style>
  <w:style w:type="character" w:customStyle="1" w:styleId="WW8Num1z3">
    <w:name w:val="WW8Num1z3"/>
    <w:qFormat/>
    <w:rPr>
      <w:w w:val="100"/>
      <w:position w:val="0"/>
      <w:sz w:val="22"/>
      <w:effect w:val="none"/>
      <w:vertAlign w:val="baseline"/>
      <w:em w:val="none"/>
    </w:rPr>
  </w:style>
  <w:style w:type="character" w:customStyle="1" w:styleId="WW8Num1z4">
    <w:name w:val="WW8Num1z4"/>
    <w:qFormat/>
    <w:rPr>
      <w:w w:val="100"/>
      <w:position w:val="0"/>
      <w:sz w:val="22"/>
      <w:effect w:val="none"/>
      <w:vertAlign w:val="baseline"/>
      <w:em w:val="none"/>
    </w:rPr>
  </w:style>
  <w:style w:type="character" w:customStyle="1" w:styleId="WW8Num1z5">
    <w:name w:val="WW8Num1z5"/>
    <w:qFormat/>
    <w:rPr>
      <w:w w:val="100"/>
      <w:position w:val="0"/>
      <w:sz w:val="22"/>
      <w:effect w:val="none"/>
      <w:vertAlign w:val="baseline"/>
      <w:em w:val="none"/>
    </w:rPr>
  </w:style>
  <w:style w:type="character" w:customStyle="1" w:styleId="WW8Num1z6">
    <w:name w:val="WW8Num1z6"/>
    <w:qFormat/>
    <w:rPr>
      <w:w w:val="100"/>
      <w:position w:val="0"/>
      <w:sz w:val="22"/>
      <w:effect w:val="none"/>
      <w:vertAlign w:val="baseline"/>
      <w:em w:val="none"/>
    </w:rPr>
  </w:style>
  <w:style w:type="character" w:customStyle="1" w:styleId="WW8Num1z7">
    <w:name w:val="WW8Num1z7"/>
    <w:qFormat/>
    <w:rPr>
      <w:w w:val="100"/>
      <w:position w:val="0"/>
      <w:sz w:val="22"/>
      <w:effect w:val="none"/>
      <w:vertAlign w:val="baseline"/>
      <w:em w:val="none"/>
    </w:rPr>
  </w:style>
  <w:style w:type="character" w:customStyle="1" w:styleId="WW8Num1z8">
    <w:name w:val="WW8Num1z8"/>
    <w:qFormat/>
    <w:rPr>
      <w:w w:val="100"/>
      <w:position w:val="0"/>
      <w:sz w:val="22"/>
      <w:effect w:val="none"/>
      <w:vertAlign w:val="baseline"/>
      <w:em w:val="none"/>
    </w:rPr>
  </w:style>
  <w:style w:type="character" w:customStyle="1" w:styleId="WW8Num2z0">
    <w:name w:val="WW8Num2z0"/>
    <w:qFormat/>
    <w:rPr>
      <w:rFonts w:ascii="Symbol" w:eastAsia="Arial" w:hAnsi="Symbol" w:cs="Symbol"/>
      <w:i/>
      <w:color w:val="000000"/>
      <w:w w:val="100"/>
      <w:position w:val="0"/>
      <w:sz w:val="24"/>
      <w:szCs w:val="20"/>
      <w:effect w:val="none"/>
      <w:vertAlign w:val="baseline"/>
      <w:em w:val="none"/>
      <w:lang w:val="it-IT"/>
    </w:rPr>
  </w:style>
  <w:style w:type="character" w:customStyle="1" w:styleId="WW8Num2z1">
    <w:name w:val="WW8Num2z1"/>
    <w:qFormat/>
    <w:rPr>
      <w:rFonts w:ascii="Courier New" w:hAnsi="Courier New" w:cs="Courier New"/>
      <w:w w:val="100"/>
      <w:position w:val="0"/>
      <w:sz w:val="22"/>
      <w:effect w:val="none"/>
      <w:vertAlign w:val="baseline"/>
      <w:em w:val="none"/>
    </w:rPr>
  </w:style>
  <w:style w:type="character" w:customStyle="1" w:styleId="WW8Num2z2">
    <w:name w:val="WW8Num2z2"/>
    <w:qFormat/>
    <w:rPr>
      <w:rFonts w:ascii="Wingdings" w:hAnsi="Wingdings" w:cs="Wingdings"/>
      <w:w w:val="100"/>
      <w:position w:val="0"/>
      <w:sz w:val="22"/>
      <w:effect w:val="none"/>
      <w:vertAlign w:val="baseline"/>
      <w:em w:val="none"/>
    </w:rPr>
  </w:style>
  <w:style w:type="character" w:customStyle="1" w:styleId="WW8Num2z3">
    <w:name w:val="WW8Num2z3"/>
    <w:qFormat/>
    <w:rPr>
      <w:rFonts w:ascii="Symbol" w:hAnsi="Symbol" w:cs="Symbol"/>
      <w:w w:val="100"/>
      <w:position w:val="0"/>
      <w:sz w:val="22"/>
      <w:effect w:val="none"/>
      <w:vertAlign w:val="baseline"/>
      <w:em w:val="none"/>
    </w:rPr>
  </w:style>
  <w:style w:type="character" w:customStyle="1" w:styleId="WW8Num2z4">
    <w:name w:val="WW8Num2z4"/>
    <w:qFormat/>
    <w:rPr>
      <w:w w:val="100"/>
      <w:position w:val="0"/>
      <w:sz w:val="22"/>
      <w:effect w:val="none"/>
      <w:vertAlign w:val="baseline"/>
      <w:em w:val="none"/>
    </w:rPr>
  </w:style>
  <w:style w:type="character" w:customStyle="1" w:styleId="WW8Num2z5">
    <w:name w:val="WW8Num2z5"/>
    <w:qFormat/>
    <w:rPr>
      <w:w w:val="100"/>
      <w:position w:val="0"/>
      <w:sz w:val="22"/>
      <w:effect w:val="none"/>
      <w:vertAlign w:val="baseline"/>
      <w:em w:val="none"/>
    </w:rPr>
  </w:style>
  <w:style w:type="character" w:customStyle="1" w:styleId="WW8Num2z6">
    <w:name w:val="WW8Num2z6"/>
    <w:qFormat/>
    <w:rPr>
      <w:w w:val="100"/>
      <w:position w:val="0"/>
      <w:sz w:val="22"/>
      <w:effect w:val="none"/>
      <w:vertAlign w:val="baseline"/>
      <w:em w:val="none"/>
    </w:rPr>
  </w:style>
  <w:style w:type="character" w:customStyle="1" w:styleId="WW8Num2z7">
    <w:name w:val="WW8Num2z7"/>
    <w:qFormat/>
    <w:rPr>
      <w:w w:val="100"/>
      <w:position w:val="0"/>
      <w:sz w:val="22"/>
      <w:effect w:val="none"/>
      <w:vertAlign w:val="baseline"/>
      <w:em w:val="none"/>
    </w:rPr>
  </w:style>
  <w:style w:type="character" w:customStyle="1" w:styleId="WW8Num2z8">
    <w:name w:val="WW8Num2z8"/>
    <w:qFormat/>
    <w:rPr>
      <w:w w:val="100"/>
      <w:position w:val="0"/>
      <w:sz w:val="22"/>
      <w:effect w:val="none"/>
      <w:vertAlign w:val="baseline"/>
      <w:em w:val="none"/>
    </w:rPr>
  </w:style>
  <w:style w:type="character" w:customStyle="1" w:styleId="Standaardalinea-lettertype1">
    <w:name w:val="Standaardalinea-lettertype1"/>
    <w:qFormat/>
    <w:rPr>
      <w:w w:val="100"/>
      <w:position w:val="0"/>
      <w:sz w:val="22"/>
      <w:effect w:val="none"/>
      <w:vertAlign w:val="baseline"/>
      <w:em w:val="none"/>
    </w:rPr>
  </w:style>
  <w:style w:type="character" w:customStyle="1" w:styleId="WW8Num4z0">
    <w:name w:val="WW8Num4z0"/>
    <w:qFormat/>
    <w:rPr>
      <w:rFonts w:ascii="Wingdings 2" w:hAnsi="Wingdings 2" w:cs="Wingdings 2"/>
      <w:w w:val="100"/>
      <w:position w:val="0"/>
      <w:sz w:val="22"/>
      <w:effect w:val="none"/>
      <w:vertAlign w:val="baseline"/>
      <w:em w:val="none"/>
    </w:rPr>
  </w:style>
  <w:style w:type="character" w:customStyle="1" w:styleId="Absatz-Standardschriftart">
    <w:name w:val="Absatz-Standardschriftart"/>
    <w:qFormat/>
    <w:rPr>
      <w:w w:val="100"/>
      <w:position w:val="0"/>
      <w:sz w:val="22"/>
      <w:effect w:val="none"/>
      <w:vertAlign w:val="baseline"/>
      <w:em w:val="none"/>
    </w:rPr>
  </w:style>
  <w:style w:type="character" w:customStyle="1" w:styleId="WW8Num3z0">
    <w:name w:val="WW8Num3z0"/>
    <w:qFormat/>
    <w:rPr>
      <w:rFonts w:ascii="Symbol" w:hAnsi="Symbol" w:cs="Symbol"/>
      <w:w w:val="100"/>
      <w:position w:val="0"/>
      <w:sz w:val="22"/>
      <w:effect w:val="none"/>
      <w:vertAlign w:val="baseline"/>
      <w:em w:val="none"/>
    </w:rPr>
  </w:style>
  <w:style w:type="character" w:customStyle="1" w:styleId="WW-Absatz-Standardschriftart">
    <w:name w:val="WW-Absatz-Standardschriftart"/>
    <w:qFormat/>
    <w:rPr>
      <w:w w:val="100"/>
      <w:position w:val="0"/>
      <w:sz w:val="22"/>
      <w:effect w:val="none"/>
      <w:vertAlign w:val="baseline"/>
      <w:em w:val="none"/>
    </w:rPr>
  </w:style>
  <w:style w:type="character" w:customStyle="1" w:styleId="WW8Num5z0">
    <w:name w:val="WW8Num5z0"/>
    <w:qFormat/>
    <w:rPr>
      <w:rFonts w:ascii="Symbol" w:hAnsi="Symbol" w:cs="Symbol"/>
      <w:w w:val="100"/>
      <w:position w:val="0"/>
      <w:sz w:val="22"/>
      <w:effect w:val="none"/>
      <w:vertAlign w:val="baseline"/>
      <w:em w:val="none"/>
    </w:rPr>
  </w:style>
  <w:style w:type="character" w:customStyle="1" w:styleId="WW8Num5z1">
    <w:name w:val="WW8Num5z1"/>
    <w:qFormat/>
    <w:rPr>
      <w:rFonts w:ascii="Courier New" w:hAnsi="Courier New" w:cs="Courier New"/>
      <w:w w:val="100"/>
      <w:position w:val="0"/>
      <w:sz w:val="22"/>
      <w:effect w:val="none"/>
      <w:vertAlign w:val="baseline"/>
      <w:em w:val="none"/>
    </w:rPr>
  </w:style>
  <w:style w:type="character" w:customStyle="1" w:styleId="WW8Num5z2">
    <w:name w:val="WW8Num5z2"/>
    <w:qFormat/>
    <w:rPr>
      <w:rFonts w:ascii="Wingdings" w:hAnsi="Wingdings" w:cs="Wingdings"/>
      <w:w w:val="100"/>
      <w:position w:val="0"/>
      <w:sz w:val="22"/>
      <w:effect w:val="none"/>
      <w:vertAlign w:val="baseline"/>
      <w:em w:val="none"/>
    </w:rPr>
  </w:style>
  <w:style w:type="character" w:customStyle="1" w:styleId="CharChar1">
    <w:name w:val="Char Char1"/>
    <w:qFormat/>
    <w:rPr>
      <w:w w:val="100"/>
      <w:position w:val="0"/>
      <w:sz w:val="22"/>
      <w:effect w:val="none"/>
      <w:vertAlign w:val="baseline"/>
      <w:em w:val="none"/>
    </w:rPr>
  </w:style>
  <w:style w:type="character" w:customStyle="1" w:styleId="CharChar">
    <w:name w:val="Char Char"/>
    <w:qFormat/>
    <w:rPr>
      <w:w w:val="100"/>
      <w:position w:val="0"/>
      <w:sz w:val="22"/>
      <w:effect w:val="none"/>
      <w:vertAlign w:val="baseline"/>
      <w:em w:val="none"/>
    </w:rPr>
  </w:style>
  <w:style w:type="character" w:customStyle="1" w:styleId="CharChar2">
    <w:name w:val="Char Char2"/>
    <w:qFormat/>
    <w:rPr>
      <w:rFonts w:ascii="Gill Sans MT" w:hAnsi="Gill Sans MT" w:cs="Gill Sans MT"/>
      <w:b/>
      <w:color w:val="FFFFFF"/>
      <w:w w:val="100"/>
      <w:position w:val="0"/>
      <w:sz w:val="18"/>
      <w:effect w:val="none"/>
      <w:vertAlign w:val="baseline"/>
      <w:em w:val="none"/>
    </w:rPr>
  </w:style>
  <w:style w:type="character" w:customStyle="1" w:styleId="LigaodeInternet">
    <w:name w:val="Ligação de Internet"/>
    <w:qFormat/>
    <w:rPr>
      <w:color w:val="000080"/>
      <w:w w:val="100"/>
      <w:position w:val="0"/>
      <w:sz w:val="22"/>
      <w:u w:val="single"/>
      <w:effect w:val="none"/>
      <w:vertAlign w:val="baseline"/>
      <w:em w:val="none"/>
    </w:rPr>
  </w:style>
  <w:style w:type="character" w:customStyle="1" w:styleId="Opsommingstekens">
    <w:name w:val="Opsommingstekens"/>
    <w:qFormat/>
    <w:rPr>
      <w:rFonts w:ascii="OpenSymbol" w:hAnsi="OpenSymbol" w:cs="OpenSymbol"/>
      <w:w w:val="100"/>
      <w:position w:val="0"/>
      <w:sz w:val="22"/>
      <w:effect w:val="none"/>
      <w:vertAlign w:val="baseline"/>
      <w:em w:val="none"/>
    </w:rPr>
  </w:style>
  <w:style w:type="character" w:styleId="FollowedHyperlink">
    <w:name w:val="FollowedHyperlink"/>
    <w:qFormat/>
    <w:rPr>
      <w:color w:val="800080"/>
      <w:w w:val="100"/>
      <w:position w:val="0"/>
      <w:sz w:val="22"/>
      <w:u w:val="single"/>
      <w:effect w:val="none"/>
      <w:vertAlign w:val="baseline"/>
      <w:em w:val="none"/>
    </w:rPr>
  </w:style>
  <w:style w:type="character" w:customStyle="1" w:styleId="nfase">
    <w:name w:val="Ênfase"/>
    <w:qFormat/>
    <w:rPr>
      <w:i/>
      <w:w w:val="100"/>
      <w:position w:val="0"/>
      <w:sz w:val="22"/>
      <w:effect w:val="none"/>
      <w:vertAlign w:val="baseline"/>
      <w:em w:val="none"/>
    </w:rPr>
  </w:style>
  <w:style w:type="character" w:customStyle="1" w:styleId="apple-converted-space">
    <w:name w:val="apple-converted-space"/>
    <w:qFormat/>
    <w:rPr>
      <w:w w:val="100"/>
      <w:position w:val="0"/>
      <w:sz w:val="22"/>
      <w:effect w:val="none"/>
      <w:vertAlign w:val="baseline"/>
      <w:em w:val="none"/>
    </w:rPr>
  </w:style>
  <w:style w:type="character" w:customStyle="1" w:styleId="ncoradanotaderodap">
    <w:name w:val="Âncora da nota de rodapé"/>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5NormalChar">
    <w:name w:val="5 Normal Char"/>
    <w:qFormat/>
    <w:rPr>
      <w:rFonts w:ascii="Arial" w:hAnsi="Arial" w:cs="Arial"/>
      <w:spacing w:val="-2"/>
      <w:w w:val="100"/>
      <w:position w:val="0"/>
      <w:sz w:val="22"/>
      <w:effect w:val="none"/>
      <w:vertAlign w:val="baseline"/>
      <w:em w:val="none"/>
      <w:lang w:val="en-GB"/>
    </w:rPr>
  </w:style>
  <w:style w:type="character" w:styleId="Strong">
    <w:name w:val="Strong"/>
    <w:qFormat/>
    <w:rPr>
      <w:b/>
      <w:w w:val="100"/>
      <w:position w:val="0"/>
      <w:sz w:val="22"/>
      <w:effect w:val="none"/>
      <w:vertAlign w:val="baseline"/>
      <w:em w:val="none"/>
    </w:rPr>
  </w:style>
  <w:style w:type="character" w:customStyle="1" w:styleId="apple-tab-span">
    <w:name w:val="apple-tab-span"/>
    <w:qFormat/>
    <w:rPr>
      <w:w w:val="100"/>
      <w:position w:val="0"/>
      <w:sz w:val="22"/>
      <w:effect w:val="none"/>
      <w:vertAlign w:val="baseline"/>
      <w:em w:val="none"/>
    </w:rPr>
  </w:style>
  <w:style w:type="character" w:styleId="CommentReference">
    <w:name w:val="annotation reference"/>
    <w:qFormat/>
    <w:rPr>
      <w:w w:val="100"/>
      <w:position w:val="0"/>
      <w:sz w:val="16"/>
      <w:effect w:val="none"/>
      <w:vertAlign w:val="baseline"/>
      <w:em w:val="none"/>
    </w:rPr>
  </w:style>
  <w:style w:type="character" w:customStyle="1" w:styleId="CommentTextChar">
    <w:name w:val="Comment Text Char"/>
    <w:qFormat/>
    <w:rPr>
      <w:rFonts w:ascii="Trebuchet MS" w:hAnsi="Trebuchet MS" w:cs="Trebuchet MS"/>
      <w:w w:val="100"/>
      <w:position w:val="0"/>
      <w:sz w:val="22"/>
      <w:effect w:val="none"/>
      <w:vertAlign w:val="baseline"/>
      <w:em w:val="none"/>
      <w:lang w:val="nl-NL"/>
    </w:rPr>
  </w:style>
  <w:style w:type="character" w:customStyle="1" w:styleId="CommentSubjectChar">
    <w:name w:val="Comment Subject Char"/>
    <w:qFormat/>
    <w:rPr>
      <w:rFonts w:ascii="Trebuchet MS" w:hAnsi="Trebuchet MS" w:cs="Trebuchet MS"/>
      <w:b/>
      <w:w w:val="100"/>
      <w:position w:val="0"/>
      <w:sz w:val="22"/>
      <w:effect w:val="none"/>
      <w:vertAlign w:val="baseline"/>
      <w:em w:val="none"/>
      <w:lang w:val="nl-NL"/>
    </w:rPr>
  </w:style>
  <w:style w:type="character" w:customStyle="1" w:styleId="EndnoteTextChar">
    <w:name w:val="Endnote Text Char"/>
    <w:qFormat/>
    <w:rPr>
      <w:rFonts w:ascii="Trebuchet MS" w:hAnsi="Trebuchet MS" w:cs="Trebuchet MS"/>
      <w:w w:val="100"/>
      <w:position w:val="0"/>
      <w:sz w:val="22"/>
      <w:effect w:val="none"/>
      <w:vertAlign w:val="baseline"/>
      <w:em w:val="none"/>
      <w:lang w:val="nl-NL"/>
    </w:rPr>
  </w:style>
  <w:style w:type="character" w:customStyle="1" w:styleId="ncoradanotafinal">
    <w:name w:val="Âncora da nota final"/>
    <w:rPr>
      <w:w w:val="100"/>
      <w:effect w:val="none"/>
      <w:vertAlign w:val="superscript"/>
      <w:em w:val="none"/>
    </w:rPr>
  </w:style>
  <w:style w:type="character" w:customStyle="1" w:styleId="EndnoteCharacters">
    <w:name w:val="Endnote Characters"/>
    <w:qFormat/>
    <w:rPr>
      <w:w w:val="100"/>
      <w:effect w:val="none"/>
      <w:vertAlign w:val="superscript"/>
      <w:em w:val="none"/>
    </w:rPr>
  </w:style>
  <w:style w:type="character" w:customStyle="1" w:styleId="ListLabel1">
    <w:name w:val="ListLabel 1"/>
    <w:qFormat/>
    <w:rPr>
      <w:color w:val="000000"/>
      <w:w w:val="100"/>
      <w:position w:val="0"/>
      <w:sz w:val="22"/>
      <w:effect w:val="none"/>
      <w:vertAlign w:val="baseline"/>
      <w:em w:val="none"/>
    </w:rPr>
  </w:style>
  <w:style w:type="character" w:customStyle="1" w:styleId="ListLabel2">
    <w:name w:val="ListLabel 2"/>
    <w:qFormat/>
    <w:rPr>
      <w:w w:val="100"/>
      <w:position w:val="0"/>
      <w:sz w:val="22"/>
      <w:effect w:val="none"/>
      <w:vertAlign w:val="baseline"/>
      <w:em w:val="none"/>
    </w:rPr>
  </w:style>
  <w:style w:type="character" w:customStyle="1" w:styleId="ListLabel3">
    <w:name w:val="ListLabel 3"/>
    <w:qFormat/>
    <w:rPr>
      <w:w w:val="100"/>
      <w:position w:val="0"/>
      <w:sz w:val="22"/>
      <w:effect w:val="none"/>
      <w:vertAlign w:val="baseline"/>
      <w:em w:val="none"/>
    </w:rPr>
  </w:style>
  <w:style w:type="character" w:customStyle="1" w:styleId="Caratteredellanota">
    <w:name w:val="Carattere della nota"/>
    <w:qFormat/>
    <w:rPr>
      <w:w w:val="100"/>
      <w:effect w:val="none"/>
      <w:vertAlign w:val="superscript"/>
      <w:em w:val="none"/>
    </w:rPr>
  </w:style>
  <w:style w:type="character" w:customStyle="1" w:styleId="WW-Caratteredellanota">
    <w:name w:val="WW-Carattere della nota"/>
    <w:qFormat/>
    <w:rPr>
      <w:w w:val="100"/>
      <w:position w:val="0"/>
      <w:sz w:val="22"/>
      <w:effect w:val="none"/>
      <w:vertAlign w:val="baseline"/>
      <w:em w:val="none"/>
    </w:rPr>
  </w:style>
  <w:style w:type="character" w:customStyle="1" w:styleId="Caratterenotadichiusura">
    <w:name w:val="Carattere nota di chiusura"/>
    <w:qFormat/>
    <w:rPr>
      <w:w w:val="100"/>
      <w:effect w:val="none"/>
      <w:vertAlign w:val="superscript"/>
      <w:em w:val="none"/>
    </w:rPr>
  </w:style>
  <w:style w:type="character" w:customStyle="1" w:styleId="WW-Caratterenotadichiusura">
    <w:name w:val="WW-Carattere nota di chiusura"/>
    <w:qFormat/>
    <w:rPr>
      <w:w w:val="100"/>
      <w:position w:val="0"/>
      <w:sz w:val="22"/>
      <w:effect w:val="none"/>
      <w:vertAlign w:val="baseline"/>
      <w:em w:val="none"/>
    </w:rPr>
  </w:style>
  <w:style w:type="character" w:customStyle="1" w:styleId="UnresolvedMention">
    <w:name w:val="Unresolved Mention"/>
    <w:qFormat/>
    <w:rPr>
      <w:color w:val="605E5C"/>
      <w:w w:val="100"/>
      <w:position w:val="0"/>
      <w:sz w:val="22"/>
      <w:effect w:val="none"/>
      <w:shd w:val="clear" w:color="auto" w:fill="E1DFDD"/>
      <w:vertAlign w:val="baseline"/>
      <w:em w:val="none"/>
    </w:rPr>
  </w:style>
  <w:style w:type="character" w:customStyle="1" w:styleId="ListLabel4">
    <w:name w:val="ListLabel 4"/>
    <w:qFormat/>
    <w:rPr>
      <w:rFonts w:ascii="Arial" w:hAnsi="Arial"/>
      <w:b/>
      <w:sz w:val="20"/>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rFonts w:ascii="Arial" w:eastAsia="Arial" w:hAnsi="Arial" w:cs="Arial"/>
      <w:b/>
      <w:color w:val="1155CC"/>
      <w:position w:val="0"/>
      <w:sz w:val="20"/>
      <w:szCs w:val="20"/>
      <w:u w:val="single"/>
      <w:vertAlign w:val="baseline"/>
    </w:rPr>
  </w:style>
  <w:style w:type="character" w:customStyle="1" w:styleId="ListLabel14">
    <w:name w:val="ListLabel 14"/>
    <w:qFormat/>
    <w:rPr>
      <w:rFonts w:ascii="Arial" w:eastAsia="Arial" w:hAnsi="Arial" w:cs="Arial"/>
      <w:color w:val="1155CC"/>
      <w:position w:val="0"/>
      <w:sz w:val="20"/>
      <w:szCs w:val="20"/>
      <w:u w:val="single"/>
      <w:vertAlign w:val="baseline"/>
    </w:rPr>
  </w:style>
  <w:style w:type="character" w:customStyle="1" w:styleId="ListLabel15">
    <w:name w:val="ListLabel 15"/>
    <w:qFormat/>
    <w:rPr>
      <w:rFonts w:ascii="Arial" w:eastAsia="Arial" w:hAnsi="Arial" w:cs="Arial"/>
      <w:color w:val="2E74B5"/>
      <w:position w:val="0"/>
      <w:sz w:val="20"/>
      <w:szCs w:val="20"/>
      <w:u w:val="single"/>
      <w:vertAlign w:val="baseline"/>
    </w:rPr>
  </w:style>
  <w:style w:type="character" w:customStyle="1" w:styleId="ListLabel16">
    <w:name w:val="ListLabel 16"/>
    <w:qFormat/>
    <w:rPr>
      <w:rFonts w:ascii="Arial" w:eastAsia="Arial" w:hAnsi="Arial" w:cs="Arial"/>
      <w:b/>
      <w:color w:val="0D0D0D"/>
      <w:position w:val="0"/>
      <w:sz w:val="24"/>
      <w:szCs w:val="24"/>
      <w:u w:val="single"/>
      <w:vertAlign w:val="baseline"/>
    </w:rPr>
  </w:style>
  <w:style w:type="character" w:customStyle="1" w:styleId="ListLabel17">
    <w:name w:val="ListLabel 17"/>
    <w:qFormat/>
    <w:rPr>
      <w:rFonts w:ascii="Arial" w:eastAsia="Arial" w:hAnsi="Arial" w:cs="Arial"/>
      <w:color w:val="0D0D0D"/>
      <w:position w:val="0"/>
      <w:sz w:val="20"/>
      <w:szCs w:val="20"/>
      <w:u w:val="single"/>
      <w:vertAlign w:val="baseline"/>
    </w:rPr>
  </w:style>
  <w:style w:type="character" w:customStyle="1" w:styleId="ListLabel18">
    <w:name w:val="ListLabel 18"/>
    <w:qFormat/>
    <w:rPr>
      <w:rFonts w:ascii="Arial" w:eastAsia="Arial" w:hAnsi="Arial" w:cs="Arial"/>
      <w:b w:val="0"/>
      <w:i w:val="0"/>
      <w:caps w:val="0"/>
      <w:smallCaps w:val="0"/>
      <w:strike w:val="0"/>
      <w:dstrike w:val="0"/>
      <w:color w:val="1155CC"/>
      <w:position w:val="0"/>
      <w:sz w:val="20"/>
      <w:szCs w:val="20"/>
      <w:u w:val="single"/>
      <w:vertAlign w:val="baseline"/>
    </w:rPr>
  </w:style>
  <w:style w:type="character" w:customStyle="1" w:styleId="Caracteresdanotaderodap">
    <w:name w:val="Caracteres da nota de rodapé"/>
    <w:qFormat/>
  </w:style>
  <w:style w:type="character" w:customStyle="1" w:styleId="Caracteresdanotafinal">
    <w:name w:val="Caracteres da nota final"/>
    <w:qFormat/>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LO-normal"/>
    <w:qFormat/>
    <w:pPr>
      <w:spacing w:after="120" w:line="276" w:lineRule="auto"/>
      <w:ind w:left="-1" w:hanging="1"/>
      <w:textAlignment w:val="top"/>
      <w:outlineLvl w:val="0"/>
    </w:pPr>
    <w:rPr>
      <w:rFonts w:eastAsia="Calibri"/>
      <w:kern w:val="2"/>
      <w:szCs w:val="16"/>
      <w:lang w:val="nl-NL" w:eastAsia="ar-SA" w:bidi="ar-SA"/>
    </w:rPr>
  </w:style>
  <w:style w:type="paragraph" w:styleId="List">
    <w:name w:val="List"/>
    <w:basedOn w:val="BodyText"/>
    <w:qFormat/>
    <w:rPr>
      <w:rFonts w:cs="Mang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sz w:val="22"/>
    </w:rPr>
  </w:style>
  <w:style w:type="paragraph" w:styleId="Title">
    <w:name w:val="Title"/>
    <w:basedOn w:val="LO-normal"/>
    <w:next w:val="Subtitle"/>
    <w:qFormat/>
    <w:pPr>
      <w:keepNext/>
      <w:keepLines/>
      <w:spacing w:before="480" w:after="120" w:line="276" w:lineRule="auto"/>
      <w:ind w:left="-1" w:hanging="1"/>
      <w:textAlignment w:val="top"/>
      <w:outlineLvl w:val="0"/>
    </w:pPr>
    <w:rPr>
      <w:rFonts w:eastAsia="Calibri"/>
      <w:b/>
      <w:bCs/>
      <w:kern w:val="2"/>
      <w:sz w:val="72"/>
      <w:szCs w:val="72"/>
      <w:lang w:val="nl-NL" w:eastAsia="ar-SA" w:bidi="ar-SA"/>
    </w:rPr>
  </w:style>
  <w:style w:type="paragraph" w:customStyle="1" w:styleId="Intestazione">
    <w:name w:val="Intestazione"/>
    <w:basedOn w:val="LO-normal"/>
    <w:next w:val="BodyText"/>
    <w:qFormat/>
    <w:pPr>
      <w:keepNext/>
      <w:spacing w:before="240" w:after="120" w:line="276" w:lineRule="auto"/>
      <w:ind w:left="-1" w:hanging="1"/>
      <w:textAlignment w:val="top"/>
      <w:outlineLvl w:val="0"/>
    </w:pPr>
    <w:rPr>
      <w:rFonts w:ascii="Arial" w:eastAsia="Microsoft YaHei" w:hAnsi="Arial" w:cs="Arial"/>
      <w:kern w:val="2"/>
      <w:sz w:val="28"/>
      <w:szCs w:val="28"/>
      <w:lang w:val="nl-NL" w:eastAsia="ar-SA" w:bidi="ar-SA"/>
    </w:rPr>
  </w:style>
  <w:style w:type="paragraph" w:customStyle="1" w:styleId="Didascalia">
    <w:name w:val="Didascalia"/>
    <w:basedOn w:val="LO-normal"/>
    <w:qFormat/>
    <w:pPr>
      <w:suppressLineNumbers/>
      <w:spacing w:before="120" w:after="120" w:line="276" w:lineRule="auto"/>
      <w:ind w:left="-1" w:hanging="1"/>
      <w:textAlignment w:val="top"/>
      <w:outlineLvl w:val="0"/>
    </w:pPr>
    <w:rPr>
      <w:rFonts w:eastAsia="Calibri" w:cs="Arial"/>
      <w:i/>
      <w:iCs/>
      <w:kern w:val="2"/>
      <w:sz w:val="24"/>
      <w:szCs w:val="24"/>
      <w:lang w:val="nl-NL" w:eastAsia="ar-SA" w:bidi="ar-SA"/>
    </w:rPr>
  </w:style>
  <w:style w:type="paragraph" w:customStyle="1" w:styleId="Indice">
    <w:name w:val="Indice"/>
    <w:basedOn w:val="LO-normal"/>
    <w:qFormat/>
    <w:pPr>
      <w:suppressLineNumbers/>
      <w:spacing w:after="200" w:line="276" w:lineRule="auto"/>
      <w:ind w:left="-1" w:hanging="1"/>
      <w:textAlignment w:val="top"/>
      <w:outlineLvl w:val="0"/>
    </w:pPr>
    <w:rPr>
      <w:rFonts w:eastAsia="Calibri" w:cs="Mangal"/>
      <w:kern w:val="2"/>
      <w:szCs w:val="16"/>
      <w:lang w:val="nl-NL" w:eastAsia="ar-SA" w:bidi="ar-SA"/>
    </w:rPr>
  </w:style>
  <w:style w:type="paragraph" w:styleId="Subtitle">
    <w:name w:val="Subtitle"/>
    <w:basedOn w:val="LO-normal"/>
    <w:next w:val="Normal"/>
    <w:qFormat/>
    <w:pPr>
      <w:keepNext/>
      <w:keepLines/>
      <w:spacing w:before="360" w:after="80" w:line="276" w:lineRule="auto"/>
      <w:ind w:left="-1" w:hanging="1"/>
    </w:pPr>
    <w:rPr>
      <w:rFonts w:ascii="Georgia" w:eastAsia="Georgia" w:hAnsi="Georgia" w:cs="Georgia"/>
      <w:i/>
      <w:color w:val="666666"/>
      <w:sz w:val="48"/>
      <w:szCs w:val="48"/>
    </w:rPr>
  </w:style>
  <w:style w:type="paragraph" w:customStyle="1" w:styleId="Kop">
    <w:name w:val="Kop"/>
    <w:basedOn w:val="LO-normal"/>
    <w:qFormat/>
    <w:pPr>
      <w:keepNext/>
      <w:spacing w:before="240" w:after="120" w:line="276" w:lineRule="auto"/>
      <w:ind w:left="-1" w:hanging="1"/>
      <w:textAlignment w:val="top"/>
      <w:outlineLvl w:val="0"/>
    </w:pPr>
    <w:rPr>
      <w:rFonts w:ascii="Arial" w:eastAsia="Microsoft YaHei" w:hAnsi="Arial" w:cs="Mangal"/>
      <w:kern w:val="2"/>
      <w:sz w:val="28"/>
      <w:szCs w:val="28"/>
      <w:lang w:val="nl-NL" w:eastAsia="ar-SA" w:bidi="ar-SA"/>
    </w:rPr>
  </w:style>
  <w:style w:type="paragraph" w:customStyle="1" w:styleId="Bijschrift2">
    <w:name w:val="Bijschrift2"/>
    <w:basedOn w:val="LO-normal"/>
    <w:qFormat/>
    <w:pPr>
      <w:suppressLineNumbers/>
      <w:spacing w:before="120" w:after="120" w:line="276" w:lineRule="auto"/>
      <w:ind w:left="-1" w:hanging="1"/>
      <w:textAlignment w:val="top"/>
      <w:outlineLvl w:val="0"/>
    </w:pPr>
    <w:rPr>
      <w:rFonts w:eastAsia="Calibri" w:cs="Mangal"/>
      <w:i/>
      <w:iCs/>
      <w:kern w:val="2"/>
      <w:sz w:val="24"/>
      <w:szCs w:val="24"/>
      <w:lang w:val="nl-NL" w:eastAsia="ar-SA" w:bidi="ar-SA"/>
    </w:rPr>
  </w:style>
  <w:style w:type="paragraph" w:customStyle="1" w:styleId="Bijschrift1">
    <w:name w:val="Bijschrift1"/>
    <w:basedOn w:val="LO-normal"/>
    <w:qFormat/>
    <w:pPr>
      <w:suppressLineNumbers/>
      <w:spacing w:before="120" w:after="120" w:line="276" w:lineRule="auto"/>
      <w:ind w:left="-1" w:hanging="1"/>
      <w:textAlignment w:val="top"/>
      <w:outlineLvl w:val="0"/>
    </w:pPr>
    <w:rPr>
      <w:rFonts w:eastAsia="Calibri" w:cs="Mangal"/>
      <w:i/>
      <w:iCs/>
      <w:kern w:val="2"/>
      <w:sz w:val="24"/>
      <w:szCs w:val="24"/>
      <w:lang w:val="nl-NL" w:eastAsia="ar-SA" w:bidi="ar-SA"/>
    </w:rPr>
  </w:style>
  <w:style w:type="paragraph" w:styleId="Header">
    <w:name w:val="header"/>
    <w:basedOn w:val="LO-normal"/>
    <w:qFormat/>
    <w:pPr>
      <w:suppressLineNumbers/>
      <w:tabs>
        <w:tab w:val="center" w:pos="4536"/>
        <w:tab w:val="right" w:pos="9072"/>
      </w:tabs>
      <w:spacing w:after="200" w:line="276" w:lineRule="auto"/>
      <w:ind w:left="-1" w:hanging="1"/>
      <w:textAlignment w:val="top"/>
      <w:outlineLvl w:val="0"/>
    </w:pPr>
    <w:rPr>
      <w:rFonts w:eastAsia="Calibri"/>
      <w:kern w:val="2"/>
      <w:szCs w:val="16"/>
      <w:lang w:val="nl-NL" w:eastAsia="ar-SA" w:bidi="ar-SA"/>
    </w:rPr>
  </w:style>
  <w:style w:type="paragraph" w:styleId="Footer">
    <w:name w:val="footer"/>
    <w:basedOn w:val="LO-normal"/>
    <w:qFormat/>
    <w:pPr>
      <w:suppressLineNumbers/>
      <w:tabs>
        <w:tab w:val="center" w:pos="4536"/>
        <w:tab w:val="right" w:pos="9072"/>
      </w:tabs>
      <w:spacing w:after="200" w:line="276" w:lineRule="auto"/>
      <w:ind w:left="-1" w:hanging="1"/>
      <w:textAlignment w:val="top"/>
      <w:outlineLvl w:val="0"/>
    </w:pPr>
    <w:rPr>
      <w:rFonts w:eastAsia="Calibri"/>
      <w:kern w:val="2"/>
      <w:szCs w:val="16"/>
      <w:lang w:val="nl-NL" w:eastAsia="ar-SA" w:bidi="ar-SA"/>
    </w:rPr>
  </w:style>
  <w:style w:type="paragraph" w:styleId="BalloonText">
    <w:name w:val="Balloon Text"/>
    <w:basedOn w:val="LO-normal"/>
    <w:qFormat/>
    <w:pPr>
      <w:spacing w:after="200" w:line="276" w:lineRule="auto"/>
      <w:ind w:left="-1" w:hanging="1"/>
      <w:textAlignment w:val="top"/>
      <w:outlineLvl w:val="0"/>
    </w:pPr>
    <w:rPr>
      <w:rFonts w:ascii="Tahoma" w:eastAsia="Calibri" w:hAnsi="Tahoma" w:cs="Tahoma"/>
      <w:kern w:val="2"/>
      <w:sz w:val="16"/>
      <w:szCs w:val="16"/>
      <w:lang w:val="nl-NL" w:eastAsia="ar-SA" w:bidi="ar-SA"/>
    </w:rPr>
  </w:style>
  <w:style w:type="paragraph" w:customStyle="1" w:styleId="Inhoudtabel">
    <w:name w:val="Inhoud tabel"/>
    <w:basedOn w:val="LO-normal"/>
    <w:qFormat/>
    <w:pPr>
      <w:suppressLineNumbers/>
      <w:spacing w:after="200" w:line="276" w:lineRule="auto"/>
      <w:ind w:left="-1" w:hanging="1"/>
      <w:textAlignment w:val="top"/>
      <w:outlineLvl w:val="0"/>
    </w:pPr>
    <w:rPr>
      <w:rFonts w:eastAsia="Calibri"/>
      <w:kern w:val="2"/>
      <w:szCs w:val="16"/>
      <w:lang w:val="nl-NL" w:eastAsia="ar-SA" w:bidi="ar-SA"/>
    </w:rPr>
  </w:style>
  <w:style w:type="paragraph" w:customStyle="1" w:styleId="Tabelkop">
    <w:name w:val="Tabelkop"/>
    <w:basedOn w:val="Inhoudtabel"/>
    <w:qFormat/>
    <w:pPr>
      <w:jc w:val="center"/>
    </w:pPr>
    <w:rPr>
      <w:b/>
      <w:bCs/>
    </w:rPr>
  </w:style>
  <w:style w:type="paragraph" w:customStyle="1" w:styleId="Default">
    <w:name w:val="Default"/>
    <w:basedOn w:val="LO-normal"/>
    <w:qFormat/>
    <w:pPr>
      <w:spacing w:line="200" w:lineRule="atLeast"/>
      <w:ind w:left="-1" w:hanging="1"/>
      <w:textAlignment w:val="top"/>
      <w:outlineLvl w:val="0"/>
    </w:pPr>
    <w:rPr>
      <w:rFonts w:ascii="Arial" w:eastAsia="Arial" w:hAnsi="Arial" w:cs="Arial"/>
      <w:color w:val="000000"/>
      <w:kern w:val="2"/>
      <w:sz w:val="24"/>
      <w:szCs w:val="24"/>
      <w:lang w:val="nl-NL" w:eastAsia="hi-IN"/>
    </w:rPr>
  </w:style>
  <w:style w:type="paragraph" w:styleId="NormalWeb">
    <w:name w:val="Normal (Web)"/>
    <w:basedOn w:val="LO-normal"/>
    <w:qFormat/>
    <w:pPr>
      <w:spacing w:before="100" w:after="100" w:line="100" w:lineRule="atLeast"/>
      <w:ind w:left="-1" w:hanging="1"/>
      <w:textAlignment w:val="top"/>
      <w:outlineLvl w:val="0"/>
    </w:pPr>
    <w:rPr>
      <w:rFonts w:ascii="Times New Roman" w:eastAsia="Times New Roman" w:hAnsi="Times New Roman" w:cs="Times New Roman"/>
      <w:kern w:val="2"/>
      <w:sz w:val="24"/>
      <w:szCs w:val="24"/>
      <w:lang w:val="en-US" w:eastAsia="ar-SA" w:bidi="ar-SA"/>
    </w:rPr>
  </w:style>
  <w:style w:type="paragraph" w:styleId="FootnoteText">
    <w:name w:val="footnote text"/>
    <w:basedOn w:val="LO-normal"/>
    <w:qFormat/>
    <w:pPr>
      <w:suppressLineNumbers/>
      <w:spacing w:after="200" w:line="276" w:lineRule="auto"/>
      <w:ind w:left="283" w:hanging="283"/>
      <w:textAlignment w:val="top"/>
      <w:outlineLvl w:val="0"/>
    </w:pPr>
    <w:rPr>
      <w:rFonts w:eastAsia="Calibri"/>
      <w:kern w:val="2"/>
      <w:sz w:val="20"/>
      <w:szCs w:val="20"/>
      <w:lang w:val="nl-NL" w:eastAsia="ar-SA" w:bidi="ar-SA"/>
    </w:rPr>
  </w:style>
  <w:style w:type="paragraph" w:customStyle="1" w:styleId="5Normal">
    <w:name w:val="5 Normal"/>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1" w:hanging="1"/>
      <w:textAlignment w:val="top"/>
      <w:outlineLvl w:val="0"/>
    </w:pPr>
    <w:rPr>
      <w:rFonts w:ascii="Arial" w:hAnsi="Arial"/>
      <w:spacing w:val="-2"/>
      <w:sz w:val="22"/>
      <w:lang w:val="en-GB" w:eastAsia="ar-SA" w:bidi="ar-SA"/>
    </w:rPr>
  </w:style>
  <w:style w:type="paragraph" w:customStyle="1" w:styleId="LightList-Accent31">
    <w:name w:val="Light List - Accent 31"/>
    <w:qFormat/>
    <w:pPr>
      <w:spacing w:after="200" w:line="1" w:lineRule="atLeast"/>
      <w:ind w:left="-1" w:hanging="1"/>
      <w:textAlignment w:val="top"/>
      <w:outlineLvl w:val="0"/>
    </w:pPr>
    <w:rPr>
      <w:rFonts w:eastAsia="Calibri"/>
      <w:sz w:val="22"/>
      <w:szCs w:val="16"/>
      <w:lang w:val="nl-NL" w:eastAsia="ar-SA" w:bidi="ar-SA"/>
    </w:rPr>
  </w:style>
  <w:style w:type="paragraph" w:styleId="CommentText">
    <w:name w:val="annotation text"/>
    <w:basedOn w:val="LO-normal"/>
    <w:qFormat/>
    <w:pPr>
      <w:spacing w:after="200" w:line="276" w:lineRule="auto"/>
      <w:ind w:left="-1" w:hanging="1"/>
      <w:textAlignment w:val="top"/>
      <w:outlineLvl w:val="0"/>
    </w:pPr>
    <w:rPr>
      <w:rFonts w:eastAsia="Calibri" w:cs="Times New Roman"/>
      <w:kern w:val="2"/>
      <w:sz w:val="20"/>
      <w:szCs w:val="20"/>
      <w:lang w:val="nl-NL" w:eastAsia="ar-SA" w:bidi="ar-SA"/>
    </w:rPr>
  </w:style>
  <w:style w:type="paragraph" w:styleId="CommentSubject">
    <w:name w:val="annotation subject"/>
    <w:basedOn w:val="CommentText"/>
    <w:qFormat/>
    <w:rPr>
      <w:b/>
      <w:bCs/>
    </w:rPr>
  </w:style>
  <w:style w:type="paragraph" w:customStyle="1" w:styleId="m-8340161519303798148gmail-msonormal">
    <w:name w:val="m_-8340161519303798148gmail-msonormal"/>
    <w:basedOn w:val="LO-normal"/>
    <w:qFormat/>
    <w:pPr>
      <w:spacing w:before="100" w:after="100" w:line="100" w:lineRule="atLeast"/>
      <w:ind w:left="-1" w:hanging="1"/>
      <w:textAlignment w:val="top"/>
      <w:outlineLvl w:val="0"/>
    </w:pPr>
    <w:rPr>
      <w:rFonts w:ascii="Times New Roman" w:eastAsia="Times New Roman" w:hAnsi="Times New Roman" w:cs="Times New Roman"/>
      <w:kern w:val="2"/>
      <w:sz w:val="24"/>
      <w:szCs w:val="24"/>
      <w:lang w:val="en-US" w:eastAsia="ar-SA" w:bidi="ar-SA"/>
    </w:rPr>
  </w:style>
  <w:style w:type="paragraph" w:styleId="EndnoteText">
    <w:name w:val="endnote text"/>
    <w:basedOn w:val="LO-normal"/>
    <w:qFormat/>
    <w:pPr>
      <w:spacing w:after="200" w:line="276" w:lineRule="auto"/>
      <w:ind w:left="-1" w:hanging="1"/>
      <w:textAlignment w:val="top"/>
      <w:outlineLvl w:val="0"/>
    </w:pPr>
    <w:rPr>
      <w:rFonts w:eastAsia="Calibri"/>
      <w:kern w:val="2"/>
      <w:sz w:val="20"/>
      <w:szCs w:val="20"/>
      <w:lang w:val="nl-NL" w:eastAsia="ar-SA" w:bidi="ar-SA"/>
    </w:rPr>
  </w:style>
  <w:style w:type="paragraph" w:styleId="ListParagraph">
    <w:name w:val="List Paragraph"/>
    <w:basedOn w:val="LO-normal"/>
    <w:qFormat/>
    <w:pPr>
      <w:spacing w:after="200" w:line="276" w:lineRule="auto"/>
      <w:ind w:left="708" w:hanging="1"/>
      <w:textAlignment w:val="top"/>
      <w:outlineLvl w:val="0"/>
    </w:pPr>
    <w:rPr>
      <w:rFonts w:eastAsia="Calibri"/>
      <w:kern w:val="2"/>
      <w:szCs w:val="16"/>
      <w:lang w:val="nl-NL" w:eastAsia="ar-SA" w:bidi="ar-SA"/>
    </w:rPr>
  </w:style>
  <w:style w:type="paragraph" w:customStyle="1" w:styleId="Testopreformattato">
    <w:name w:val="Testo preformattato"/>
    <w:basedOn w:val="LO-normal"/>
    <w:qFormat/>
    <w:pPr>
      <w:spacing w:line="276" w:lineRule="auto"/>
      <w:ind w:left="-1" w:hanging="1"/>
      <w:textAlignment w:val="top"/>
      <w:outlineLvl w:val="0"/>
    </w:pPr>
    <w:rPr>
      <w:rFonts w:ascii="Courier New" w:eastAsia="Courier New" w:hAnsi="Courier New" w:cs="Courier New"/>
      <w:kern w:val="2"/>
      <w:sz w:val="20"/>
      <w:szCs w:val="20"/>
      <w:lang w:val="nl-NL" w:eastAsia="ar-SA" w:bidi="ar-SA"/>
    </w:rPr>
  </w:style>
  <w:style w:type="paragraph" w:customStyle="1" w:styleId="Contenutotabella">
    <w:name w:val="Contenuto tabella"/>
    <w:basedOn w:val="LO-normal"/>
    <w:qFormat/>
    <w:pPr>
      <w:suppressLineNumbers/>
      <w:spacing w:after="200" w:line="276" w:lineRule="auto"/>
      <w:ind w:left="-1" w:hanging="1"/>
      <w:textAlignment w:val="top"/>
      <w:outlineLvl w:val="0"/>
    </w:pPr>
    <w:rPr>
      <w:rFonts w:eastAsia="Calibri"/>
      <w:kern w:val="2"/>
      <w:szCs w:val="16"/>
      <w:lang w:val="nl-NL" w:eastAsia="ar-SA" w:bidi="ar-SA"/>
    </w:rPr>
  </w:style>
  <w:style w:type="paragraph" w:customStyle="1" w:styleId="Intestazionetabella">
    <w:name w:val="Intestazione tabella"/>
    <w:basedOn w:val="Contenutotabel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7mostendangered.eu/sites/achensee-steam-cog-railway-tyrol-austria/" TargetMode="External"/><Relationship Id="rId18" Type="http://schemas.openxmlformats.org/officeDocument/2006/relationships/hyperlink" Target="http://7mostendangered.eu/sites/san-juan-de-socueva-chapel-and-hermitage-cantabria-spain/" TargetMode="External"/><Relationship Id="rId26" Type="http://schemas.openxmlformats.org/officeDocument/2006/relationships/hyperlink" Target="http://7mostendangered.eu/sites/the-giusti-garden-verona-italy/" TargetMode="External"/><Relationship Id="rId39" Type="http://schemas.openxmlformats.org/officeDocument/2006/relationships/hyperlink" Target="http://7mostendangered.eu/about/" TargetMode="External"/><Relationship Id="rId21" Type="http://schemas.openxmlformats.org/officeDocument/2006/relationships/hyperlink" Target="http://7mostendangered.eu/advisory-panel/http:/7mostendangered.eu/advisory-panel/" TargetMode="External"/><Relationship Id="rId34" Type="http://schemas.openxmlformats.org/officeDocument/2006/relationships/hyperlink" Target="http://www.7mostendangered.eu/" TargetMode="External"/><Relationship Id="rId42" Type="http://schemas.openxmlformats.org/officeDocument/2006/relationships/hyperlink" Target="http://institute.eib.or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decani-monastery-kosovo/" TargetMode="External"/><Relationship Id="rId29" Type="http://schemas.openxmlformats.org/officeDocument/2006/relationships/hyperlink" Target="https://www.europanostra.org/about-us/governance/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institute.eib.org/" TargetMode="External"/><Relationship Id="rId32" Type="http://schemas.openxmlformats.org/officeDocument/2006/relationships/hyperlink" Target="https://vimeo.com/530760003/83dd4660c7" TargetMode="External"/><Relationship Id="rId37" Type="http://schemas.openxmlformats.org/officeDocument/2006/relationships/hyperlink" Target="https://giardinogiusti.com/" TargetMode="External"/><Relationship Id="rId40" Type="http://schemas.openxmlformats.org/officeDocument/2006/relationships/hyperlink" Target="http://www.europeanheritageawards.eu/" TargetMode="External"/><Relationship Id="rId45"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7mostendangered.eu/sites/five-southern-aegean-islands-greece/" TargetMode="External"/><Relationship Id="rId23" Type="http://schemas.openxmlformats.org/officeDocument/2006/relationships/hyperlink" Target="http://www.europanostra.org/" TargetMode="External"/><Relationship Id="rId28" Type="http://schemas.openxmlformats.org/officeDocument/2006/relationships/hyperlink" Target="https://www.europanostra.org/about-us/governance/board/" TargetMode="External"/><Relationship Id="rId36" Type="http://schemas.openxmlformats.org/officeDocument/2006/relationships/hyperlink" Target="http://institute.eib.org/" TargetMode="External"/><Relationship Id="rId10" Type="http://schemas.openxmlformats.org/officeDocument/2006/relationships/oleObject" Target="embeddings/oleObject1.bin"/><Relationship Id="rId19" Type="http://schemas.openxmlformats.org/officeDocument/2006/relationships/hyperlink" Target="https://www.europanostra.org/about-us/governance/board/" TargetMode="External"/><Relationship Id="rId31" Type="http://schemas.openxmlformats.org/officeDocument/2006/relationships/hyperlink" Target="https://www.europanostra.org/europa-nostra-and-eib-institute-announce-europes-7-most-endangered-heritage-sites-2021/" TargetMode="External"/><Relationship Id="rId44" Type="http://schemas.openxmlformats.org/officeDocument/2006/relationships/hyperlink" Target="http://ec.europa.eu/programmes/creative-europe/index_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cemetery-complex-of-mirogoj-zagreb-croatia/" TargetMode="External"/><Relationship Id="rId22" Type="http://schemas.openxmlformats.org/officeDocument/2006/relationships/hyperlink" Target="http://www.7mostendangered.eu/" TargetMode="External"/><Relationship Id="rId27" Type="http://schemas.openxmlformats.org/officeDocument/2006/relationships/hyperlink" Target="https://giardinogiusti.com/" TargetMode="External"/><Relationship Id="rId30" Type="http://schemas.openxmlformats.org/officeDocument/2006/relationships/hyperlink" Target="mailto:francesca.trentini@giardinogiusti.com" TargetMode="External"/><Relationship Id="rId35" Type="http://schemas.openxmlformats.org/officeDocument/2006/relationships/hyperlink" Target="http://www.europanostra.org/" TargetMode="External"/><Relationship Id="rId43" Type="http://schemas.openxmlformats.org/officeDocument/2006/relationships/hyperlink" Target="http://institute.eib.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7mostendangered.eu/sites/the-giusti-garden-verona-italy/" TargetMode="External"/><Relationship Id="rId17" Type="http://schemas.openxmlformats.org/officeDocument/2006/relationships/hyperlink" Target="http://7mostendangered.eu/sites/central-post-office-in-skopje-north-macedonia/" TargetMode="External"/><Relationship Id="rId25" Type="http://schemas.openxmlformats.org/officeDocument/2006/relationships/hyperlink" Target="https://ec.europa.eu/programmes/creative-europe/node_en" TargetMode="External"/><Relationship Id="rId33" Type="http://schemas.openxmlformats.org/officeDocument/2006/relationships/hyperlink" Target="https://www.flickr.com/photos/europanostra/albums/72157718562287405" TargetMode="External"/><Relationship Id="rId38" Type="http://schemas.openxmlformats.org/officeDocument/2006/relationships/hyperlink" Target="https://www.europanostra.org/" TargetMode="External"/><Relationship Id="rId46" Type="http://schemas.openxmlformats.org/officeDocument/2006/relationships/fontTable" Target="fontTable.xml"/><Relationship Id="rId20" Type="http://schemas.openxmlformats.org/officeDocument/2006/relationships/hyperlink" Target="https://www.europanostra.org/12-european-heritage-sites-shortlisted-for-the-7-most-endangered-programme-2021/" TargetMode="External"/><Relationship Id="rId41" Type="http://schemas.openxmlformats.org/officeDocument/2006/relationships/hyperlink" Target="http://europeanheritagealli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i5FyY7dBeS647TPCMabtIY06YSg==">AMUW2mU0hmSdcdm0SQI4Iup/KvQqF+hUYgrs4VdDKvFRZUv7Jn58+Hjo6DATlJKW4h0b87vaKAMaN10BSlNbOaXCQcceOHCdooETWLfgof6urYUXCgNi8sa6V9ubASWq57i9R+I6AJ1Mbi3I/ombY2uGsCyzgO3WEMHV5sl6D3GzVCITLBHG6SQAYDoBsILyfnubpieuovK1LEGWeMSyT462klqBVGTenREZPciOT3nnG6FVXPX8aJ2Zgh/kWpNJcOO1FiHbMJQPni1GsLMYDumbu0tmVa25A151UuATGb1Xes6aQ0q+r7E8mffwchfF5y5Y9aKBNz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2446</Words>
  <Characters>13209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NEWSLETTER</dc:creator>
  <dc:description/>
  <cp:lastModifiedBy>J&amp;E</cp:lastModifiedBy>
  <cp:revision>3</cp:revision>
  <dcterms:created xsi:type="dcterms:W3CDTF">2021-04-07T22:23:00Z</dcterms:created>
  <dcterms:modified xsi:type="dcterms:W3CDTF">2021-04-07T22:37:00Z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Private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