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5FE0" w14:textId="12131AE2" w:rsidR="00416FDF" w:rsidRPr="00BB7D8B" w:rsidRDefault="006D42FB">
      <w:pPr>
        <w:rPr>
          <w:rFonts w:ascii="Arial" w:hAnsi="Arial" w:cs="Arial"/>
        </w:rPr>
      </w:pPr>
      <w:r>
        <w:rPr>
          <w:rFonts w:ascii="Arial" w:hAnsi="Arial" w:cs="Arial"/>
          <w:noProof/>
          <w:lang w:val="pt-PT" w:eastAsia="pt-PT"/>
        </w:rPr>
        <w:drawing>
          <wp:anchor distT="0" distB="0" distL="114300" distR="114300" simplePos="0" relativeHeight="251656704" behindDoc="1" locked="0" layoutInCell="1" allowOverlap="1" wp14:anchorId="6ACDD8D2" wp14:editId="07A2D80F">
            <wp:simplePos x="0" y="0"/>
            <wp:positionH relativeFrom="column">
              <wp:posOffset>5544687</wp:posOffset>
            </wp:positionH>
            <wp:positionV relativeFrom="paragraph">
              <wp:posOffset>111878</wp:posOffset>
            </wp:positionV>
            <wp:extent cx="817245" cy="129857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00E49" w14:textId="01FB1ABC" w:rsidR="00416FDF" w:rsidRPr="00BB7D8B" w:rsidRDefault="006D42FB" w:rsidP="00580F79">
      <w:pPr>
        <w:rPr>
          <w:rFonts w:ascii="Arial" w:hAnsi="Arial" w:cs="Arial"/>
        </w:rPr>
      </w:pPr>
      <w:r>
        <w:rPr>
          <w:rFonts w:ascii="Arial" w:hAnsi="Arial" w:cs="Arial"/>
          <w:noProof/>
          <w:lang w:val="pt-PT" w:eastAsia="pt-PT"/>
        </w:rPr>
        <w:drawing>
          <wp:anchor distT="0" distB="0" distL="114300" distR="114300" simplePos="0" relativeHeight="251658752" behindDoc="1" locked="0" layoutInCell="1" allowOverlap="1" wp14:anchorId="455DAC21" wp14:editId="193D4E7A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1688465" cy="54229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33D7" w14:textId="77777777" w:rsidR="006D42FB" w:rsidRDefault="006D42FB" w:rsidP="00AC11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0B2BFAD" w14:textId="77777777" w:rsidR="006D42FB" w:rsidRDefault="006D42FB" w:rsidP="00AC11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5D24804F" w14:textId="77777777" w:rsidR="006D42FB" w:rsidRDefault="006D42FB" w:rsidP="00AC11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321A9829" w14:textId="77777777" w:rsidR="006D42FB" w:rsidRDefault="006D42FB" w:rsidP="00AC11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40A99E7" w14:textId="77777777" w:rsidR="006D42FB" w:rsidRDefault="006D42FB" w:rsidP="00AC11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68C0CE60" w14:textId="414C37EF" w:rsidR="00416FDF" w:rsidRPr="00225AF7" w:rsidRDefault="00BB7D8B" w:rsidP="00AC11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225AF7">
        <w:rPr>
          <w:rFonts w:ascii="Arial" w:eastAsia="Arial" w:hAnsi="Arial" w:cs="Arial"/>
          <w:b/>
          <w:sz w:val="24"/>
          <w:szCs w:val="24"/>
          <w:lang w:val="en-GB"/>
        </w:rPr>
        <w:t xml:space="preserve">NJOFTIM PËR SHTYP </w:t>
      </w:r>
    </w:p>
    <w:p w14:paraId="47BA1A22" w14:textId="743649AD" w:rsidR="00416FDF" w:rsidRPr="00225AF7" w:rsidRDefault="00BB7D8B" w:rsidP="00AC11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lang w:val="en-GB"/>
        </w:rPr>
      </w:pPr>
      <w:r w:rsidRPr="00225AF7">
        <w:rPr>
          <w:rFonts w:ascii="Arial" w:eastAsia="Arial" w:hAnsi="Arial" w:cs="Arial"/>
          <w:b/>
          <w:color w:val="FF0000"/>
          <w:sz w:val="20"/>
          <w:szCs w:val="20"/>
          <w:lang w:val="en-GB"/>
        </w:rPr>
        <w:t xml:space="preserve"> </w:t>
      </w:r>
    </w:p>
    <w:p w14:paraId="3956580E" w14:textId="77777777" w:rsidR="00957E3A" w:rsidRPr="00225AF7" w:rsidRDefault="00957E3A" w:rsidP="00AC11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</w:p>
    <w:p w14:paraId="49895B59" w14:textId="54B4DB85" w:rsidR="00416FDF" w:rsidRPr="00225AF7" w:rsidRDefault="00BB7D8B" w:rsidP="00AC11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 w:rsidRPr="00225AF7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ÇMIMET MË TË LARTA PËR TRASHËGIMINË </w:t>
      </w:r>
    </w:p>
    <w:p w14:paraId="35824CBC" w14:textId="77777777" w:rsidR="00416FDF" w:rsidRPr="006259A2" w:rsidRDefault="00BB7D8B" w:rsidP="00AC11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  <w:r w:rsidRPr="006259A2">
        <w:rPr>
          <w:rFonts w:ascii="Arial" w:eastAsia="Arial" w:hAnsi="Arial" w:cs="Arial"/>
          <w:b/>
          <w:color w:val="000000"/>
          <w:sz w:val="24"/>
          <w:szCs w:val="24"/>
          <w:lang w:val="pt-PT"/>
        </w:rPr>
        <w:t>NDEROJNË 24 ARRITJE SHEMBULLORE NGA 18 VENDE</w:t>
      </w:r>
    </w:p>
    <w:p w14:paraId="62C6953F" w14:textId="77777777" w:rsidR="00416FDF" w:rsidRPr="006259A2" w:rsidRDefault="00416FDF" w:rsidP="00AC1175">
      <w:pPr>
        <w:spacing w:line="240" w:lineRule="auto"/>
        <w:jc w:val="both"/>
        <w:rPr>
          <w:rFonts w:ascii="Arial" w:hAnsi="Arial" w:cs="Arial"/>
          <w:lang w:val="pt-PT"/>
        </w:rPr>
      </w:pPr>
    </w:p>
    <w:p w14:paraId="775880A1" w14:textId="467FF1D1" w:rsidR="00416FDF" w:rsidRPr="006259A2" w:rsidRDefault="00BB7D8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Bruksel/ Hagë, </w:t>
      </w:r>
      <w:r w:rsidRPr="006259A2">
        <w:rPr>
          <w:rFonts w:ascii="Arial" w:hAnsi="Arial" w:cs="Arial"/>
          <w:sz w:val="20"/>
          <w:szCs w:val="20"/>
          <w:lang w:val="pt-PT"/>
        </w:rPr>
        <w:t>25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 Maj 202</w:t>
      </w:r>
      <w:r w:rsidRPr="006259A2">
        <w:rPr>
          <w:rFonts w:ascii="Arial" w:hAnsi="Arial" w:cs="Arial"/>
          <w:sz w:val="20"/>
          <w:szCs w:val="20"/>
          <w:lang w:val="pt-PT"/>
        </w:rPr>
        <w:t>1</w:t>
      </w:r>
    </w:p>
    <w:p w14:paraId="356CA6C8" w14:textId="77777777" w:rsidR="00957E3A" w:rsidRPr="006259A2" w:rsidRDefault="00957E3A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94B8C2A" w14:textId="4327E8AE" w:rsidR="00416FDF" w:rsidRPr="006259A2" w:rsidRDefault="00BB7D8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Komisioni Europian dhe Europa Nostra sapo njoftuan fituesit për </w:t>
      </w:r>
      <w:r w:rsidRPr="006259A2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vitin 2021 për Çmimet Europiane për Trashëgiminë/ Çmimet e Europa Nostra-s, 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të akorduara nga BE për trashegiminë kulturore, financuar nga </w:t>
      </w:r>
      <w:r w:rsidR="006D2C00" w:rsidRPr="006259A2">
        <w:rPr>
          <w:rFonts w:ascii="Arial" w:hAnsi="Arial" w:cs="Arial"/>
          <w:color w:val="000000"/>
          <w:sz w:val="20"/>
          <w:szCs w:val="20"/>
          <w:lang w:val="pt-PT"/>
        </w:rPr>
        <w:t>programi Europa Krijuese. Këtë vit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 ky nderim i lartë në fushën e trashëgimisë u jepet 24 arritjeve shembullore nga 18 vende europiane</w:t>
      </w:r>
      <w:r w:rsidR="00DA7B16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"/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:    </w:t>
      </w:r>
      <w:r w:rsidRPr="006259A2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 </w:t>
      </w:r>
    </w:p>
    <w:p w14:paraId="024CDB7D" w14:textId="77777777" w:rsidR="00416FDF" w:rsidRPr="006259A2" w:rsidRDefault="00416FDF" w:rsidP="00AC1175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598CEEAD" w14:textId="070B4638" w:rsidR="00416FDF" w:rsidRDefault="00BB7D8B" w:rsidP="00AC1175">
      <w:pPr>
        <w:spacing w:after="0" w:line="240" w:lineRule="auto"/>
        <w:rPr>
          <w:rFonts w:ascii="Arial" w:hAnsi="Arial" w:cs="Arial"/>
          <w:b/>
        </w:rPr>
      </w:pPr>
      <w:proofErr w:type="spellStart"/>
      <w:r w:rsidRPr="00BB7D8B">
        <w:rPr>
          <w:rFonts w:ascii="Arial" w:hAnsi="Arial" w:cs="Arial"/>
          <w:b/>
        </w:rPr>
        <w:t>Kategoria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  <w:b/>
        </w:rPr>
        <w:t>Konservim</w:t>
      </w:r>
      <w:proofErr w:type="spellEnd"/>
      <w:r w:rsidRPr="00BB7D8B">
        <w:rPr>
          <w:rFonts w:ascii="Arial" w:hAnsi="Arial" w:cs="Arial"/>
          <w:b/>
        </w:rPr>
        <w:t xml:space="preserve"> </w:t>
      </w:r>
    </w:p>
    <w:p w14:paraId="56918D9C" w14:textId="77777777" w:rsidR="00E37D27" w:rsidRPr="00BB7D8B" w:rsidRDefault="00E37D27" w:rsidP="00AC1175">
      <w:pPr>
        <w:spacing w:after="0" w:line="240" w:lineRule="auto"/>
        <w:rPr>
          <w:rFonts w:ascii="Arial" w:hAnsi="Arial" w:cs="Arial"/>
        </w:rPr>
      </w:pPr>
    </w:p>
    <w:p w14:paraId="0EAD3965" w14:textId="7EEB9788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0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Gare Maritime, Brussels, BELGIUM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267F9A4E" w14:textId="2C17670A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Fredensborg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Palace Garden, DENMARK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084F682C" w14:textId="2C169493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2" w:history="1"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Vardzia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Rock-Cut Complex, GEORGIA</w:t>
        </w:r>
      </w:hyperlink>
    </w:p>
    <w:p w14:paraId="695C1E8C" w14:textId="241EC597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3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Haus Am Horn, Weimar, GERMANY</w:t>
        </w:r>
      </w:hyperlink>
    </w:p>
    <w:p w14:paraId="0E0CD467" w14:textId="0E404CA5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4" w:history="1"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Plaka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Bridge, Epirus, GREECE</w:t>
        </w:r>
      </w:hyperlink>
    </w:p>
    <w:p w14:paraId="1D3D2A58" w14:textId="467AD4E9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5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18 Ormond Quay Upper, Dublin, IRELAND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4E8E2AEA" w14:textId="122A52A5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6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Wooden Church of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Urși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Village,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Vâlcea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County, ROMANIA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112EA5" w14:textId="7A639F75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7" w:history="1"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Besòs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Water Tower, Barcelona, SPAIN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374F67" w14:textId="284FDD84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8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Mas de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Burot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,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Els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Ports Natural Park, SPAIN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11EDE5A2" w14:textId="77777777" w:rsidR="00416FDF" w:rsidRPr="00BB7D8B" w:rsidRDefault="00416FDF" w:rsidP="00AC1175">
      <w:pPr>
        <w:spacing w:after="0" w:line="240" w:lineRule="auto"/>
        <w:rPr>
          <w:rFonts w:ascii="Arial" w:hAnsi="Arial" w:cs="Arial"/>
        </w:rPr>
      </w:pPr>
    </w:p>
    <w:p w14:paraId="6E8F28B4" w14:textId="77777777" w:rsidR="00416FDF" w:rsidRPr="00BB7D8B" w:rsidRDefault="00BB7D8B" w:rsidP="00AC1175">
      <w:pPr>
        <w:spacing w:after="0" w:line="240" w:lineRule="auto"/>
        <w:rPr>
          <w:rFonts w:ascii="Arial" w:hAnsi="Arial" w:cs="Arial"/>
        </w:rPr>
      </w:pPr>
      <w:proofErr w:type="spellStart"/>
      <w:r w:rsidRPr="00BB7D8B">
        <w:rPr>
          <w:rFonts w:ascii="Arial" w:hAnsi="Arial" w:cs="Arial"/>
          <w:b/>
          <w:color w:val="000000"/>
        </w:rPr>
        <w:t>Kategoria</w:t>
      </w:r>
      <w:proofErr w:type="spellEnd"/>
      <w:r w:rsidRPr="00BB7D8B">
        <w:rPr>
          <w:rFonts w:ascii="Arial" w:hAnsi="Arial" w:cs="Arial"/>
          <w:b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b/>
          <w:color w:val="000000"/>
        </w:rPr>
        <w:t>Kërkim</w:t>
      </w:r>
      <w:proofErr w:type="spellEnd"/>
      <w:r w:rsidRPr="00BB7D8B">
        <w:rPr>
          <w:rFonts w:ascii="Arial" w:hAnsi="Arial" w:cs="Arial"/>
          <w:b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b/>
          <w:color w:val="000000"/>
        </w:rPr>
        <w:t>Shkencor</w:t>
      </w:r>
      <w:proofErr w:type="spellEnd"/>
      <w:r w:rsidRPr="00BB7D8B">
        <w:rPr>
          <w:rFonts w:ascii="Arial" w:hAnsi="Arial" w:cs="Arial"/>
          <w:b/>
          <w:color w:val="000000"/>
        </w:rPr>
        <w:t xml:space="preserve">  </w:t>
      </w:r>
    </w:p>
    <w:p w14:paraId="05196BB8" w14:textId="77777777" w:rsidR="00416FDF" w:rsidRPr="00BB7D8B" w:rsidRDefault="00416FDF" w:rsidP="00AC1175">
      <w:pPr>
        <w:spacing w:after="0" w:line="240" w:lineRule="auto"/>
        <w:rPr>
          <w:rFonts w:ascii="Arial" w:hAnsi="Arial" w:cs="Arial"/>
        </w:rPr>
      </w:pPr>
    </w:p>
    <w:p w14:paraId="3B461BBB" w14:textId="627DB1BA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9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FIBRANET -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FIBRes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in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ANcient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European Textiles, DENMARK/GREECE</w:t>
        </w:r>
      </w:hyperlink>
    </w:p>
    <w:p w14:paraId="0BA29D05" w14:textId="28743564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0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Control Shift - European Industrial Heritage Reuse in Review, GREECE/NETHERLANDS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786E7240" w14:textId="6C2D69AB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1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ART-RISK - Artificial Intelligence Applied to Preventive Conservation, SPAIN</w:t>
        </w:r>
      </w:hyperlink>
    </w:p>
    <w:p w14:paraId="4021EC3F" w14:textId="77777777" w:rsidR="00416FDF" w:rsidRPr="00BB7D8B" w:rsidRDefault="00416FDF" w:rsidP="00AC1175">
      <w:pPr>
        <w:spacing w:after="0" w:line="240" w:lineRule="auto"/>
        <w:rPr>
          <w:rFonts w:ascii="Arial" w:hAnsi="Arial" w:cs="Arial"/>
        </w:rPr>
      </w:pPr>
    </w:p>
    <w:p w14:paraId="70711569" w14:textId="77777777" w:rsidR="00416FDF" w:rsidRPr="006259A2" w:rsidRDefault="00BB7D8B" w:rsidP="00AC1175">
      <w:pPr>
        <w:spacing w:after="0" w:line="240" w:lineRule="auto"/>
        <w:rPr>
          <w:rFonts w:ascii="Arial" w:hAnsi="Arial" w:cs="Arial"/>
          <w:lang w:val="pt-PT"/>
        </w:rPr>
      </w:pPr>
      <w:r w:rsidRPr="006259A2">
        <w:rPr>
          <w:rFonts w:ascii="Arial" w:hAnsi="Arial" w:cs="Arial"/>
          <w:b/>
          <w:color w:val="000000"/>
          <w:lang w:val="pt-PT"/>
        </w:rPr>
        <w:t xml:space="preserve">Kategoria Shërbim i Përkushtuar për Trashëgimnë për Organizata dhe Individë </w:t>
      </w:r>
    </w:p>
    <w:p w14:paraId="3D4F45E5" w14:textId="77777777" w:rsidR="00416FDF" w:rsidRPr="006259A2" w:rsidRDefault="00416FDF" w:rsidP="00AC1175">
      <w:pPr>
        <w:spacing w:after="0" w:line="240" w:lineRule="auto"/>
        <w:rPr>
          <w:rFonts w:ascii="Arial" w:hAnsi="Arial" w:cs="Arial"/>
          <w:lang w:val="pt-PT"/>
        </w:rPr>
      </w:pPr>
    </w:p>
    <w:p w14:paraId="253939A2" w14:textId="718C81DD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2" w:history="1"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Gjirokastra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 Foundation, ALBANIA</w:t>
        </w:r>
      </w:hyperlink>
    </w:p>
    <w:p w14:paraId="1F64D4B8" w14:textId="7BCFF097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3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Technical Committee on Cultural Heritage, CYPRUS</w:t>
        </w:r>
      </w:hyperlink>
    </w:p>
    <w:p w14:paraId="7A415AA7" w14:textId="4A55C890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4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Rita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Bargna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, ITALY</w:t>
        </w:r>
      </w:hyperlink>
    </w:p>
    <w:p w14:paraId="383FA145" w14:textId="1D9637B8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5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GEFAC - Group of Ethnography and Folklore of the Academy of Coimbra, PORTUGAL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7C1A9D6B" w14:textId="77777777" w:rsidR="00416FDF" w:rsidRPr="00BB7D8B" w:rsidRDefault="00416FDF" w:rsidP="00AC1175">
      <w:pPr>
        <w:spacing w:after="0" w:line="240" w:lineRule="auto"/>
        <w:rPr>
          <w:rFonts w:ascii="Arial" w:hAnsi="Arial" w:cs="Arial"/>
        </w:rPr>
      </w:pPr>
    </w:p>
    <w:p w14:paraId="24160B68" w14:textId="77777777" w:rsidR="00416FDF" w:rsidRPr="00BB7D8B" w:rsidRDefault="00BB7D8B" w:rsidP="00AC1175">
      <w:pPr>
        <w:spacing w:after="0" w:line="240" w:lineRule="auto"/>
        <w:rPr>
          <w:rFonts w:ascii="Arial" w:hAnsi="Arial" w:cs="Arial"/>
        </w:rPr>
      </w:pPr>
      <w:proofErr w:type="spellStart"/>
      <w:r w:rsidRPr="00BB7D8B">
        <w:rPr>
          <w:rFonts w:ascii="Arial" w:hAnsi="Arial" w:cs="Arial"/>
          <w:b/>
          <w:color w:val="000000"/>
        </w:rPr>
        <w:t>Kategoria</w:t>
      </w:r>
      <w:proofErr w:type="spellEnd"/>
      <w:r w:rsidRPr="00BB7D8B">
        <w:rPr>
          <w:rFonts w:ascii="Arial" w:hAnsi="Arial" w:cs="Arial"/>
          <w:b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b/>
          <w:color w:val="000000"/>
        </w:rPr>
        <w:t>Edukim</w:t>
      </w:r>
      <w:proofErr w:type="spellEnd"/>
      <w:r w:rsidRPr="00BB7D8B">
        <w:rPr>
          <w:rFonts w:ascii="Arial" w:hAnsi="Arial" w:cs="Arial"/>
          <w:b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b/>
          <w:color w:val="000000"/>
        </w:rPr>
        <w:t>Trajnim</w:t>
      </w:r>
      <w:proofErr w:type="spellEnd"/>
      <w:r w:rsidRPr="00BB7D8B">
        <w:rPr>
          <w:rFonts w:ascii="Arial" w:hAnsi="Arial" w:cs="Arial"/>
          <w:b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b/>
          <w:color w:val="000000"/>
        </w:rPr>
        <w:t>dhe</w:t>
      </w:r>
      <w:proofErr w:type="spellEnd"/>
      <w:r w:rsidRPr="00BB7D8B">
        <w:rPr>
          <w:rFonts w:ascii="Arial" w:hAnsi="Arial" w:cs="Arial"/>
          <w:b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b/>
          <w:color w:val="000000"/>
        </w:rPr>
        <w:t>Ndërgjegjësim</w:t>
      </w:r>
      <w:proofErr w:type="spellEnd"/>
      <w:r w:rsidRPr="00BB7D8B">
        <w:rPr>
          <w:rFonts w:ascii="Arial" w:hAnsi="Arial" w:cs="Arial"/>
          <w:b/>
          <w:color w:val="000000"/>
        </w:rPr>
        <w:t xml:space="preserve"> </w:t>
      </w:r>
    </w:p>
    <w:p w14:paraId="7C2BAD62" w14:textId="77777777" w:rsidR="00E37D27" w:rsidRDefault="00E37D27" w:rsidP="00AC1175">
      <w:pPr>
        <w:spacing w:after="0" w:line="240" w:lineRule="auto"/>
        <w:rPr>
          <w:rFonts w:ascii="Arial" w:hAnsi="Arial" w:cs="Arial"/>
          <w:color w:val="1155CC"/>
          <w:u w:val="single"/>
        </w:rPr>
      </w:pPr>
    </w:p>
    <w:p w14:paraId="7CC0603B" w14:textId="735FB747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6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Following in the Steps of Bulgarian Folklore, BULGARIA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7B38B443" w14:textId="2F96A761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7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Heritage Hubs, FINLAND/ITALY/SERBIA/SPAIN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685FDB" w14:textId="2A18B5C1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8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The Invention of a Guilty Party, Trento, ITALY</w:t>
        </w:r>
      </w:hyperlink>
    </w:p>
    <w:p w14:paraId="44323597" w14:textId="37E00C91" w:rsidR="00416FDF" w:rsidRPr="00AC1175" w:rsidRDefault="00640FFD" w:rsidP="00AC1175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29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Holidays! In the East and West - The School Church, Groningen, THE NETHERLANDS</w:t>
        </w:r>
      </w:hyperlink>
    </w:p>
    <w:p w14:paraId="553EC44F" w14:textId="7B915038" w:rsidR="00416FDF" w:rsidRPr="00AC1175" w:rsidRDefault="00640FFD" w:rsidP="006B331E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30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 xml:space="preserve">European Solidarity Centre - Permanent Exhibition, </w:t>
        </w:r>
        <w:proofErr w:type="spellStart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Gdańsk</w:t>
        </w:r>
        <w:proofErr w:type="spellEnd"/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, POLAND</w:t>
        </w:r>
      </w:hyperlink>
      <w:r w:rsidR="00BB7D8B" w:rsidRPr="00AC1175">
        <w:rPr>
          <w:rFonts w:ascii="Arial" w:hAnsi="Arial" w:cs="Arial"/>
          <w:color w:val="000000"/>
          <w:sz w:val="20"/>
          <w:szCs w:val="20"/>
        </w:rPr>
        <w:tab/>
      </w:r>
    </w:p>
    <w:p w14:paraId="63FDFE76" w14:textId="107B899A" w:rsidR="00416FDF" w:rsidRPr="006B331E" w:rsidRDefault="00640FFD" w:rsidP="006B331E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hyperlink r:id="rId31" w:history="1">
        <w:proofErr w:type="spellStart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>Morón</w:t>
        </w:r>
        <w:proofErr w:type="spellEnd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 xml:space="preserve"> Artisan Lime, </w:t>
        </w:r>
        <w:proofErr w:type="spellStart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>Morón</w:t>
        </w:r>
        <w:proofErr w:type="spellEnd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 xml:space="preserve"> de la Frontera, SPAIN</w:t>
        </w:r>
      </w:hyperlink>
    </w:p>
    <w:p w14:paraId="2217E70F" w14:textId="0D492041" w:rsidR="00416FDF" w:rsidRPr="006B331E" w:rsidRDefault="00640FFD" w:rsidP="006B331E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32" w:history="1"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>Archaeology at Home, UNITED KINGDOM</w:t>
        </w:r>
      </w:hyperlink>
      <w:r w:rsidR="00BB7D8B" w:rsidRPr="006B331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07FD66" w14:textId="26ADC341" w:rsidR="00416FDF" w:rsidRPr="006B331E" w:rsidRDefault="00640FFD" w:rsidP="006B33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33" w:history="1">
        <w:proofErr w:type="spellStart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>Morus</w:t>
        </w:r>
        <w:proofErr w:type="spellEnd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>Londinium</w:t>
        </w:r>
        <w:proofErr w:type="spellEnd"/>
        <w:r w:rsidR="00BB7D8B" w:rsidRPr="006B331E">
          <w:rPr>
            <w:rStyle w:val="Hyperlink"/>
            <w:rFonts w:ascii="Arial" w:hAnsi="Arial" w:cs="Arial"/>
            <w:sz w:val="20"/>
            <w:szCs w:val="20"/>
          </w:rPr>
          <w:t>: London’s Heritage through Trees, UNITED KINGDOM</w:t>
        </w:r>
      </w:hyperlink>
    </w:p>
    <w:p w14:paraId="6F90E873" w14:textId="77777777" w:rsidR="00416FDF" w:rsidRPr="00BB7D8B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p w14:paraId="25327F09" w14:textId="77777777" w:rsidR="00416FDF" w:rsidRPr="00BB7D8B" w:rsidRDefault="00BB7D8B" w:rsidP="00AC117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B7D8B">
        <w:rPr>
          <w:rFonts w:ascii="Arial" w:hAnsi="Arial" w:cs="Arial"/>
        </w:rPr>
        <w:t>Njoftimi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për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Fituesit</w:t>
      </w:r>
      <w:proofErr w:type="spellEnd"/>
      <w:r w:rsidRPr="00BB7D8B">
        <w:rPr>
          <w:rFonts w:ascii="Arial" w:hAnsi="Arial" w:cs="Arial"/>
        </w:rPr>
        <w:t xml:space="preserve"> e </w:t>
      </w:r>
      <w:proofErr w:type="spellStart"/>
      <w:r w:rsidRPr="00BB7D8B">
        <w:rPr>
          <w:rFonts w:ascii="Arial" w:hAnsi="Arial" w:cs="Arial"/>
        </w:rPr>
        <w:t>Çmimeve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për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vitin</w:t>
      </w:r>
      <w:proofErr w:type="spellEnd"/>
      <w:r w:rsidRPr="00BB7D8B">
        <w:rPr>
          <w:rFonts w:ascii="Arial" w:hAnsi="Arial" w:cs="Arial"/>
        </w:rPr>
        <w:t xml:space="preserve"> 2021 </w:t>
      </w:r>
      <w:proofErr w:type="spellStart"/>
      <w:r w:rsidRPr="00BB7D8B">
        <w:rPr>
          <w:rFonts w:ascii="Arial" w:hAnsi="Arial" w:cs="Arial"/>
        </w:rPr>
        <w:t>sapo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është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bërë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përmes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një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eventi</w:t>
      </w:r>
      <w:proofErr w:type="spellEnd"/>
      <w:r w:rsidRPr="00BB7D8B">
        <w:rPr>
          <w:rFonts w:ascii="Arial" w:hAnsi="Arial" w:cs="Arial"/>
        </w:rPr>
        <w:t xml:space="preserve"> online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bashkëdrejtuar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nga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  <w:b/>
        </w:rPr>
        <w:t>Mariya</w:t>
      </w:r>
      <w:proofErr w:type="spellEnd"/>
      <w:r w:rsidRPr="00BB7D8B">
        <w:rPr>
          <w:rFonts w:ascii="Arial" w:hAnsi="Arial" w:cs="Arial"/>
          <w:b/>
        </w:rPr>
        <w:t xml:space="preserve"> Gabriel, </w:t>
      </w:r>
      <w:proofErr w:type="spellStart"/>
      <w:r w:rsidRPr="00BB7D8B">
        <w:rPr>
          <w:rFonts w:ascii="Arial" w:hAnsi="Arial" w:cs="Arial"/>
        </w:rPr>
        <w:t>Komissionere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Europiane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për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Inovacionin</w:t>
      </w:r>
      <w:proofErr w:type="spellEnd"/>
      <w:r w:rsidRPr="00BB7D8B">
        <w:rPr>
          <w:rFonts w:ascii="Arial" w:hAnsi="Arial" w:cs="Arial"/>
        </w:rPr>
        <w:t xml:space="preserve">, </w:t>
      </w:r>
      <w:proofErr w:type="spellStart"/>
      <w:r w:rsidRPr="00BB7D8B">
        <w:rPr>
          <w:rFonts w:ascii="Arial" w:hAnsi="Arial" w:cs="Arial"/>
        </w:rPr>
        <w:t>Kërkimin</w:t>
      </w:r>
      <w:proofErr w:type="spellEnd"/>
      <w:r w:rsidRPr="00BB7D8B">
        <w:rPr>
          <w:rFonts w:ascii="Arial" w:hAnsi="Arial" w:cs="Arial"/>
        </w:rPr>
        <w:t xml:space="preserve">, </w:t>
      </w:r>
      <w:proofErr w:type="spellStart"/>
      <w:r w:rsidRPr="00BB7D8B">
        <w:rPr>
          <w:rFonts w:ascii="Arial" w:hAnsi="Arial" w:cs="Arial"/>
        </w:rPr>
        <w:t>Kulturën</w:t>
      </w:r>
      <w:proofErr w:type="spellEnd"/>
      <w:r w:rsidRPr="00BB7D8B">
        <w:rPr>
          <w:rFonts w:ascii="Arial" w:hAnsi="Arial" w:cs="Arial"/>
        </w:rPr>
        <w:t xml:space="preserve">, </w:t>
      </w:r>
      <w:proofErr w:type="spellStart"/>
      <w:r w:rsidRPr="00BB7D8B">
        <w:rPr>
          <w:rFonts w:ascii="Arial" w:hAnsi="Arial" w:cs="Arial"/>
        </w:rPr>
        <w:t>Edukimin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dhe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Rininë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</w:rPr>
        <w:t>dhe</w:t>
      </w:r>
      <w:proofErr w:type="spellEnd"/>
      <w:r w:rsidRPr="00BB7D8B">
        <w:rPr>
          <w:rFonts w:ascii="Arial" w:hAnsi="Arial" w:cs="Arial"/>
        </w:rPr>
        <w:t xml:space="preserve"> </w:t>
      </w:r>
      <w:r w:rsidRPr="00BB7D8B">
        <w:rPr>
          <w:rFonts w:ascii="Arial" w:hAnsi="Arial" w:cs="Arial"/>
          <w:b/>
        </w:rPr>
        <w:t xml:space="preserve">Hermann </w:t>
      </w:r>
      <w:proofErr w:type="spellStart"/>
      <w:r w:rsidRPr="00BB7D8B">
        <w:rPr>
          <w:rFonts w:ascii="Arial" w:hAnsi="Arial" w:cs="Arial"/>
          <w:b/>
        </w:rPr>
        <w:t>Parzinger</w:t>
      </w:r>
      <w:proofErr w:type="spellEnd"/>
      <w:r w:rsidRPr="00BB7D8B">
        <w:rPr>
          <w:rFonts w:ascii="Arial" w:hAnsi="Arial" w:cs="Arial"/>
          <w:b/>
        </w:rPr>
        <w:t xml:space="preserve">, </w:t>
      </w:r>
      <w:r w:rsidRPr="00BB7D8B">
        <w:rPr>
          <w:rFonts w:ascii="Arial" w:hAnsi="Arial" w:cs="Arial"/>
        </w:rPr>
        <w:t xml:space="preserve">President </w:t>
      </w:r>
      <w:proofErr w:type="spellStart"/>
      <w:r w:rsidRPr="00BB7D8B">
        <w:rPr>
          <w:rFonts w:ascii="Arial" w:hAnsi="Arial" w:cs="Arial"/>
        </w:rPr>
        <w:t>Ekzekutiv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i</w:t>
      </w:r>
      <w:proofErr w:type="spellEnd"/>
      <w:r w:rsidRPr="00BB7D8B">
        <w:rPr>
          <w:rFonts w:ascii="Arial" w:hAnsi="Arial" w:cs="Arial"/>
        </w:rPr>
        <w:t xml:space="preserve"> Europa Nostra-s.</w:t>
      </w:r>
      <w:r w:rsidRPr="00BB7D8B">
        <w:rPr>
          <w:rFonts w:ascii="Arial" w:hAnsi="Arial" w:cs="Arial"/>
          <w:b/>
        </w:rPr>
        <w:t xml:space="preserve">    </w:t>
      </w:r>
    </w:p>
    <w:p w14:paraId="1D404E78" w14:textId="77777777" w:rsidR="00416FDF" w:rsidRPr="00BB7D8B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p w14:paraId="470F0F09" w14:textId="506FA4BB" w:rsidR="00416FDF" w:rsidRPr="00BB7D8B" w:rsidRDefault="00BB7D8B" w:rsidP="00AC1175">
      <w:pPr>
        <w:spacing w:after="0" w:line="240" w:lineRule="auto"/>
        <w:jc w:val="both"/>
        <w:rPr>
          <w:rFonts w:ascii="Arial" w:hAnsi="Arial" w:cs="Arial"/>
        </w:rPr>
      </w:pPr>
      <w:r w:rsidRPr="00BB7D8B">
        <w:rPr>
          <w:rFonts w:ascii="Arial" w:hAnsi="Arial" w:cs="Arial"/>
          <w:b/>
        </w:rPr>
        <w:t>E RËNDËSISHME</w:t>
      </w:r>
      <w:r w:rsidRPr="00BB7D8B">
        <w:rPr>
          <w:rFonts w:ascii="Arial" w:hAnsi="Arial" w:cs="Arial"/>
        </w:rPr>
        <w:t xml:space="preserve">: </w:t>
      </w:r>
      <w:proofErr w:type="spellStart"/>
      <w:r w:rsidRPr="00BB7D8B">
        <w:rPr>
          <w:rFonts w:ascii="Arial" w:hAnsi="Arial" w:cs="Arial"/>
        </w:rPr>
        <w:t>Mbështetës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dhe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entuziatë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trashëgimisë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nga</w:t>
      </w:r>
      <w:proofErr w:type="spellEnd"/>
      <w:r w:rsidRPr="00BB7D8B">
        <w:rPr>
          <w:rFonts w:ascii="Arial" w:hAnsi="Arial" w:cs="Arial"/>
        </w:rPr>
        <w:t xml:space="preserve"> e </w:t>
      </w:r>
      <w:proofErr w:type="spellStart"/>
      <w:r w:rsidRPr="00BB7D8B">
        <w:rPr>
          <w:rFonts w:ascii="Arial" w:hAnsi="Arial" w:cs="Arial"/>
        </w:rPr>
        <w:t>gjithë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bota</w:t>
      </w:r>
      <w:proofErr w:type="spellEnd"/>
      <w:r w:rsidRPr="00BB7D8B">
        <w:rPr>
          <w:rFonts w:ascii="Arial" w:hAnsi="Arial" w:cs="Arial"/>
        </w:rPr>
        <w:t xml:space="preserve">, </w:t>
      </w:r>
      <w:proofErr w:type="spellStart"/>
      <w:r w:rsidRPr="00BB7D8B">
        <w:rPr>
          <w:rFonts w:ascii="Arial" w:hAnsi="Arial" w:cs="Arial"/>
        </w:rPr>
        <w:t>ftohen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zbulojnë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fituesit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dhe</w:t>
      </w:r>
      <w:proofErr w:type="spellEnd"/>
      <w:r w:rsidRPr="00BB7D8B">
        <w:rPr>
          <w:rFonts w:ascii="Arial" w:hAnsi="Arial" w:cs="Arial"/>
        </w:rPr>
        <w:t xml:space="preserve"> </w:t>
      </w:r>
      <w:hyperlink r:id="rId34" w:history="1">
        <w:proofErr w:type="spellStart"/>
        <w:r w:rsidRPr="006D42FB">
          <w:rPr>
            <w:rStyle w:val="Hyperlink"/>
            <w:rFonts w:ascii="Arial" w:hAnsi="Arial" w:cs="Arial"/>
          </w:rPr>
          <w:t>të</w:t>
        </w:r>
        <w:proofErr w:type="spellEnd"/>
        <w:r w:rsidRPr="006D42FB">
          <w:rPr>
            <w:rStyle w:val="Hyperlink"/>
            <w:rFonts w:ascii="Arial" w:hAnsi="Arial" w:cs="Arial"/>
          </w:rPr>
          <w:t xml:space="preserve"> </w:t>
        </w:r>
        <w:proofErr w:type="spellStart"/>
        <w:r w:rsidRPr="006D42FB">
          <w:rPr>
            <w:rStyle w:val="Hyperlink"/>
            <w:rFonts w:ascii="Arial" w:hAnsi="Arial" w:cs="Arial"/>
          </w:rPr>
          <w:t>votojnë</w:t>
        </w:r>
        <w:proofErr w:type="spellEnd"/>
        <w:r w:rsidRPr="006D42FB">
          <w:rPr>
            <w:rStyle w:val="Hyperlink"/>
            <w:rFonts w:ascii="Arial" w:hAnsi="Arial" w:cs="Arial"/>
          </w:rPr>
          <w:t xml:space="preserve"> on</w:t>
        </w:r>
        <w:bookmarkStart w:id="0" w:name="_GoBack"/>
        <w:bookmarkEnd w:id="0"/>
        <w:r w:rsidRPr="006D42FB">
          <w:rPr>
            <w:rStyle w:val="Hyperlink"/>
            <w:rFonts w:ascii="Arial" w:hAnsi="Arial" w:cs="Arial"/>
          </w:rPr>
          <w:t>line</w:t>
        </w:r>
      </w:hyperlink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për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përzgjedhur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fituesin</w:t>
      </w:r>
      <w:proofErr w:type="spellEnd"/>
      <w:r w:rsidRPr="00BB7D8B">
        <w:rPr>
          <w:rFonts w:ascii="Arial" w:hAnsi="Arial" w:cs="Arial"/>
        </w:rPr>
        <w:t xml:space="preserve"> e </w:t>
      </w:r>
      <w:proofErr w:type="spellStart"/>
      <w:r w:rsidRPr="00BB7D8B">
        <w:rPr>
          <w:rFonts w:ascii="Arial" w:hAnsi="Arial" w:cs="Arial"/>
        </w:rPr>
        <w:t>sivjetëm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  <w:b/>
        </w:rPr>
        <w:t>Çmimit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  <w:b/>
        </w:rPr>
        <w:t>të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  <w:b/>
        </w:rPr>
        <w:t>Zgjedhur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  <w:b/>
        </w:rPr>
        <w:t>nga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  <w:b/>
        </w:rPr>
        <w:t>Publiku</w:t>
      </w:r>
      <w:proofErr w:type="spellEnd"/>
      <w:r w:rsidRPr="00BB7D8B">
        <w:rPr>
          <w:rFonts w:ascii="Arial" w:hAnsi="Arial" w:cs="Arial"/>
          <w:b/>
        </w:rPr>
        <w:t xml:space="preserve">. </w:t>
      </w:r>
      <w:proofErr w:type="spellStart"/>
      <w:r w:rsidRPr="00BB7D8B">
        <w:rPr>
          <w:rFonts w:ascii="Arial" w:hAnsi="Arial" w:cs="Arial"/>
        </w:rPr>
        <w:t>Fituesi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i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Çmimit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Zgjedhur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nga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Publiku</w:t>
      </w:r>
      <w:proofErr w:type="spellEnd"/>
      <w:r w:rsidRPr="00BB7D8B">
        <w:rPr>
          <w:rFonts w:ascii="Arial" w:hAnsi="Arial" w:cs="Arial"/>
        </w:rPr>
        <w:t xml:space="preserve">, do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njoftohet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gjatë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Ceremonisë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së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Çmimeve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Trashëgimisë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Europiane</w:t>
      </w:r>
      <w:proofErr w:type="spellEnd"/>
      <w:r w:rsidRPr="00BB7D8B">
        <w:rPr>
          <w:rFonts w:ascii="Arial" w:hAnsi="Arial" w:cs="Arial"/>
        </w:rPr>
        <w:t xml:space="preserve">, </w:t>
      </w:r>
      <w:proofErr w:type="spellStart"/>
      <w:r w:rsidRPr="00BB7D8B">
        <w:rPr>
          <w:rFonts w:ascii="Arial" w:hAnsi="Arial" w:cs="Arial"/>
        </w:rPr>
        <w:t>që</w:t>
      </w:r>
      <w:proofErr w:type="spellEnd"/>
      <w:r w:rsidRPr="00BB7D8B">
        <w:rPr>
          <w:rFonts w:ascii="Arial" w:hAnsi="Arial" w:cs="Arial"/>
        </w:rPr>
        <w:t xml:space="preserve"> do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zhvillohet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në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vjeshtë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këtë</w:t>
      </w:r>
      <w:proofErr w:type="spellEnd"/>
      <w:r w:rsidRPr="00BB7D8B">
        <w:rPr>
          <w:rFonts w:ascii="Arial" w:hAnsi="Arial" w:cs="Arial"/>
        </w:rPr>
        <w:t xml:space="preserve"> vit. Me </w:t>
      </w:r>
      <w:proofErr w:type="spellStart"/>
      <w:r w:rsidRPr="00BB7D8B">
        <w:rPr>
          <w:rFonts w:ascii="Arial" w:hAnsi="Arial" w:cs="Arial"/>
        </w:rPr>
        <w:t>këtë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rast</w:t>
      </w:r>
      <w:proofErr w:type="spellEnd"/>
      <w:r w:rsidRPr="00BB7D8B">
        <w:rPr>
          <w:rFonts w:ascii="Arial" w:hAnsi="Arial" w:cs="Arial"/>
        </w:rPr>
        <w:t xml:space="preserve"> do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bëhen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publik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edhe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laureatët</w:t>
      </w:r>
      <w:proofErr w:type="spellEnd"/>
      <w:r w:rsidRPr="00BB7D8B">
        <w:rPr>
          <w:rFonts w:ascii="Arial" w:hAnsi="Arial" w:cs="Arial"/>
        </w:rPr>
        <w:t xml:space="preserve"> e </w:t>
      </w:r>
      <w:proofErr w:type="spellStart"/>
      <w:r w:rsidRPr="00BB7D8B">
        <w:rPr>
          <w:rFonts w:ascii="Arial" w:hAnsi="Arial" w:cs="Arial"/>
          <w:b/>
        </w:rPr>
        <w:t>Çmimit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  <w:b/>
        </w:rPr>
        <w:t>të</w:t>
      </w:r>
      <w:proofErr w:type="spellEnd"/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  <w:b/>
        </w:rPr>
        <w:t>Madh</w:t>
      </w:r>
      <w:proofErr w:type="spellEnd"/>
      <w:r w:rsidRPr="00BB7D8B">
        <w:rPr>
          <w:rFonts w:ascii="Arial" w:hAnsi="Arial" w:cs="Arial"/>
          <w:b/>
        </w:rPr>
        <w:t xml:space="preserve">, </w:t>
      </w:r>
      <w:proofErr w:type="spellStart"/>
      <w:r w:rsidRPr="00BB7D8B">
        <w:rPr>
          <w:rFonts w:ascii="Arial" w:hAnsi="Arial" w:cs="Arial"/>
        </w:rPr>
        <w:t>që</w:t>
      </w:r>
      <w:proofErr w:type="spellEnd"/>
      <w:r w:rsidRPr="00BB7D8B">
        <w:rPr>
          <w:rFonts w:ascii="Arial" w:hAnsi="Arial" w:cs="Arial"/>
          <w:b/>
        </w:rPr>
        <w:t xml:space="preserve"> </w:t>
      </w:r>
      <w:r w:rsidRPr="00BB7D8B">
        <w:rPr>
          <w:rFonts w:ascii="Arial" w:hAnsi="Arial" w:cs="Arial"/>
        </w:rPr>
        <w:t xml:space="preserve">do </w:t>
      </w:r>
      <w:proofErr w:type="spellStart"/>
      <w:r w:rsidRPr="00BB7D8B">
        <w:rPr>
          <w:rFonts w:ascii="Arial" w:hAnsi="Arial" w:cs="Arial"/>
        </w:rPr>
        <w:t>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marrin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secili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një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vlerësim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monetar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prej</w:t>
      </w:r>
      <w:proofErr w:type="spellEnd"/>
      <w:r w:rsidRPr="00BB7D8B">
        <w:rPr>
          <w:rFonts w:ascii="Arial" w:hAnsi="Arial" w:cs="Arial"/>
        </w:rPr>
        <w:t xml:space="preserve"> 10 000 Euro. </w:t>
      </w:r>
    </w:p>
    <w:p w14:paraId="27C0A403" w14:textId="77777777" w:rsidR="00416FDF" w:rsidRPr="00BB7D8B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p w14:paraId="2460D578" w14:textId="77777777" w:rsidR="00416FDF" w:rsidRPr="00BB7D8B" w:rsidRDefault="00BB7D8B" w:rsidP="00AC1175">
      <w:pPr>
        <w:spacing w:after="0" w:line="240" w:lineRule="auto"/>
        <w:jc w:val="both"/>
        <w:rPr>
          <w:rFonts w:ascii="Arial" w:hAnsi="Arial" w:cs="Arial"/>
        </w:rPr>
      </w:pPr>
      <w:r w:rsidRPr="00BB7D8B">
        <w:rPr>
          <w:rFonts w:ascii="Arial" w:hAnsi="Arial" w:cs="Arial"/>
        </w:rPr>
        <w:t xml:space="preserve">Duke </w:t>
      </w:r>
      <w:proofErr w:type="spellStart"/>
      <w:r w:rsidRPr="00BB7D8B">
        <w:rPr>
          <w:rFonts w:ascii="Arial" w:hAnsi="Arial" w:cs="Arial"/>
        </w:rPr>
        <w:t>folur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gjatë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eventit</w:t>
      </w:r>
      <w:proofErr w:type="spellEnd"/>
      <w:r w:rsidRPr="00BB7D8B">
        <w:rPr>
          <w:rFonts w:ascii="Arial" w:hAnsi="Arial" w:cs="Arial"/>
        </w:rPr>
        <w:t xml:space="preserve"> online </w:t>
      </w:r>
      <w:proofErr w:type="spellStart"/>
      <w:r w:rsidRPr="00BB7D8B">
        <w:rPr>
          <w:rFonts w:ascii="Arial" w:hAnsi="Arial" w:cs="Arial"/>
        </w:rPr>
        <w:t>Komisionerja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</w:rPr>
        <w:t>Europiane</w:t>
      </w:r>
      <w:proofErr w:type="spellEnd"/>
      <w:r w:rsidRPr="00BB7D8B">
        <w:rPr>
          <w:rFonts w:ascii="Arial" w:hAnsi="Arial" w:cs="Arial"/>
        </w:rPr>
        <w:t xml:space="preserve"> </w:t>
      </w:r>
      <w:proofErr w:type="spellStart"/>
      <w:r w:rsidRPr="00BB7D8B">
        <w:rPr>
          <w:rFonts w:ascii="Arial" w:hAnsi="Arial" w:cs="Arial"/>
          <w:b/>
        </w:rPr>
        <w:t>Mariya</w:t>
      </w:r>
      <w:proofErr w:type="spellEnd"/>
      <w:r w:rsidRPr="00BB7D8B">
        <w:rPr>
          <w:rFonts w:ascii="Arial" w:hAnsi="Arial" w:cs="Arial"/>
          <w:b/>
        </w:rPr>
        <w:t xml:space="preserve"> Gabriel </w:t>
      </w:r>
      <w:proofErr w:type="spellStart"/>
      <w:r w:rsidRPr="00BB7D8B">
        <w:rPr>
          <w:rFonts w:ascii="Arial" w:hAnsi="Arial" w:cs="Arial"/>
        </w:rPr>
        <w:t>tha</w:t>
      </w:r>
      <w:proofErr w:type="spellEnd"/>
      <w:r w:rsidRPr="00BB7D8B">
        <w:rPr>
          <w:rFonts w:ascii="Arial" w:hAnsi="Arial" w:cs="Arial"/>
        </w:rPr>
        <w:t xml:space="preserve">: </w:t>
      </w:r>
      <w:r w:rsidRPr="00BB7D8B">
        <w:rPr>
          <w:rFonts w:ascii="Arial" w:hAnsi="Arial" w:cs="Arial"/>
          <w:i/>
        </w:rPr>
        <w:t>"</w:t>
      </w:r>
      <w:proofErr w:type="spellStart"/>
      <w:r w:rsidRPr="00BB7D8B">
        <w:rPr>
          <w:rFonts w:ascii="Arial" w:hAnsi="Arial" w:cs="Arial"/>
          <w:i/>
        </w:rPr>
        <w:t>Fituesit</w:t>
      </w:r>
      <w:proofErr w:type="spellEnd"/>
      <w:r w:rsidRPr="00BB7D8B">
        <w:rPr>
          <w:rFonts w:ascii="Arial" w:hAnsi="Arial" w:cs="Arial"/>
          <w:i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Çmimeve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Europiane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Trashëgiminë</w:t>
      </w:r>
      <w:proofErr w:type="spellEnd"/>
      <w:r w:rsidRPr="00BB7D8B">
        <w:rPr>
          <w:rFonts w:ascii="Arial" w:hAnsi="Arial" w:cs="Arial"/>
          <w:i/>
          <w:color w:val="000000"/>
        </w:rPr>
        <w:t>/</w:t>
      </w:r>
      <w:proofErr w:type="spellStart"/>
      <w:r w:rsidRPr="00BB7D8B">
        <w:rPr>
          <w:rFonts w:ascii="Arial" w:hAnsi="Arial" w:cs="Arial"/>
          <w:i/>
          <w:color w:val="000000"/>
        </w:rPr>
        <w:t>Çmimeve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Europa Nostra-s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vitin</w:t>
      </w:r>
      <w:proofErr w:type="spellEnd"/>
      <w:r w:rsidRPr="00BB7D8B">
        <w:rPr>
          <w:rFonts w:ascii="Arial" w:hAnsi="Arial" w:cs="Arial"/>
          <w:i/>
          <w:color w:val="000000"/>
        </w:rPr>
        <w:t xml:space="preserve"> 2021, </w:t>
      </w:r>
      <w:proofErr w:type="spellStart"/>
      <w:r w:rsidRPr="00BB7D8B">
        <w:rPr>
          <w:rFonts w:ascii="Arial" w:hAnsi="Arial" w:cs="Arial"/>
          <w:i/>
          <w:color w:val="000000"/>
        </w:rPr>
        <w:t>janë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amabasadorë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bukurisë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së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trashëgimisë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europiane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qoftë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kjo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traditë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apo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dije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arkitekturë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mbresëlënëse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apo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mënyrë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se </w:t>
      </w:r>
      <w:proofErr w:type="spellStart"/>
      <w:r w:rsidRPr="00BB7D8B">
        <w:rPr>
          <w:rFonts w:ascii="Arial" w:hAnsi="Arial" w:cs="Arial"/>
          <w:i/>
          <w:color w:val="000000"/>
        </w:rPr>
        <w:t>si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trashëgimia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mund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bashkojë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komunitete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breza</w:t>
      </w:r>
      <w:proofErr w:type="spellEnd"/>
      <w:r w:rsidRPr="00BB7D8B">
        <w:rPr>
          <w:rFonts w:ascii="Arial" w:hAnsi="Arial" w:cs="Arial"/>
          <w:i/>
          <w:color w:val="000000"/>
        </w:rPr>
        <w:t xml:space="preserve">. </w:t>
      </w:r>
      <w:proofErr w:type="spellStart"/>
      <w:r w:rsidRPr="00BB7D8B">
        <w:rPr>
          <w:rFonts w:ascii="Arial" w:hAnsi="Arial" w:cs="Arial"/>
          <w:i/>
          <w:color w:val="000000"/>
        </w:rPr>
        <w:t>Unë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besoj</w:t>
      </w:r>
      <w:proofErr w:type="spellEnd"/>
      <w:r w:rsidRPr="00BB7D8B">
        <w:rPr>
          <w:rFonts w:ascii="Arial" w:hAnsi="Arial" w:cs="Arial"/>
          <w:i/>
          <w:color w:val="000000"/>
        </w:rPr>
        <w:t xml:space="preserve"> fort se </w:t>
      </w:r>
      <w:proofErr w:type="spellStart"/>
      <w:r w:rsidRPr="00BB7D8B">
        <w:rPr>
          <w:rFonts w:ascii="Arial" w:hAnsi="Arial" w:cs="Arial"/>
          <w:i/>
          <w:color w:val="000000"/>
        </w:rPr>
        <w:t>ruajtja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trashëgimisë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qoftë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materiale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apo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gramStart"/>
      <w:r w:rsidRPr="00BB7D8B">
        <w:rPr>
          <w:rFonts w:ascii="Arial" w:hAnsi="Arial" w:cs="Arial"/>
          <w:i/>
          <w:color w:val="000000"/>
        </w:rPr>
        <w:t>jo</w:t>
      </w:r>
      <w:proofErr w:type="gram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materiale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varet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nga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njerëzit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që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janë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pas </w:t>
      </w:r>
      <w:proofErr w:type="spellStart"/>
      <w:r w:rsidRPr="00BB7D8B">
        <w:rPr>
          <w:rFonts w:ascii="Arial" w:hAnsi="Arial" w:cs="Arial"/>
          <w:i/>
          <w:color w:val="000000"/>
        </w:rPr>
        <w:t>saj</w:t>
      </w:r>
      <w:proofErr w:type="spellEnd"/>
      <w:r w:rsidRPr="00BB7D8B">
        <w:rPr>
          <w:rFonts w:ascii="Arial" w:hAnsi="Arial" w:cs="Arial"/>
          <w:i/>
          <w:color w:val="000000"/>
        </w:rPr>
        <w:t xml:space="preserve">. Me </w:t>
      </w:r>
      <w:proofErr w:type="spellStart"/>
      <w:r w:rsidRPr="00BB7D8B">
        <w:rPr>
          <w:rFonts w:ascii="Arial" w:hAnsi="Arial" w:cs="Arial"/>
          <w:i/>
          <w:color w:val="000000"/>
        </w:rPr>
        <w:t>këto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çmime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ne </w:t>
      </w:r>
      <w:proofErr w:type="spellStart"/>
      <w:r w:rsidRPr="00BB7D8B">
        <w:rPr>
          <w:rFonts w:ascii="Arial" w:hAnsi="Arial" w:cs="Arial"/>
          <w:i/>
          <w:color w:val="000000"/>
        </w:rPr>
        <w:t>pra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nderojmë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gjithë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ata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burra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gra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jashtëzakonshëm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profesiostë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trashëgimisë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arkitektë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shkencëtarë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vullnetarë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që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sjellin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afër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zemrave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tona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trashëgiminë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tonë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përbashkët</w:t>
      </w:r>
      <w:proofErr w:type="spellEnd"/>
      <w:r w:rsidRPr="00BB7D8B">
        <w:rPr>
          <w:rFonts w:ascii="Arial" w:hAnsi="Arial" w:cs="Arial"/>
          <w:i/>
          <w:color w:val="000000"/>
        </w:rPr>
        <w:t xml:space="preserve">. </w:t>
      </w:r>
      <w:proofErr w:type="spellStart"/>
      <w:r w:rsidRPr="00BB7D8B">
        <w:rPr>
          <w:rFonts w:ascii="Arial" w:hAnsi="Arial" w:cs="Arial"/>
          <w:i/>
          <w:color w:val="000000"/>
        </w:rPr>
        <w:t>Vizioni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i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tyre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duhet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duartrokitur</w:t>
      </w:r>
      <w:proofErr w:type="spellEnd"/>
      <w:r w:rsidRPr="00BB7D8B">
        <w:rPr>
          <w:rFonts w:ascii="Arial" w:hAnsi="Arial" w:cs="Arial"/>
          <w:i/>
          <w:color w:val="000000"/>
        </w:rPr>
        <w:t xml:space="preserve">."  </w:t>
      </w:r>
    </w:p>
    <w:p w14:paraId="31EA0FEC" w14:textId="77777777" w:rsidR="00416FDF" w:rsidRPr="00BB7D8B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p w14:paraId="7B719477" w14:textId="48E877EE" w:rsidR="00416FDF" w:rsidRPr="00BB7D8B" w:rsidRDefault="00BB7D8B" w:rsidP="00AC117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B7D8B">
        <w:rPr>
          <w:rFonts w:ascii="Arial" w:hAnsi="Arial" w:cs="Arial"/>
          <w:color w:val="000000"/>
        </w:rPr>
        <w:t>Presidenti</w:t>
      </w:r>
      <w:proofErr w:type="spellEnd"/>
      <w:r w:rsidRPr="00BB7D8B">
        <w:rPr>
          <w:rFonts w:ascii="Arial" w:hAnsi="Arial" w:cs="Arial"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color w:val="000000"/>
        </w:rPr>
        <w:t>Ekzekutiv</w:t>
      </w:r>
      <w:proofErr w:type="spellEnd"/>
      <w:r w:rsidRPr="00BB7D8B">
        <w:rPr>
          <w:rFonts w:ascii="Arial" w:hAnsi="Arial" w:cs="Arial"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color w:val="000000"/>
        </w:rPr>
        <w:t>i</w:t>
      </w:r>
      <w:proofErr w:type="spellEnd"/>
      <w:r w:rsidRPr="00BB7D8B">
        <w:rPr>
          <w:rFonts w:ascii="Arial" w:hAnsi="Arial" w:cs="Arial"/>
          <w:color w:val="000000"/>
        </w:rPr>
        <w:t xml:space="preserve"> Europa Nostra-s </w:t>
      </w:r>
      <w:r w:rsidRPr="00BB7D8B">
        <w:rPr>
          <w:rFonts w:ascii="Arial" w:hAnsi="Arial" w:cs="Arial"/>
          <w:b/>
        </w:rPr>
        <w:t xml:space="preserve">Hermann </w:t>
      </w:r>
      <w:proofErr w:type="spellStart"/>
      <w:r w:rsidRPr="00BB7D8B">
        <w:rPr>
          <w:rFonts w:ascii="Arial" w:hAnsi="Arial" w:cs="Arial"/>
          <w:b/>
        </w:rPr>
        <w:t>Parzinger</w:t>
      </w:r>
      <w:proofErr w:type="spellEnd"/>
      <w:r w:rsidRPr="006259A2">
        <w:rPr>
          <w:rFonts w:ascii="Arial" w:hAnsi="Arial" w:cs="Arial"/>
        </w:rPr>
        <w:t>,</w:t>
      </w:r>
      <w:r w:rsidRPr="00BB7D8B">
        <w:rPr>
          <w:rFonts w:ascii="Arial" w:hAnsi="Arial" w:cs="Arial"/>
          <w:b/>
        </w:rPr>
        <w:t xml:space="preserve"> </w:t>
      </w:r>
      <w:proofErr w:type="spellStart"/>
      <w:r w:rsidRPr="00BB7D8B">
        <w:rPr>
          <w:rFonts w:ascii="Arial" w:hAnsi="Arial" w:cs="Arial"/>
        </w:rPr>
        <w:t>deklaroi</w:t>
      </w:r>
      <w:proofErr w:type="spellEnd"/>
      <w:r w:rsidRPr="00BB7D8B">
        <w:rPr>
          <w:rFonts w:ascii="Arial" w:hAnsi="Arial" w:cs="Arial"/>
        </w:rPr>
        <w:t>:</w:t>
      </w:r>
      <w:r w:rsidRPr="00BB7D8B">
        <w:rPr>
          <w:rFonts w:ascii="Arial" w:hAnsi="Arial" w:cs="Arial"/>
          <w:b/>
        </w:rPr>
        <w:t xml:space="preserve"> </w:t>
      </w:r>
      <w:r w:rsidRPr="00BB7D8B">
        <w:rPr>
          <w:rFonts w:ascii="Arial" w:hAnsi="Arial" w:cs="Arial"/>
          <w:i/>
          <w:color w:val="000000"/>
        </w:rPr>
        <w:t>"</w:t>
      </w:r>
      <w:proofErr w:type="spellStart"/>
      <w:r w:rsidRPr="00BB7D8B">
        <w:rPr>
          <w:rFonts w:ascii="Arial" w:hAnsi="Arial" w:cs="Arial"/>
          <w:i/>
          <w:color w:val="000000"/>
        </w:rPr>
        <w:t>Çdo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vit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fituesit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color w:val="000000"/>
        </w:rPr>
        <w:t>Çmimeve</w:t>
      </w:r>
      <w:proofErr w:type="spellEnd"/>
      <w:r w:rsidRPr="00BB7D8B">
        <w:rPr>
          <w:rFonts w:ascii="Arial" w:hAnsi="Arial" w:cs="Arial"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color w:val="000000"/>
        </w:rPr>
        <w:t>Europiane</w:t>
      </w:r>
      <w:proofErr w:type="spellEnd"/>
      <w:r w:rsidRPr="00BB7D8B">
        <w:rPr>
          <w:rFonts w:ascii="Arial" w:hAnsi="Arial" w:cs="Arial"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color w:val="000000"/>
        </w:rPr>
        <w:t>për</w:t>
      </w:r>
      <w:proofErr w:type="spellEnd"/>
      <w:r w:rsidRPr="00BB7D8B">
        <w:rPr>
          <w:rFonts w:ascii="Arial" w:hAnsi="Arial" w:cs="Arial"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color w:val="000000"/>
        </w:rPr>
        <w:t>Trashëgiminë</w:t>
      </w:r>
      <w:proofErr w:type="spellEnd"/>
      <w:r w:rsidRPr="00BB7D8B">
        <w:rPr>
          <w:rFonts w:ascii="Arial" w:hAnsi="Arial" w:cs="Arial"/>
          <w:color w:val="000000"/>
        </w:rPr>
        <w:t>/</w:t>
      </w:r>
      <w:proofErr w:type="spellStart"/>
      <w:r w:rsidRPr="00BB7D8B">
        <w:rPr>
          <w:rFonts w:ascii="Arial" w:hAnsi="Arial" w:cs="Arial"/>
          <w:color w:val="000000"/>
        </w:rPr>
        <w:t>Çmimeve</w:t>
      </w:r>
      <w:proofErr w:type="spellEnd"/>
      <w:r w:rsidRPr="00BB7D8B">
        <w:rPr>
          <w:rFonts w:ascii="Arial" w:hAnsi="Arial" w:cs="Arial"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color w:val="000000"/>
        </w:rPr>
        <w:t>të</w:t>
      </w:r>
      <w:proofErr w:type="spellEnd"/>
      <w:r w:rsidRPr="00BB7D8B">
        <w:rPr>
          <w:rFonts w:ascii="Arial" w:hAnsi="Arial" w:cs="Arial"/>
          <w:color w:val="000000"/>
        </w:rPr>
        <w:t xml:space="preserve"> Europa Nostra-s,</w:t>
      </w:r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bëjnë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shembull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ndjekur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krijimtarinë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pakrahasueshme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përkushtimin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atyre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që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punojnë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mbrojtur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zhvilluar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transmetuar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breza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trashëgiminë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çmuar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europiane</w:t>
      </w:r>
      <w:proofErr w:type="spellEnd"/>
      <w:r w:rsidRPr="00BB7D8B">
        <w:rPr>
          <w:rFonts w:ascii="Arial" w:hAnsi="Arial" w:cs="Arial"/>
          <w:i/>
          <w:color w:val="000000"/>
        </w:rPr>
        <w:t xml:space="preserve">. </w:t>
      </w:r>
      <w:proofErr w:type="spellStart"/>
      <w:r w:rsidRPr="00BB7D8B">
        <w:rPr>
          <w:rFonts w:ascii="Arial" w:hAnsi="Arial" w:cs="Arial"/>
          <w:i/>
          <w:color w:val="000000"/>
        </w:rPr>
        <w:t>Leaureatët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sivjetëm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demonstrojnë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fuqishëm</w:t>
      </w:r>
      <w:proofErr w:type="spellEnd"/>
      <w:r w:rsidRPr="00BB7D8B">
        <w:rPr>
          <w:rFonts w:ascii="Arial" w:hAnsi="Arial" w:cs="Arial"/>
          <w:i/>
          <w:color w:val="000000"/>
        </w:rPr>
        <w:t xml:space="preserve"> se </w:t>
      </w:r>
      <w:proofErr w:type="spellStart"/>
      <w:r w:rsidRPr="00BB7D8B">
        <w:rPr>
          <w:rFonts w:ascii="Arial" w:hAnsi="Arial" w:cs="Arial"/>
          <w:i/>
          <w:color w:val="000000"/>
        </w:rPr>
        <w:t>si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trashëgimia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ofron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r w:rsidRPr="00BB7D8B">
        <w:rPr>
          <w:rFonts w:ascii="Arial" w:hAnsi="Arial" w:cs="Arial"/>
          <w:i/>
          <w:noProof/>
          <w:color w:val="000000"/>
        </w:rPr>
        <w:t>zgjidhje</w:t>
      </w:r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shtigje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ripërtëritjen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vetvetes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përballë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sfidash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që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duken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pakalueshme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ndërkohë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që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ndërmarrim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veprime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klimën</w:t>
      </w:r>
      <w:proofErr w:type="spellEnd"/>
      <w:r w:rsidRPr="00BB7D8B">
        <w:rPr>
          <w:rFonts w:ascii="Arial" w:hAnsi="Arial" w:cs="Arial"/>
          <w:i/>
          <w:color w:val="000000"/>
        </w:rPr>
        <w:t xml:space="preserve">, </w:t>
      </w:r>
      <w:proofErr w:type="spellStart"/>
      <w:r w:rsidRPr="00BB7D8B">
        <w:rPr>
          <w:rFonts w:ascii="Arial" w:hAnsi="Arial" w:cs="Arial"/>
          <w:i/>
          <w:color w:val="000000"/>
        </w:rPr>
        <w:t>mobilizohemi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sjellë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zhvillim</w:t>
      </w:r>
      <w:proofErr w:type="spellEnd"/>
      <w:r w:rsidRPr="00BB7D8B">
        <w:rPr>
          <w:rFonts w:ascii="Arial" w:hAnsi="Arial" w:cs="Arial"/>
          <w:i/>
          <w:color w:val="000000"/>
        </w:rPr>
        <w:t xml:space="preserve"> urban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rural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përballojmë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kërcënimet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shumta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ndaj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thelbit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vlerave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europiane</w:t>
      </w:r>
      <w:proofErr w:type="spellEnd"/>
      <w:r w:rsidRPr="00BB7D8B">
        <w:rPr>
          <w:rFonts w:ascii="Arial" w:hAnsi="Arial" w:cs="Arial"/>
          <w:i/>
          <w:color w:val="000000"/>
        </w:rPr>
        <w:t xml:space="preserve">.  Ne </w:t>
      </w:r>
      <w:proofErr w:type="spellStart"/>
      <w:r w:rsidRPr="00BB7D8B">
        <w:rPr>
          <w:rFonts w:ascii="Arial" w:hAnsi="Arial" w:cs="Arial"/>
          <w:i/>
          <w:color w:val="000000"/>
        </w:rPr>
        <w:t>duartrokasim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arritjet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tyre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shquara</w:t>
      </w:r>
      <w:proofErr w:type="spellEnd"/>
      <w:r w:rsidRPr="00BB7D8B">
        <w:rPr>
          <w:rFonts w:ascii="Arial" w:hAnsi="Arial" w:cs="Arial"/>
          <w:i/>
          <w:color w:val="000000"/>
        </w:rPr>
        <w:t xml:space="preserve">: </w:t>
      </w:r>
      <w:proofErr w:type="spellStart"/>
      <w:r w:rsidRPr="00BB7D8B">
        <w:rPr>
          <w:rFonts w:ascii="Arial" w:hAnsi="Arial" w:cs="Arial"/>
          <w:i/>
          <w:color w:val="000000"/>
        </w:rPr>
        <w:t>qofshin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ato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frymëzim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inkurajim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veprime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mëtejshme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nga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profesionistët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shumtë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entuziastët</w:t>
      </w:r>
      <w:proofErr w:type="spellEnd"/>
      <w:r w:rsidRPr="00BB7D8B">
        <w:rPr>
          <w:rFonts w:ascii="Arial" w:hAnsi="Arial" w:cs="Arial"/>
          <w:i/>
          <w:color w:val="000000"/>
        </w:rPr>
        <w:t xml:space="preserve"> e </w:t>
      </w:r>
      <w:proofErr w:type="spellStart"/>
      <w:r w:rsidRPr="00BB7D8B">
        <w:rPr>
          <w:rFonts w:ascii="Arial" w:hAnsi="Arial" w:cs="Arial"/>
          <w:i/>
          <w:color w:val="000000"/>
        </w:rPr>
        <w:t>trashëgimë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kudo </w:t>
      </w:r>
      <w:proofErr w:type="spellStart"/>
      <w:r w:rsidRPr="00BB7D8B">
        <w:rPr>
          <w:rFonts w:ascii="Arial" w:hAnsi="Arial" w:cs="Arial"/>
          <w:i/>
          <w:color w:val="000000"/>
        </w:rPr>
        <w:t>nëpër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Europë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dhe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më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 </w:t>
      </w:r>
      <w:proofErr w:type="spellStart"/>
      <w:r w:rsidRPr="00BB7D8B">
        <w:rPr>
          <w:rFonts w:ascii="Arial" w:hAnsi="Arial" w:cs="Arial"/>
          <w:i/>
          <w:color w:val="000000"/>
        </w:rPr>
        <w:t>gjerë</w:t>
      </w:r>
      <w:proofErr w:type="spellEnd"/>
      <w:r w:rsidRPr="00BB7D8B">
        <w:rPr>
          <w:rFonts w:ascii="Arial" w:hAnsi="Arial" w:cs="Arial"/>
          <w:i/>
          <w:color w:val="000000"/>
        </w:rPr>
        <w:t xml:space="preserve">."   </w:t>
      </w:r>
    </w:p>
    <w:p w14:paraId="4F59A13A" w14:textId="77777777" w:rsidR="00416FDF" w:rsidRPr="00BB7D8B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p w14:paraId="3C8AFB9F" w14:textId="7608623E" w:rsidR="00416FDF" w:rsidRPr="00225AF7" w:rsidRDefault="00BB7D8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Fituesit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çmimeve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janë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përzgjedhur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juri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pavarura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35">
        <w:r w:rsidR="00225AF7" w:rsidRPr="00225AF7">
          <w:rPr>
            <w:rFonts w:ascii="Arial" w:hAnsi="Arial" w:cs="Arial"/>
            <w:color w:val="1155CC"/>
            <w:sz w:val="20"/>
            <w:szCs w:val="20"/>
            <w:u w:val="single"/>
          </w:rPr>
          <w:t>juries</w:t>
        </w:r>
      </w:hyperlink>
      <w:r w:rsidRPr="00225AF7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përbëra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ekspertë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trashëgimisë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gjithë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Europa,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mes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kandidaturave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paraqitura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organizata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dhe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individë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nga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30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vende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5AF7">
        <w:rPr>
          <w:rFonts w:ascii="Arial" w:hAnsi="Arial" w:cs="Arial"/>
          <w:color w:val="000000"/>
          <w:sz w:val="20"/>
          <w:szCs w:val="20"/>
        </w:rPr>
        <w:t>europiane</w:t>
      </w:r>
      <w:proofErr w:type="spellEnd"/>
      <w:r w:rsidRPr="00225AF7"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3AE3DC87" w14:textId="77777777" w:rsidR="00416FDF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p w14:paraId="61B570ED" w14:textId="77777777" w:rsidR="006259A2" w:rsidRPr="00BB7D8B" w:rsidRDefault="006259A2" w:rsidP="00AC1175">
      <w:pPr>
        <w:spacing w:after="0" w:line="240" w:lineRule="auto"/>
        <w:jc w:val="both"/>
        <w:rPr>
          <w:rFonts w:ascii="Arial" w:hAnsi="Arial" w:cs="Arial"/>
        </w:rPr>
      </w:pPr>
    </w:p>
    <w:p w14:paraId="528FF1BF" w14:textId="77777777" w:rsidR="00416FDF" w:rsidRPr="00BB7D8B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2"/>
      </w:tblGrid>
      <w:tr w:rsidR="006D42FB" w:rsidRPr="00AC1175" w14:paraId="4D7B1968" w14:textId="77777777" w:rsidTr="006D42FB">
        <w:tc>
          <w:tcPr>
            <w:tcW w:w="5012" w:type="dxa"/>
          </w:tcPr>
          <w:p w14:paraId="402647E8" w14:textId="424735C5" w:rsidR="006D42FB" w:rsidRPr="006259A2" w:rsidRDefault="006D42FB" w:rsidP="00AC1175">
            <w:pPr>
              <w:ind w:left="9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6259A2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 xml:space="preserve">KONTAKTE </w:t>
            </w:r>
          </w:p>
          <w:p w14:paraId="40E69C49" w14:textId="77777777" w:rsidR="00AC1175" w:rsidRPr="006259A2" w:rsidRDefault="00AC1175" w:rsidP="00AC1175">
            <w:pPr>
              <w:ind w:left="9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17A17107" w14:textId="77777777" w:rsidR="006D42FB" w:rsidRPr="006259A2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59A2">
              <w:rPr>
                <w:rFonts w:ascii="Arial" w:hAnsi="Arial" w:cs="Arial"/>
                <w:b/>
                <w:sz w:val="20"/>
                <w:szCs w:val="20"/>
                <w:lang w:val="pt-PT"/>
              </w:rPr>
              <w:t>Europa Nostra</w:t>
            </w:r>
          </w:p>
          <w:p w14:paraId="2779DE54" w14:textId="77777777" w:rsidR="006D42FB" w:rsidRPr="006259A2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59A2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Audrey Hogan</w:t>
            </w:r>
            <w:r w:rsidRPr="006259A2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, Programmes Officer</w:t>
            </w:r>
            <w:r w:rsidRPr="006259A2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br/>
              <w:t xml:space="preserve">ah@europanostra.org, </w:t>
            </w:r>
          </w:p>
          <w:p w14:paraId="09530C9E" w14:textId="77777777" w:rsidR="006D42FB" w:rsidRPr="006259A2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59A2">
              <w:rPr>
                <w:rFonts w:ascii="Arial" w:hAnsi="Arial" w:cs="Arial"/>
                <w:sz w:val="20"/>
                <w:szCs w:val="20"/>
                <w:lang w:val="pt-PT"/>
              </w:rPr>
              <w:t xml:space="preserve">T. +31 70 302 40 52;  M. +31 63 1 17 84 55 </w:t>
            </w:r>
          </w:p>
          <w:p w14:paraId="5217C38B" w14:textId="77777777" w:rsidR="006D42FB" w:rsidRPr="006259A2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59A2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Joana Pinheiro</w:t>
            </w:r>
            <w:r w:rsidRPr="006259A2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, Communications Coordinator</w:t>
            </w:r>
          </w:p>
          <w:p w14:paraId="74B58389" w14:textId="77777777" w:rsidR="006D42FB" w:rsidRPr="006259A2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259A2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jp@europanostra.org, </w:t>
            </w:r>
          </w:p>
          <w:p w14:paraId="72840904" w14:textId="77777777" w:rsidR="006D42FB" w:rsidRPr="00AC1175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AC1175">
              <w:rPr>
                <w:rFonts w:ascii="Arial" w:hAnsi="Arial" w:cs="Arial"/>
                <w:sz w:val="20"/>
                <w:szCs w:val="20"/>
              </w:rPr>
              <w:t>M. +31 6 34 36 59 85</w:t>
            </w:r>
          </w:p>
          <w:p w14:paraId="4E5ACE2C" w14:textId="77777777" w:rsidR="006D42FB" w:rsidRPr="00AC1175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0CA4413C" w14:textId="77777777" w:rsidR="006D42FB" w:rsidRPr="00AC1175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75">
              <w:rPr>
                <w:rFonts w:ascii="Arial" w:hAnsi="Arial" w:cs="Arial"/>
                <w:b/>
                <w:sz w:val="20"/>
                <w:szCs w:val="20"/>
              </w:rPr>
              <w:t xml:space="preserve">European Commission </w:t>
            </w:r>
            <w:r w:rsidRPr="00AC117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46746B5" w14:textId="77777777" w:rsidR="006D42FB" w:rsidRPr="00AC1175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75">
              <w:rPr>
                <w:rFonts w:ascii="Arial" w:hAnsi="Arial" w:cs="Arial"/>
                <w:b/>
                <w:sz w:val="20"/>
                <w:szCs w:val="20"/>
              </w:rPr>
              <w:t xml:space="preserve">Sonya </w:t>
            </w:r>
            <w:proofErr w:type="spellStart"/>
            <w:r w:rsidRPr="00AC1175">
              <w:rPr>
                <w:rFonts w:ascii="Arial" w:hAnsi="Arial" w:cs="Arial"/>
                <w:b/>
                <w:sz w:val="20"/>
                <w:szCs w:val="20"/>
              </w:rPr>
              <w:t>Gospodinova</w:t>
            </w:r>
            <w:proofErr w:type="spellEnd"/>
          </w:p>
          <w:p w14:paraId="5910522A" w14:textId="77777777" w:rsidR="006D42FB" w:rsidRPr="00AC1175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75">
              <w:rPr>
                <w:rFonts w:ascii="Arial" w:hAnsi="Arial" w:cs="Arial"/>
                <w:sz w:val="20"/>
                <w:szCs w:val="20"/>
              </w:rPr>
              <w:t>sonya.gospodinova@ec.europa.eu</w:t>
            </w:r>
          </w:p>
          <w:p w14:paraId="622CE8E0" w14:textId="77777777" w:rsidR="006D42FB" w:rsidRPr="00AC1175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75">
              <w:rPr>
                <w:rFonts w:ascii="Arial" w:hAnsi="Arial" w:cs="Arial"/>
                <w:sz w:val="20"/>
                <w:szCs w:val="20"/>
              </w:rPr>
              <w:t>+32 2 2966953</w:t>
            </w:r>
          </w:p>
          <w:p w14:paraId="3A15A339" w14:textId="77777777" w:rsidR="006D42FB" w:rsidRPr="00AC1175" w:rsidRDefault="006D42FB" w:rsidP="00AC117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</w:tcPr>
          <w:p w14:paraId="28D54CDA" w14:textId="77777777" w:rsidR="006D42FB" w:rsidRPr="00AC1175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175">
              <w:rPr>
                <w:rFonts w:ascii="Arial" w:hAnsi="Arial" w:cs="Arial"/>
                <w:b/>
                <w:sz w:val="20"/>
                <w:szCs w:val="20"/>
              </w:rPr>
              <w:t>PËR MË SHUMË</w:t>
            </w:r>
          </w:p>
          <w:p w14:paraId="19F2187F" w14:textId="77777777" w:rsidR="006D42FB" w:rsidRPr="00AC1175" w:rsidRDefault="006D42FB" w:rsidP="00AC1175">
            <w:pPr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A276AE" w14:textId="2D047BE9" w:rsidR="006D42FB" w:rsidRPr="00AC1175" w:rsidRDefault="00640FFD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6D42FB" w:rsidRPr="00AC1175">
                <w:rPr>
                  <w:rStyle w:val="Hyperlink"/>
                  <w:rFonts w:ascii="Arial" w:hAnsi="Arial" w:cs="Arial"/>
                  <w:sz w:val="20"/>
                  <w:szCs w:val="20"/>
                </w:rPr>
                <w:t>Press release in various languages</w:t>
              </w:r>
            </w:hyperlink>
          </w:p>
          <w:p w14:paraId="2EAFFA68" w14:textId="77777777" w:rsidR="006D42FB" w:rsidRPr="00AC1175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302631BD" w14:textId="77777777" w:rsidR="006D42FB" w:rsidRPr="00AC1175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175">
              <w:rPr>
                <w:rFonts w:ascii="Arial" w:hAnsi="Arial" w:cs="Arial"/>
                <w:b/>
                <w:sz w:val="20"/>
                <w:szCs w:val="20"/>
              </w:rPr>
              <w:t>Rreth</w:t>
            </w:r>
            <w:proofErr w:type="spellEnd"/>
            <w:r w:rsidRPr="00AC11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C1175">
              <w:rPr>
                <w:rFonts w:ascii="Arial" w:hAnsi="Arial" w:cs="Arial"/>
                <w:b/>
                <w:sz w:val="20"/>
                <w:szCs w:val="20"/>
              </w:rPr>
              <w:t>secilit</w:t>
            </w:r>
            <w:proofErr w:type="spellEnd"/>
            <w:r w:rsidRPr="00AC11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C1175">
              <w:rPr>
                <w:rFonts w:ascii="Arial" w:hAnsi="Arial" w:cs="Arial"/>
                <w:b/>
                <w:sz w:val="20"/>
                <w:szCs w:val="20"/>
              </w:rPr>
              <w:t>nga</w:t>
            </w:r>
            <w:proofErr w:type="spellEnd"/>
            <w:r w:rsidRPr="00AC11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C1175">
              <w:rPr>
                <w:rFonts w:ascii="Arial" w:hAnsi="Arial" w:cs="Arial"/>
                <w:b/>
                <w:sz w:val="20"/>
                <w:szCs w:val="20"/>
              </w:rPr>
              <w:t>fituesit</w:t>
            </w:r>
            <w:proofErr w:type="spellEnd"/>
            <w:r w:rsidRPr="00AC11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44EDDDA" w14:textId="74DB84FB" w:rsidR="006D42FB" w:rsidRPr="00AC1175" w:rsidRDefault="00640FFD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6D42FB" w:rsidRPr="00AC1175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and jury’s comments</w:t>
              </w:r>
            </w:hyperlink>
          </w:p>
          <w:p w14:paraId="20A1C4E5" w14:textId="5BC8A243" w:rsidR="006D42FB" w:rsidRPr="00AC1175" w:rsidRDefault="00640FFD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6D42FB" w:rsidRPr="00AC1175">
                <w:rPr>
                  <w:rStyle w:val="Hyperlink"/>
                  <w:rFonts w:ascii="Arial" w:hAnsi="Arial" w:cs="Arial"/>
                  <w:sz w:val="20"/>
                  <w:szCs w:val="20"/>
                </w:rPr>
                <w:t>Videos</w:t>
              </w:r>
            </w:hyperlink>
            <w:r w:rsidR="006D42FB" w:rsidRPr="00AC1175">
              <w:rPr>
                <w:rFonts w:ascii="Arial" w:hAnsi="Arial" w:cs="Arial"/>
                <w:sz w:val="20"/>
                <w:szCs w:val="20"/>
              </w:rPr>
              <w:t xml:space="preserve"> (in high resolution)</w:t>
            </w:r>
          </w:p>
          <w:p w14:paraId="790B50B7" w14:textId="2CF87FEC" w:rsidR="006D42FB" w:rsidRPr="00AC1175" w:rsidRDefault="00640FFD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6D42FB" w:rsidRPr="00AC1175">
                <w:rPr>
                  <w:rStyle w:val="Hyperlink"/>
                  <w:rFonts w:ascii="Arial" w:hAnsi="Arial" w:cs="Arial"/>
                  <w:sz w:val="20"/>
                  <w:szCs w:val="20"/>
                </w:rPr>
                <w:t>Photos &amp; e-banners</w:t>
              </w:r>
            </w:hyperlink>
            <w:r w:rsidR="006D42FB" w:rsidRPr="00AC1175">
              <w:rPr>
                <w:rFonts w:ascii="Arial" w:hAnsi="Arial" w:cs="Arial"/>
                <w:sz w:val="20"/>
                <w:szCs w:val="20"/>
              </w:rPr>
              <w:t xml:space="preserve"> (in high resolution)</w:t>
            </w:r>
          </w:p>
          <w:p w14:paraId="42248048" w14:textId="6A066E90" w:rsidR="006D42FB" w:rsidRPr="00AC1175" w:rsidRDefault="006D42FB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7B98D64E" w14:textId="3162756F" w:rsidR="00AC1175" w:rsidRPr="00AC1175" w:rsidRDefault="00AC1175" w:rsidP="00AC11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FE9FC" w14:textId="77777777" w:rsidR="00AC1175" w:rsidRPr="00AC1175" w:rsidRDefault="00AC1175" w:rsidP="00AC11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A111E" w14:textId="687CC82D" w:rsidR="006D42FB" w:rsidRPr="00AC1175" w:rsidRDefault="00640FFD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6D42FB" w:rsidRPr="00AC1175">
                <w:rPr>
                  <w:rStyle w:val="Hyperlink"/>
                  <w:rFonts w:ascii="Arial" w:hAnsi="Arial" w:cs="Arial"/>
                  <w:sz w:val="20"/>
                  <w:szCs w:val="20"/>
                </w:rPr>
                <w:t>Creative Europe website</w:t>
              </w:r>
            </w:hyperlink>
            <w:r w:rsidR="006D42FB" w:rsidRPr="00AC11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4F5FE6" w14:textId="5BA618A3" w:rsidR="006D42FB" w:rsidRPr="00AC1175" w:rsidRDefault="00640FFD" w:rsidP="00AC117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D42FB" w:rsidRPr="00AC1175">
                <w:rPr>
                  <w:rStyle w:val="Hyperlink"/>
                  <w:rFonts w:ascii="Arial" w:hAnsi="Arial" w:cs="Arial"/>
                  <w:sz w:val="20"/>
                  <w:szCs w:val="20"/>
                </w:rPr>
                <w:t>Commissioner Gabriel’s website</w:t>
              </w:r>
            </w:hyperlink>
          </w:p>
          <w:p w14:paraId="6B238A3C" w14:textId="77777777" w:rsidR="006D42FB" w:rsidRPr="00AC1175" w:rsidRDefault="006D42FB" w:rsidP="00AC117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4AD1213" w14:textId="6E9B3938" w:rsidR="006D42FB" w:rsidRDefault="006D42FB" w:rsidP="00AC1175">
      <w:pPr>
        <w:spacing w:after="0" w:line="240" w:lineRule="auto"/>
        <w:jc w:val="both"/>
        <w:rPr>
          <w:rFonts w:ascii="Arial" w:hAnsi="Arial" w:cs="Arial"/>
        </w:rPr>
      </w:pPr>
    </w:p>
    <w:p w14:paraId="08BA1057" w14:textId="77777777" w:rsidR="006259A2" w:rsidRDefault="006259A2" w:rsidP="00AC1175">
      <w:pPr>
        <w:spacing w:after="0" w:line="240" w:lineRule="auto"/>
        <w:jc w:val="both"/>
        <w:rPr>
          <w:rFonts w:ascii="Arial" w:hAnsi="Arial" w:cs="Arial"/>
        </w:rPr>
      </w:pPr>
    </w:p>
    <w:p w14:paraId="65117DB8" w14:textId="77777777" w:rsidR="006259A2" w:rsidRDefault="006259A2" w:rsidP="00AC1175">
      <w:pPr>
        <w:spacing w:after="0" w:line="240" w:lineRule="auto"/>
        <w:jc w:val="both"/>
        <w:rPr>
          <w:rFonts w:ascii="Arial" w:hAnsi="Arial" w:cs="Arial"/>
        </w:rPr>
      </w:pPr>
    </w:p>
    <w:p w14:paraId="6B10EACF" w14:textId="77777777" w:rsidR="006259A2" w:rsidRDefault="006259A2" w:rsidP="00AC1175">
      <w:pPr>
        <w:spacing w:after="0" w:line="240" w:lineRule="auto"/>
        <w:jc w:val="both"/>
        <w:rPr>
          <w:rFonts w:ascii="Arial" w:hAnsi="Arial" w:cs="Arial"/>
        </w:rPr>
      </w:pPr>
    </w:p>
    <w:p w14:paraId="030D07C8" w14:textId="77777777" w:rsidR="006259A2" w:rsidRDefault="006259A2" w:rsidP="00AC1175">
      <w:pPr>
        <w:spacing w:after="0" w:line="240" w:lineRule="auto"/>
        <w:jc w:val="both"/>
        <w:rPr>
          <w:rFonts w:ascii="Arial" w:hAnsi="Arial" w:cs="Arial"/>
        </w:rPr>
      </w:pPr>
    </w:p>
    <w:p w14:paraId="09BF7934" w14:textId="77777777" w:rsidR="006259A2" w:rsidRDefault="006259A2" w:rsidP="00AC1175">
      <w:pPr>
        <w:spacing w:after="0" w:line="240" w:lineRule="auto"/>
        <w:jc w:val="both"/>
        <w:rPr>
          <w:rFonts w:ascii="Arial" w:hAnsi="Arial" w:cs="Arial"/>
        </w:rPr>
      </w:pPr>
    </w:p>
    <w:p w14:paraId="119980A2" w14:textId="77777777" w:rsidR="006259A2" w:rsidRDefault="006259A2" w:rsidP="00AC1175">
      <w:pPr>
        <w:spacing w:after="0" w:line="240" w:lineRule="auto"/>
        <w:jc w:val="both"/>
        <w:rPr>
          <w:rFonts w:ascii="Arial" w:hAnsi="Arial" w:cs="Arial"/>
        </w:rPr>
      </w:pPr>
    </w:p>
    <w:p w14:paraId="6EC37CA9" w14:textId="0E0C0AE5" w:rsidR="00416FDF" w:rsidRPr="006259A2" w:rsidRDefault="00BB7D8B" w:rsidP="00AC1175">
      <w:pPr>
        <w:spacing w:after="0" w:line="240" w:lineRule="auto"/>
        <w:jc w:val="both"/>
        <w:rPr>
          <w:rFonts w:ascii="Arial" w:hAnsi="Arial" w:cs="Arial"/>
          <w:b/>
          <w:color w:val="000000"/>
          <w:lang w:val="pt-PT"/>
        </w:rPr>
      </w:pPr>
      <w:r w:rsidRPr="006259A2">
        <w:rPr>
          <w:rFonts w:ascii="Arial" w:hAnsi="Arial" w:cs="Arial"/>
          <w:b/>
          <w:color w:val="000000"/>
          <w:lang w:val="pt-PT"/>
        </w:rPr>
        <w:t>Rrethanat</w:t>
      </w:r>
    </w:p>
    <w:p w14:paraId="7F0AB952" w14:textId="77777777" w:rsidR="006D42FB" w:rsidRPr="006259A2" w:rsidRDefault="006D42F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C924AC4" w14:textId="59747F97" w:rsidR="00416FDF" w:rsidRPr="006259A2" w:rsidRDefault="00BB7D8B" w:rsidP="00AC117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 w:rsidRPr="006259A2">
        <w:rPr>
          <w:rFonts w:ascii="Arial" w:hAnsi="Arial" w:cs="Arial"/>
          <w:b/>
          <w:color w:val="000000"/>
          <w:sz w:val="20"/>
          <w:szCs w:val="20"/>
          <w:lang w:val="pt-PT"/>
        </w:rPr>
        <w:t>Çmimet Europiane për Trashëgiminë/Çmimet e Europa Nostra-s</w:t>
      </w:r>
    </w:p>
    <w:p w14:paraId="654FA6FC" w14:textId="77777777" w:rsidR="006D42FB" w:rsidRPr="006259A2" w:rsidRDefault="006D42F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34B2647" w14:textId="26F49CD4" w:rsidR="00416FDF" w:rsidRPr="006259A2" w:rsidRDefault="00BB7D8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259A2">
        <w:rPr>
          <w:rFonts w:ascii="Arial" w:hAnsi="Arial" w:cs="Arial"/>
          <w:b/>
          <w:color w:val="000000"/>
          <w:sz w:val="20"/>
          <w:szCs w:val="20"/>
          <w:lang w:val="pt-PT"/>
        </w:rPr>
        <w:t>Çmimet Europiane për Trashëgiminë/Çmimet e Europa Nostra-s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 (</w:t>
      </w:r>
      <w:hyperlink r:id="rId42" w:history="1">
        <w:r w:rsidRPr="006259A2">
          <w:rPr>
            <w:rStyle w:val="Hyperlink"/>
            <w:rFonts w:ascii="Arial" w:hAnsi="Arial" w:cs="Arial"/>
            <w:sz w:val="20"/>
            <w:szCs w:val="20"/>
            <w:lang w:val="pt-PT"/>
          </w:rPr>
          <w:t>European Heritage Awards / Europa Nostra Awards</w:t>
        </w:r>
      </w:hyperlink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) u nisën nga Komisioni Europian në vitin 2002 dhe që atëherë administrohen nga Europa Nostra. Programi i çmimeve ka mbështetjen e programit Europa Krijuese e Bashkimit Europian. Çmimet venë në pah dhe përhapin shembuj të ekselencës dhe praktikave më të mira, inkurajojnë shkëmbimet ndërkufitare të njohurive dhe lidhin partnerët e mundshëm në rrjete më të gjera. Çmimet sjellin përfitime të rëndësishme për fituesit, si për ekspozim më të madh (ndër)kombëtar, ngritje fondesh për vazhdimin e punës dhe rritje të numrit të vizitorëve. Për më tepër programi për Çmimet nxit një kujdes më të madh për vlerat e trashëgimisë që ndajmë si qytetarë europianë. Çmimet janë pra një mjet kyç për të promovuar vlerat e shumëfishta të trashëgimisë kulturore dhe natyrore për shoqërinë, ekonominë dhe mjedisin në Europë.  Për më shumë fakte dhe shifra rreth Çmimeve shihni ju lutemi  </w:t>
      </w:r>
      <w:r w:rsidR="003C3C27">
        <w:fldChar w:fldCharType="begin"/>
      </w:r>
      <w:r w:rsidR="003C3C27" w:rsidRPr="006259A2">
        <w:rPr>
          <w:lang w:val="pt-PT"/>
        </w:rPr>
        <w:instrText xml:space="preserve"> HYPERLINK "http://www.europeanheritageawards.eu/facts-figures" </w:instrText>
      </w:r>
      <w:r w:rsidR="003C3C27">
        <w:fldChar w:fldCharType="separate"/>
      </w:r>
      <w:r w:rsidRPr="006259A2">
        <w:rPr>
          <w:rStyle w:val="Hyperlink"/>
          <w:rFonts w:ascii="Arial" w:hAnsi="Arial" w:cs="Arial"/>
          <w:sz w:val="20"/>
          <w:szCs w:val="20"/>
          <w:lang w:val="pt-PT"/>
        </w:rPr>
        <w:t>www.europeanheritageawards.eu/facts-figures</w:t>
      </w:r>
      <w:r w:rsidR="003C3C27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>.</w:t>
      </w:r>
    </w:p>
    <w:p w14:paraId="25087345" w14:textId="77777777" w:rsidR="00416FDF" w:rsidRPr="006259A2" w:rsidRDefault="00416FDF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03AF31C" w14:textId="41F2BD65" w:rsidR="00416FDF" w:rsidRPr="006259A2" w:rsidRDefault="00BB7D8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Në 2021, për kandidatët për </w:t>
      </w:r>
      <w:r w:rsidRPr="006259A2">
        <w:rPr>
          <w:rFonts w:ascii="Arial" w:hAnsi="Arial" w:cs="Arial"/>
          <w:bCs/>
          <w:color w:val="000000"/>
          <w:sz w:val="20"/>
          <w:szCs w:val="20"/>
          <w:lang w:val="pt-PT"/>
        </w:rPr>
        <w:t>Çmimet Europiane për Trashëgiminë/ Çmimet e Europa Nostra-s,</w:t>
      </w:r>
      <w:r w:rsidRPr="006259A2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 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do të ketë edhe dy </w:t>
      </w:r>
      <w:r w:rsidRPr="006259A2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Çmime Speciale ILUCIDARE. 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>Të përzgjedhurit nga përzgjedhja e parë do të njoftohen më 10 qershor, kurse fituesit do të shpallen në vjeshtën e këtij viti. Projekti ILUCIDARE (</w:t>
      </w:r>
      <w:r w:rsidR="003C3C27">
        <w:fldChar w:fldCharType="begin"/>
      </w:r>
      <w:r w:rsidR="003C3C27" w:rsidRPr="006259A2">
        <w:rPr>
          <w:lang w:val="pt-PT"/>
        </w:rPr>
        <w:instrText xml:space="preserve"> HYPERLINK "https://ilucidare.eu/" </w:instrText>
      </w:r>
      <w:r w:rsidR="003C3C27">
        <w:fldChar w:fldCharType="separate"/>
      </w:r>
      <w:r w:rsidRPr="006259A2">
        <w:rPr>
          <w:rStyle w:val="Hyperlink"/>
          <w:rFonts w:ascii="Arial" w:hAnsi="Arial" w:cs="Arial"/>
          <w:sz w:val="20"/>
          <w:szCs w:val="20"/>
          <w:lang w:val="pt-PT"/>
        </w:rPr>
        <w:t>ILUCIDARE</w:t>
      </w:r>
      <w:r w:rsidR="003C3C27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6259A2">
        <w:rPr>
          <w:rFonts w:ascii="Arial" w:hAnsi="Arial" w:cs="Arial"/>
          <w:color w:val="1155CC"/>
          <w:sz w:val="20"/>
          <w:szCs w:val="20"/>
          <w:u w:val="single"/>
          <w:lang w:val="pt-PT"/>
        </w:rPr>
        <w:t>)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 financohet nga Horizon 2020 me synim vendosjen e një rrjeti ndërkombëtar që promovon trashëgiminë si burim inovacioni dhe mardheniesh ndërkomb</w:t>
      </w:r>
      <w:r w:rsidRPr="006259A2">
        <w:rPr>
          <w:rFonts w:ascii="Arial" w:hAnsi="Arial" w:cs="Arial"/>
          <w:sz w:val="20"/>
          <w:szCs w:val="20"/>
          <w:lang w:val="pt-PT"/>
        </w:rPr>
        <w:t>ë</w:t>
      </w:r>
      <w:r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tare. </w:t>
      </w:r>
    </w:p>
    <w:p w14:paraId="008D593C" w14:textId="77777777" w:rsidR="00416FDF" w:rsidRPr="006259A2" w:rsidRDefault="00416FDF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4E670D7" w14:textId="77777777" w:rsidR="00AC1175" w:rsidRPr="006259A2" w:rsidRDefault="00AC1175" w:rsidP="00AC11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49A50107" w14:textId="1400270A" w:rsidR="00416FDF" w:rsidRPr="006259A2" w:rsidRDefault="00BB7D8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259A2">
        <w:rPr>
          <w:rFonts w:ascii="Arial" w:hAnsi="Arial" w:cs="Arial"/>
          <w:b/>
          <w:sz w:val="20"/>
          <w:szCs w:val="20"/>
          <w:lang w:val="pt-PT"/>
        </w:rPr>
        <w:t xml:space="preserve">Europa Nostra </w:t>
      </w:r>
    </w:p>
    <w:p w14:paraId="5A254627" w14:textId="77777777" w:rsidR="00416FDF" w:rsidRPr="006259A2" w:rsidRDefault="00416FDF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3013EF3" w14:textId="41B805A7" w:rsidR="00416FDF" w:rsidRPr="00AC1175" w:rsidRDefault="00640FFD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3" w:history="1">
        <w:r w:rsidR="00BB7D8B" w:rsidRPr="006259A2">
          <w:rPr>
            <w:rStyle w:val="Hyperlink"/>
            <w:rFonts w:ascii="Arial" w:hAnsi="Arial" w:cs="Arial"/>
            <w:sz w:val="20"/>
            <w:szCs w:val="20"/>
            <w:lang w:val="pt-PT"/>
          </w:rPr>
          <w:t>Europa Nostra</w:t>
        </w:r>
      </w:hyperlink>
      <w:r w:rsidR="00BB7D8B"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 është zëri i shoqërisë civile në ruajtjen dhe promovimin e trashëgimisë kulturore dhe natyrore. Si një federatë paneuropiane e OJQ-ve të trashëgimisë, e mbështetur nga një rrjet i gjerë institucionesh publike, kompanish private dhe individësh, ajo mbulon më shumë se 40 vende. E themeluar më 1963, ajo njihet sot si rrjeti më i madh dhe më përfaqësues i trashëgimisë në Europë. Europa Nostra përpiqet për ruajtjen e monumenteve, siteve dhe peizazheve europiane të rrezikuara përmes programit 7 Më të Rrezikuarit  (</w:t>
      </w:r>
      <w:r w:rsidR="003C3C27">
        <w:fldChar w:fldCharType="begin"/>
      </w:r>
      <w:r w:rsidR="003C3C27" w:rsidRPr="006259A2">
        <w:rPr>
          <w:lang w:val="pt-PT"/>
        </w:rPr>
        <w:instrText xml:space="preserve"> HYPERLINK "http://7mostendangered.eu/" </w:instrText>
      </w:r>
      <w:r w:rsidR="003C3C27">
        <w:fldChar w:fldCharType="separate"/>
      </w:r>
      <w:r w:rsidR="00BB7D8B" w:rsidRPr="006259A2">
        <w:rPr>
          <w:rStyle w:val="Hyperlink"/>
          <w:rFonts w:ascii="Arial" w:hAnsi="Arial" w:cs="Arial"/>
          <w:sz w:val="20"/>
          <w:szCs w:val="20"/>
          <w:lang w:val="pt-PT"/>
        </w:rPr>
        <w:t>7 Most Endangered</w:t>
      </w:r>
      <w:r w:rsidR="003C3C27">
        <w:rPr>
          <w:rStyle w:val="Hyperlink"/>
          <w:rFonts w:ascii="Arial" w:hAnsi="Arial" w:cs="Arial"/>
          <w:sz w:val="20"/>
          <w:szCs w:val="20"/>
        </w:rPr>
        <w:fldChar w:fldCharType="end"/>
      </w:r>
      <w:r w:rsidR="00BB7D8B" w:rsidRPr="006259A2">
        <w:rPr>
          <w:rFonts w:ascii="Arial" w:hAnsi="Arial" w:cs="Arial"/>
          <w:sz w:val="20"/>
          <w:szCs w:val="20"/>
          <w:u w:val="single"/>
          <w:lang w:val="pt-PT"/>
        </w:rPr>
        <w:t>)</w:t>
      </w:r>
      <w:r w:rsidR="00BB7D8B" w:rsidRPr="006259A2">
        <w:rPr>
          <w:rFonts w:ascii="Arial" w:hAnsi="Arial" w:cs="Arial"/>
          <w:sz w:val="20"/>
          <w:szCs w:val="20"/>
          <w:lang w:val="pt-PT"/>
        </w:rPr>
        <w:t>.</w:t>
      </w:r>
      <w:r w:rsidR="00BB7D8B"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 Europa Nostra kontribuon aktivisht për përcaktimin dhe zbatimin e strategjive dhe politikave europiane për trashëgiminë përmes dialogut me pjesëmarrje me institucionet europiane dhe koordinimin e Aleancës Europiane të Trashëgimisë (</w:t>
      </w:r>
      <w:r w:rsidR="003C3C27">
        <w:fldChar w:fldCharType="begin"/>
      </w:r>
      <w:r w:rsidR="003C3C27" w:rsidRPr="006259A2">
        <w:rPr>
          <w:lang w:val="pt-PT"/>
        </w:rPr>
        <w:instrText xml:space="preserve"> HYPERLINK "https://europeanheritagealliance.eu/" </w:instrText>
      </w:r>
      <w:r w:rsidR="003C3C27">
        <w:fldChar w:fldCharType="separate"/>
      </w:r>
      <w:r w:rsidR="00BB7D8B" w:rsidRPr="006259A2">
        <w:rPr>
          <w:rStyle w:val="Hyperlink"/>
          <w:rFonts w:ascii="Arial" w:hAnsi="Arial" w:cs="Arial"/>
          <w:sz w:val="20"/>
          <w:szCs w:val="20"/>
          <w:lang w:val="pt-PT"/>
        </w:rPr>
        <w:t>European Heritage Alliance</w:t>
      </w:r>
      <w:r w:rsidR="003C3C27">
        <w:rPr>
          <w:rStyle w:val="Hyperlink"/>
          <w:rFonts w:ascii="Arial" w:hAnsi="Arial" w:cs="Arial"/>
          <w:sz w:val="20"/>
          <w:szCs w:val="20"/>
        </w:rPr>
        <w:fldChar w:fldCharType="end"/>
      </w:r>
      <w:r w:rsidR="00BB7D8B" w:rsidRPr="006259A2">
        <w:rPr>
          <w:rFonts w:ascii="Arial" w:hAnsi="Arial" w:cs="Arial"/>
          <w:sz w:val="20"/>
          <w:szCs w:val="20"/>
          <w:u w:val="single"/>
          <w:lang w:val="pt-PT"/>
        </w:rPr>
        <w:t>)</w:t>
      </w:r>
      <w:r w:rsidR="00BB7D8B" w:rsidRPr="006259A2">
        <w:rPr>
          <w:rFonts w:ascii="Arial" w:hAnsi="Arial" w:cs="Arial"/>
          <w:color w:val="000000"/>
          <w:sz w:val="20"/>
          <w:szCs w:val="20"/>
          <w:lang w:val="pt-PT"/>
        </w:rPr>
        <w:t xml:space="preserve">. </w:t>
      </w:r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Europa Nostra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ishte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partner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kyç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shoqërisë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civile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gjatë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vitit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2018, Viti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Europian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Trashëgimisë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Kulturore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r w:rsidR="00BB7D8B" w:rsidRPr="00AC1175">
        <w:rPr>
          <w:rFonts w:ascii="Arial" w:hAnsi="Arial" w:cs="Arial"/>
          <w:sz w:val="20"/>
          <w:szCs w:val="20"/>
        </w:rPr>
        <w:t>(</w:t>
      </w:r>
      <w:hyperlink r:id="rId44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European Year of Cultural Heritage</w:t>
        </w:r>
      </w:hyperlink>
      <w:r w:rsidR="00BB7D8B" w:rsidRPr="00AC1175">
        <w:rPr>
          <w:rFonts w:ascii="Arial" w:hAnsi="Arial" w:cs="Arial"/>
          <w:sz w:val="20"/>
          <w:szCs w:val="20"/>
          <w:u w:val="single"/>
        </w:rPr>
        <w:t>)</w:t>
      </w:r>
      <w:r w:rsidR="00BB7D8B" w:rsidRPr="00AC117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Ajo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është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gjithashtu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partnere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parë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zyrtare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e Bauhaus-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i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i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Ri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sz w:val="20"/>
          <w:szCs w:val="20"/>
        </w:rPr>
        <w:t>Europian</w:t>
      </w:r>
      <w:proofErr w:type="spellEnd"/>
      <w:r w:rsidR="00BB7D8B" w:rsidRPr="00AC1175">
        <w:rPr>
          <w:rFonts w:ascii="Arial" w:hAnsi="Arial" w:cs="Arial"/>
          <w:sz w:val="20"/>
          <w:szCs w:val="20"/>
        </w:rPr>
        <w:t xml:space="preserve"> (</w:t>
      </w:r>
      <w:hyperlink r:id="rId45" w:history="1">
        <w:r w:rsidR="00BB7D8B" w:rsidRPr="00AC1175">
          <w:rPr>
            <w:rStyle w:val="Hyperlink"/>
            <w:rFonts w:ascii="Arial" w:hAnsi="Arial" w:cs="Arial"/>
            <w:sz w:val="20"/>
            <w:szCs w:val="20"/>
          </w:rPr>
          <w:t>New European Bauhaus</w:t>
        </w:r>
      </w:hyperlink>
      <w:r w:rsidR="00BB7D8B" w:rsidRPr="00AC1175">
        <w:rPr>
          <w:rFonts w:ascii="Arial" w:hAnsi="Arial" w:cs="Arial"/>
          <w:sz w:val="20"/>
          <w:szCs w:val="20"/>
          <w:u w:val="single"/>
        </w:rPr>
        <w:t>)</w:t>
      </w:r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nismë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kohëve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të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fundit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Komisionit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7D8B" w:rsidRPr="00AC1175">
        <w:rPr>
          <w:rFonts w:ascii="Arial" w:hAnsi="Arial" w:cs="Arial"/>
          <w:color w:val="000000"/>
          <w:sz w:val="20"/>
          <w:szCs w:val="20"/>
        </w:rPr>
        <w:t>Europian</w:t>
      </w:r>
      <w:proofErr w:type="spellEnd"/>
      <w:r w:rsidR="00BB7D8B" w:rsidRPr="00AC117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1D8E8FD" w14:textId="77777777" w:rsidR="00416FDF" w:rsidRPr="00AC1175" w:rsidRDefault="00416FDF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EFD4A" w14:textId="77777777" w:rsidR="00416FDF" w:rsidRPr="00AC1175" w:rsidRDefault="00416FDF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7CF61" w14:textId="4BBDB5C7" w:rsidR="00416FDF" w:rsidRPr="00AC1175" w:rsidRDefault="00BB7D8B" w:rsidP="00AC11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1175">
        <w:rPr>
          <w:rFonts w:ascii="Arial" w:hAnsi="Arial" w:cs="Arial"/>
          <w:b/>
          <w:sz w:val="20"/>
          <w:szCs w:val="20"/>
        </w:rPr>
        <w:t xml:space="preserve">Europa </w:t>
      </w:r>
      <w:proofErr w:type="spellStart"/>
      <w:r w:rsidRPr="00AC1175">
        <w:rPr>
          <w:rFonts w:ascii="Arial" w:hAnsi="Arial" w:cs="Arial"/>
          <w:b/>
          <w:sz w:val="20"/>
          <w:szCs w:val="20"/>
        </w:rPr>
        <w:t>Krijuese</w:t>
      </w:r>
      <w:proofErr w:type="spellEnd"/>
      <w:r w:rsidRPr="00AC1175">
        <w:rPr>
          <w:rFonts w:ascii="Arial" w:hAnsi="Arial" w:cs="Arial"/>
          <w:b/>
          <w:sz w:val="20"/>
          <w:szCs w:val="20"/>
        </w:rPr>
        <w:t xml:space="preserve">  </w:t>
      </w:r>
    </w:p>
    <w:p w14:paraId="47F37287" w14:textId="77777777" w:rsidR="006D42FB" w:rsidRPr="00AC1175" w:rsidRDefault="006D42F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DBB1BA" w14:textId="71090C35" w:rsidR="00416FDF" w:rsidRPr="00AC1175" w:rsidRDefault="00BB7D8B" w:rsidP="00AC11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175">
        <w:rPr>
          <w:rFonts w:ascii="Arial" w:hAnsi="Arial" w:cs="Arial"/>
          <w:sz w:val="20"/>
          <w:szCs w:val="20"/>
        </w:rPr>
        <w:t xml:space="preserve">Europa </w:t>
      </w:r>
      <w:proofErr w:type="spellStart"/>
      <w:r w:rsidRPr="00AC1175">
        <w:rPr>
          <w:rFonts w:ascii="Arial" w:hAnsi="Arial" w:cs="Arial"/>
          <w:sz w:val="20"/>
          <w:szCs w:val="20"/>
        </w:rPr>
        <w:t>Krijuese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(</w:t>
      </w:r>
      <w:hyperlink r:id="rId46" w:history="1">
        <w:r w:rsidRPr="00AC1175">
          <w:rPr>
            <w:rStyle w:val="Hyperlink"/>
            <w:rFonts w:ascii="Arial" w:hAnsi="Arial" w:cs="Arial"/>
            <w:sz w:val="20"/>
            <w:szCs w:val="20"/>
          </w:rPr>
          <w:t>Creative Europe</w:t>
        </w:r>
      </w:hyperlink>
      <w:r w:rsidRPr="00AC1175">
        <w:rPr>
          <w:rFonts w:ascii="Arial" w:hAnsi="Arial" w:cs="Arial"/>
          <w:color w:val="0000FF"/>
          <w:sz w:val="20"/>
          <w:szCs w:val="20"/>
          <w:u w:val="single"/>
        </w:rPr>
        <w:t>)</w:t>
      </w:r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është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AC1175">
        <w:rPr>
          <w:rFonts w:ascii="Arial" w:hAnsi="Arial" w:cs="Arial"/>
          <w:sz w:val="20"/>
          <w:szCs w:val="20"/>
        </w:rPr>
        <w:t>i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BE-</w:t>
      </w:r>
      <w:proofErr w:type="spellStart"/>
      <w:r w:rsidRPr="00AC1175">
        <w:rPr>
          <w:rFonts w:ascii="Arial" w:hAnsi="Arial" w:cs="Arial"/>
          <w:sz w:val="20"/>
          <w:szCs w:val="20"/>
        </w:rPr>
        <w:t>së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që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mbështet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sektorët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krijues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, duke u </w:t>
      </w:r>
      <w:proofErr w:type="spellStart"/>
      <w:r w:rsidRPr="00AC1175">
        <w:rPr>
          <w:rFonts w:ascii="Arial" w:hAnsi="Arial" w:cs="Arial"/>
          <w:sz w:val="20"/>
          <w:szCs w:val="20"/>
        </w:rPr>
        <w:t>mundësuar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atyre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të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rrisin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kontributin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e vet </w:t>
      </w:r>
      <w:proofErr w:type="spellStart"/>
      <w:r w:rsidRPr="00AC1175">
        <w:rPr>
          <w:rFonts w:ascii="Arial" w:hAnsi="Arial" w:cs="Arial"/>
          <w:sz w:val="20"/>
          <w:szCs w:val="20"/>
        </w:rPr>
        <w:t>për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punësim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dhe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zhvillim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. Me </w:t>
      </w:r>
      <w:proofErr w:type="spellStart"/>
      <w:r w:rsidRPr="00AC1175">
        <w:rPr>
          <w:rFonts w:ascii="Arial" w:hAnsi="Arial" w:cs="Arial"/>
          <w:sz w:val="20"/>
          <w:szCs w:val="20"/>
        </w:rPr>
        <w:t>një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buxhet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prej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2.4 </w:t>
      </w:r>
      <w:proofErr w:type="spellStart"/>
      <w:r w:rsidRPr="00AC1175">
        <w:rPr>
          <w:rFonts w:ascii="Arial" w:hAnsi="Arial" w:cs="Arial"/>
          <w:sz w:val="20"/>
          <w:szCs w:val="20"/>
        </w:rPr>
        <w:t>miliard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Euro, </w:t>
      </w:r>
      <w:proofErr w:type="spellStart"/>
      <w:r w:rsidRPr="00AC1175">
        <w:rPr>
          <w:rFonts w:ascii="Arial" w:hAnsi="Arial" w:cs="Arial"/>
          <w:sz w:val="20"/>
          <w:szCs w:val="20"/>
        </w:rPr>
        <w:t>për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vitet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2021-2027, </w:t>
      </w:r>
      <w:proofErr w:type="spellStart"/>
      <w:r w:rsidRPr="00AC1175">
        <w:rPr>
          <w:rFonts w:ascii="Arial" w:hAnsi="Arial" w:cs="Arial"/>
          <w:sz w:val="20"/>
          <w:szCs w:val="20"/>
        </w:rPr>
        <w:t>programi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mbështet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organizata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në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fushën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C1175">
        <w:rPr>
          <w:rFonts w:ascii="Arial" w:hAnsi="Arial" w:cs="Arial"/>
          <w:sz w:val="20"/>
          <w:szCs w:val="20"/>
        </w:rPr>
        <w:t>trashëgimisë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1175">
        <w:rPr>
          <w:rFonts w:ascii="Arial" w:hAnsi="Arial" w:cs="Arial"/>
          <w:sz w:val="20"/>
          <w:szCs w:val="20"/>
        </w:rPr>
        <w:t>arteve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performuese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1175">
        <w:rPr>
          <w:rFonts w:ascii="Arial" w:hAnsi="Arial" w:cs="Arial"/>
          <w:sz w:val="20"/>
          <w:szCs w:val="20"/>
        </w:rPr>
        <w:t>arteve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të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bukura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1175">
        <w:rPr>
          <w:rFonts w:ascii="Arial" w:hAnsi="Arial" w:cs="Arial"/>
          <w:sz w:val="20"/>
          <w:szCs w:val="20"/>
        </w:rPr>
        <w:t>arteve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ndërdisiplinore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1175">
        <w:rPr>
          <w:rFonts w:ascii="Arial" w:hAnsi="Arial" w:cs="Arial"/>
          <w:sz w:val="20"/>
          <w:szCs w:val="20"/>
        </w:rPr>
        <w:t>publikimeve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1175">
        <w:rPr>
          <w:rFonts w:ascii="Arial" w:hAnsi="Arial" w:cs="Arial"/>
          <w:sz w:val="20"/>
          <w:szCs w:val="20"/>
        </w:rPr>
        <w:t>filmave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, TV, </w:t>
      </w:r>
      <w:proofErr w:type="spellStart"/>
      <w:r w:rsidRPr="00AC1175">
        <w:rPr>
          <w:rFonts w:ascii="Arial" w:hAnsi="Arial" w:cs="Arial"/>
          <w:sz w:val="20"/>
          <w:szCs w:val="20"/>
        </w:rPr>
        <w:t>muzikës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dhe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videolojrave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si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dhe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dhjetra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mijëra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artistë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dhe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profesionistë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të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kulturës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dhe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fushës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175">
        <w:rPr>
          <w:rFonts w:ascii="Arial" w:hAnsi="Arial" w:cs="Arial"/>
          <w:sz w:val="20"/>
          <w:szCs w:val="20"/>
        </w:rPr>
        <w:t>audiovizuale</w:t>
      </w:r>
      <w:proofErr w:type="spellEnd"/>
      <w:r w:rsidRPr="00AC1175">
        <w:rPr>
          <w:rFonts w:ascii="Arial" w:hAnsi="Arial" w:cs="Arial"/>
          <w:sz w:val="20"/>
          <w:szCs w:val="20"/>
        </w:rPr>
        <w:t xml:space="preserve">.      </w:t>
      </w:r>
    </w:p>
    <w:p w14:paraId="693DFF37" w14:textId="77777777" w:rsidR="00416FDF" w:rsidRPr="00BB7D8B" w:rsidRDefault="00416FDF" w:rsidP="00AC1175">
      <w:pPr>
        <w:spacing w:after="0" w:line="240" w:lineRule="auto"/>
        <w:jc w:val="both"/>
        <w:rPr>
          <w:rFonts w:ascii="Arial" w:hAnsi="Arial" w:cs="Arial"/>
        </w:rPr>
      </w:pPr>
    </w:p>
    <w:p w14:paraId="0A74C83C" w14:textId="77777777" w:rsidR="00416FDF" w:rsidRPr="00BB7D8B" w:rsidRDefault="00416FDF" w:rsidP="00E37D27">
      <w:pPr>
        <w:spacing w:after="0"/>
        <w:jc w:val="both"/>
        <w:rPr>
          <w:rFonts w:ascii="Arial" w:hAnsi="Arial" w:cs="Arial"/>
        </w:rPr>
      </w:pPr>
    </w:p>
    <w:sectPr w:rsidR="00416FDF" w:rsidRPr="00BB7D8B">
      <w:pgSz w:w="11900" w:h="16840"/>
      <w:pgMar w:top="568" w:right="1008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84E4B" w14:textId="77777777" w:rsidR="00640FFD" w:rsidRDefault="00640FFD" w:rsidP="00DA7B16">
      <w:pPr>
        <w:spacing w:after="0" w:line="240" w:lineRule="auto"/>
      </w:pPr>
      <w:r>
        <w:separator/>
      </w:r>
    </w:p>
  </w:endnote>
  <w:endnote w:type="continuationSeparator" w:id="0">
    <w:p w14:paraId="20D50EC7" w14:textId="77777777" w:rsidR="00640FFD" w:rsidRDefault="00640FFD" w:rsidP="00DA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7B39" w14:textId="77777777" w:rsidR="00640FFD" w:rsidRDefault="00640FFD" w:rsidP="00DA7B16">
      <w:pPr>
        <w:spacing w:after="0" w:line="240" w:lineRule="auto"/>
      </w:pPr>
      <w:r>
        <w:separator/>
      </w:r>
    </w:p>
  </w:footnote>
  <w:footnote w:type="continuationSeparator" w:id="0">
    <w:p w14:paraId="72487A66" w14:textId="77777777" w:rsidR="00640FFD" w:rsidRDefault="00640FFD" w:rsidP="00DA7B16">
      <w:pPr>
        <w:spacing w:after="0" w:line="240" w:lineRule="auto"/>
      </w:pPr>
      <w:r>
        <w:continuationSeparator/>
      </w:r>
    </w:p>
  </w:footnote>
  <w:footnote w:id="1">
    <w:p w14:paraId="24337878" w14:textId="416299A5" w:rsidR="00DA7B16" w:rsidRPr="00DA7B16" w:rsidRDefault="00DA7B1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DA7B16">
        <w:rPr>
          <w:rFonts w:ascii="Arial" w:eastAsia="Arial" w:hAnsi="Arial" w:cs="Arial"/>
          <w:color w:val="000000"/>
          <w:sz w:val="16"/>
          <w:szCs w:val="16"/>
          <w:lang w:val="en-GB"/>
        </w:rPr>
        <w:t>The winners are listed alphabetically by country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F"/>
    <w:rsid w:val="00225AF7"/>
    <w:rsid w:val="003C3C27"/>
    <w:rsid w:val="00416FDF"/>
    <w:rsid w:val="00580F79"/>
    <w:rsid w:val="005D5754"/>
    <w:rsid w:val="006259A2"/>
    <w:rsid w:val="00640FFD"/>
    <w:rsid w:val="006B331E"/>
    <w:rsid w:val="006D2C00"/>
    <w:rsid w:val="006D42FB"/>
    <w:rsid w:val="007E33FC"/>
    <w:rsid w:val="00957E3A"/>
    <w:rsid w:val="00AC1175"/>
    <w:rsid w:val="00BB7D8B"/>
    <w:rsid w:val="00D2574E"/>
    <w:rsid w:val="00DA7B16"/>
    <w:rsid w:val="00E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02F"/>
  <w15:docId w15:val="{00131B9C-E1B1-46D3-852B-3969999C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E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E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6D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B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haus-am-horn/" TargetMode="External"/><Relationship Id="rId18" Type="http://schemas.openxmlformats.org/officeDocument/2006/relationships/hyperlink" Target="https://www.europeanheritageawards.eu/winners/mas-de-burot/" TargetMode="External"/><Relationship Id="rId26" Type="http://schemas.openxmlformats.org/officeDocument/2006/relationships/hyperlink" Target="https://www.europeanheritageawards.eu/winners/following-steps-bulgarian-folklore/" TargetMode="External"/><Relationship Id="rId39" Type="http://schemas.openxmlformats.org/officeDocument/2006/relationships/hyperlink" Target="https://www.flickr.com/gp/europanostra/07435k" TargetMode="External"/><Relationship Id="rId21" Type="http://schemas.openxmlformats.org/officeDocument/2006/relationships/hyperlink" Target="https://www.europeanheritageawards.eu/winners/art-risk-artificial-intelligence-applied-preventive-conservation/" TargetMode="External"/><Relationship Id="rId34" Type="http://schemas.openxmlformats.org/officeDocument/2006/relationships/hyperlink" Target="https://vote.europanostra.org/" TargetMode="External"/><Relationship Id="rId42" Type="http://schemas.openxmlformats.org/officeDocument/2006/relationships/hyperlink" Target="http://www.europeanheritageawards.e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wooden-church-ursi-village/" TargetMode="External"/><Relationship Id="rId29" Type="http://schemas.openxmlformats.org/officeDocument/2006/relationships/hyperlink" Target="https://www.europeanheritageawards.eu/winners/holidays-east-west-school-chur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anheritageawards.eu/winners/fredensborg-palace-garden/" TargetMode="External"/><Relationship Id="rId24" Type="http://schemas.openxmlformats.org/officeDocument/2006/relationships/hyperlink" Target="https://www.europeanheritageawards.eu/winners/rita-bargna/" TargetMode="External"/><Relationship Id="rId32" Type="http://schemas.openxmlformats.org/officeDocument/2006/relationships/hyperlink" Target="https://www.europeanheritageawards.eu/winners/archaeology-at-home/" TargetMode="External"/><Relationship Id="rId37" Type="http://schemas.openxmlformats.org/officeDocument/2006/relationships/hyperlink" Target="https://www.europeanheritageawards.eu/winner_year/2021/" TargetMode="External"/><Relationship Id="rId40" Type="http://schemas.openxmlformats.org/officeDocument/2006/relationships/hyperlink" Target="http://ec.europa.eu/programmes/creative-europe/index_en.htm" TargetMode="External"/><Relationship Id="rId45" Type="http://schemas.openxmlformats.org/officeDocument/2006/relationships/hyperlink" Target="https://europa.eu/new-european-bauhaus/index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peanheritageawards.eu/winners/18-ormond-quay-upper/" TargetMode="External"/><Relationship Id="rId23" Type="http://schemas.openxmlformats.org/officeDocument/2006/relationships/hyperlink" Target="https://www.europeanheritageawards.eu/winners/technical-committee-cultural-heritage/" TargetMode="External"/><Relationship Id="rId28" Type="http://schemas.openxmlformats.org/officeDocument/2006/relationships/hyperlink" Target="https://www.europeanheritageawards.eu/winners/invention-guilty-party/" TargetMode="External"/><Relationship Id="rId36" Type="http://schemas.openxmlformats.org/officeDocument/2006/relationships/hyperlink" Target="https://www.europanostra.org/europe-top-heritage-awards-honour-24-exemplary-achievements-from-18-countries/" TargetMode="External"/><Relationship Id="rId10" Type="http://schemas.openxmlformats.org/officeDocument/2006/relationships/hyperlink" Target="https://www.europeanheritageawards.eu/winners/gare-maritime/" TargetMode="External"/><Relationship Id="rId19" Type="http://schemas.openxmlformats.org/officeDocument/2006/relationships/hyperlink" Target="https://www.europeanheritageawards.eu/winners/fibranet-fibres-ancient-european-textiles/" TargetMode="External"/><Relationship Id="rId31" Type="http://schemas.openxmlformats.org/officeDocument/2006/relationships/hyperlink" Target="https://www.europeanheritageawards.eu/winners/moron-artisan-lime/" TargetMode="External"/><Relationship Id="rId44" Type="http://schemas.openxmlformats.org/officeDocument/2006/relationships/hyperlink" Target="https://europa.eu/cultural-heritage/about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uropeanheritageawards.eu/winners/plaka-bridge/" TargetMode="External"/><Relationship Id="rId22" Type="http://schemas.openxmlformats.org/officeDocument/2006/relationships/hyperlink" Target="https://www.europeanheritageawards.eu/winners/gjirokastra-foundation/" TargetMode="External"/><Relationship Id="rId27" Type="http://schemas.openxmlformats.org/officeDocument/2006/relationships/hyperlink" Target="https://www.europeanheritageawards.eu/winners/heritage-hubs/" TargetMode="External"/><Relationship Id="rId30" Type="http://schemas.openxmlformats.org/officeDocument/2006/relationships/hyperlink" Target="https://www.europeanheritageawards.eu/winners/european-solidarity-centre-permanent-exhibition/" TargetMode="External"/><Relationship Id="rId35" Type="http://schemas.openxmlformats.org/officeDocument/2006/relationships/hyperlink" Target="http://www.europeanheritageawards.eu/jury/" TargetMode="External"/><Relationship Id="rId43" Type="http://schemas.openxmlformats.org/officeDocument/2006/relationships/hyperlink" Target="https://www.europanostra.org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europeanheritageawards.eu/winners/vardzia-rock-cut-complex/" TargetMode="External"/><Relationship Id="rId17" Type="http://schemas.openxmlformats.org/officeDocument/2006/relationships/hyperlink" Target="https://www.europeanheritageawards.eu/winners/besos-water-tower/" TargetMode="External"/><Relationship Id="rId25" Type="http://schemas.openxmlformats.org/officeDocument/2006/relationships/hyperlink" Target="https://www.europeanheritageawards.eu/winners/gefac-group-ethnography-folklore-academy-coimbra/" TargetMode="External"/><Relationship Id="rId33" Type="http://schemas.openxmlformats.org/officeDocument/2006/relationships/hyperlink" Target="https://www.europeanheritageawards.eu/winners/morus-londinium-londons-heritage-trees/" TargetMode="External"/><Relationship Id="rId38" Type="http://schemas.openxmlformats.org/officeDocument/2006/relationships/hyperlink" Target="https://vimeo.com/showcase/8444186" TargetMode="External"/><Relationship Id="rId46" Type="http://schemas.openxmlformats.org/officeDocument/2006/relationships/hyperlink" Target="http://ec.europa.eu/programmes/creative-europe/index_en.htm" TargetMode="External"/><Relationship Id="rId20" Type="http://schemas.openxmlformats.org/officeDocument/2006/relationships/hyperlink" Target="https://www.europeanheritageawards.eu/winners/control-shift-european-industrial-heritage-reuse-review/" TargetMode="External"/><Relationship Id="rId41" Type="http://schemas.openxmlformats.org/officeDocument/2006/relationships/hyperlink" Target="https://ec.europa.eu/commission/commissioners/2019-2024/gabriel_en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4039-6D99-4AB5-BBE6-3675FFCF5E5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A442332-B665-4F1F-901B-972892C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1776</Words>
  <Characters>9592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J&amp;E</cp:lastModifiedBy>
  <cp:revision>11</cp:revision>
  <dcterms:created xsi:type="dcterms:W3CDTF">2021-05-14T20:35:00Z</dcterms:created>
  <dcterms:modified xsi:type="dcterms:W3CDTF">2021-05-24T20:29:00Z</dcterms:modified>
</cp:coreProperties>
</file>