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14:paraId="2484DA1E" w14:textId="77777777">
        <w:tc>
          <w:tcPr>
            <w:tcW w:w="3634" w:type="dxa"/>
          </w:tcPr>
          <w:p w14:paraId="6DC3BF81" w14:textId="77777777" w:rsidR="00136DCA" w:rsidRDefault="002A4F4F">
            <w:pPr>
              <w:spacing w:after="0" w:line="240" w:lineRule="auto"/>
              <w:ind w:left="0" w:hanging="2"/>
              <w:rPr>
                <w:rFonts w:ascii="Arial" w:eastAsia="Arial" w:hAnsi="Arial" w:cs="Arial"/>
                <w:sz w:val="6"/>
                <w:szCs w:val="6"/>
              </w:rPr>
            </w:pPr>
            <w:r>
              <w:pict w14:anchorId="5B0C7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0996AE1B" w14:textId="77777777" w:rsidR="00136DCA" w:rsidRDefault="00136DCA">
            <w:pPr>
              <w:spacing w:after="0" w:line="240" w:lineRule="auto"/>
              <w:ind w:left="1" w:hanging="3"/>
              <w:rPr>
                <w:sz w:val="28"/>
                <w:szCs w:val="28"/>
              </w:rPr>
            </w:pPr>
          </w:p>
          <w:p w14:paraId="74A1E732" w14:textId="77777777"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0948E5CE" wp14:editId="4CA4B7B3">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656" w:type="dxa"/>
          </w:tcPr>
          <w:p w14:paraId="022F5B82" w14:textId="77777777" w:rsidR="00136DCA" w:rsidRDefault="00136DCA">
            <w:pPr>
              <w:spacing w:after="0" w:line="240" w:lineRule="auto"/>
              <w:ind w:left="0" w:hanging="2"/>
              <w:jc w:val="center"/>
              <w:rPr>
                <w:sz w:val="20"/>
                <w:szCs w:val="20"/>
              </w:rPr>
            </w:pPr>
          </w:p>
          <w:p w14:paraId="6DD644E5" w14:textId="77777777"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w14:anchorId="662819C7">
                <v:shape id="_x0000_s0" o:spid="_x0000_i1025" type="#_x0000_t75" style="width:158.5pt;height:63.95pt;visibility:visible" o:ole="">
                  <v:imagedata r:id="rId9" o:title=""/>
                  <v:path o:extrusionok="t"/>
                </v:shape>
                <o:OLEObject Type="Embed" ProgID="PBrush" ShapeID="_x0000_s0" DrawAspect="Content" ObjectID="_1700927385" r:id="rId10"/>
              </w:object>
            </w:r>
          </w:p>
          <w:p w14:paraId="501DE7A6" w14:textId="77777777" w:rsidR="00136DCA" w:rsidRDefault="00136DCA">
            <w:pPr>
              <w:spacing w:after="0" w:line="240" w:lineRule="auto"/>
              <w:ind w:left="0" w:hanging="2"/>
              <w:rPr>
                <w:rFonts w:ascii="Arial" w:eastAsia="Arial" w:hAnsi="Arial" w:cs="Arial"/>
                <w:color w:val="FF0000"/>
                <w:sz w:val="24"/>
                <w:szCs w:val="24"/>
                <w:u w:val="single"/>
              </w:rPr>
            </w:pPr>
          </w:p>
          <w:p w14:paraId="67007BBF" w14:textId="32422BEF" w:rsidR="00136DCA" w:rsidRPr="00C02C58" w:rsidRDefault="00A25E7F" w:rsidP="00C02C58">
            <w:pPr>
              <w:spacing w:after="0" w:line="240" w:lineRule="auto"/>
              <w:ind w:left="0" w:hanging="2"/>
              <w:rPr>
                <w:rFonts w:ascii="Arial" w:eastAsia="Arial" w:hAnsi="Arial" w:cs="Arial"/>
                <w:color w:val="0D0D0D"/>
                <w:sz w:val="24"/>
                <w:szCs w:val="24"/>
              </w:rPr>
            </w:pPr>
            <w:r w:rsidRPr="00CA3F45">
              <w:rPr>
                <w:rFonts w:ascii="Arial" w:eastAsia="Arial" w:hAnsi="Arial" w:cs="Arial"/>
                <w:b/>
                <w:color w:val="0D0D0D"/>
                <w:sz w:val="24"/>
                <w:szCs w:val="24"/>
              </w:rPr>
              <w:t>COMUNICADO DE PRENSA</w:t>
            </w:r>
          </w:p>
        </w:tc>
        <w:tc>
          <w:tcPr>
            <w:tcW w:w="2835" w:type="dxa"/>
          </w:tcPr>
          <w:p w14:paraId="18984467" w14:textId="77777777"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2B71D9A3" wp14:editId="49B6FCBC">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14:paraId="17B07B4E" w14:textId="3940AA06" w:rsidR="00136DCA" w:rsidRDefault="00136DCA">
      <w:pPr>
        <w:spacing w:after="0" w:line="240" w:lineRule="auto"/>
        <w:ind w:left="0" w:hanging="2"/>
        <w:jc w:val="center"/>
        <w:rPr>
          <w:rFonts w:ascii="Arial" w:eastAsia="Arial" w:hAnsi="Arial" w:cs="Arial"/>
          <w:b/>
          <w:color w:val="FF0000"/>
          <w:sz w:val="20"/>
          <w:szCs w:val="20"/>
        </w:rPr>
      </w:pPr>
    </w:p>
    <w:p w14:paraId="0C186DE6" w14:textId="77777777" w:rsidR="00642154" w:rsidRPr="00642154" w:rsidRDefault="00642154">
      <w:pPr>
        <w:spacing w:after="0" w:line="240" w:lineRule="auto"/>
        <w:ind w:left="0" w:hanging="2"/>
        <w:jc w:val="center"/>
        <w:rPr>
          <w:rFonts w:ascii="Arial" w:eastAsia="Arial" w:hAnsi="Arial" w:cs="Arial"/>
          <w:b/>
          <w:color w:val="FF0000"/>
          <w:sz w:val="20"/>
          <w:szCs w:val="20"/>
        </w:rPr>
      </w:pPr>
    </w:p>
    <w:p w14:paraId="687720F9" w14:textId="4B07E1D3" w:rsidR="00D7716C" w:rsidRPr="00CA3F45" w:rsidRDefault="00A25E7F" w:rsidP="00D7716C">
      <w:pPr>
        <w:spacing w:after="0" w:line="240" w:lineRule="auto"/>
        <w:ind w:left="0" w:hanging="2"/>
        <w:jc w:val="center"/>
        <w:rPr>
          <w:rFonts w:ascii="Arial" w:eastAsia="Arial" w:hAnsi="Arial" w:cs="Arial"/>
          <w:color w:val="0D0D0D"/>
          <w:sz w:val="24"/>
          <w:szCs w:val="24"/>
        </w:rPr>
      </w:pPr>
      <w:r w:rsidRPr="00CA3F45">
        <w:rPr>
          <w:rFonts w:ascii="Arial" w:eastAsia="Arial" w:hAnsi="Arial" w:cs="Arial"/>
          <w:b/>
          <w:color w:val="0D0D0D"/>
          <w:sz w:val="24"/>
          <w:szCs w:val="24"/>
        </w:rPr>
        <w:t>PROGRAMA LOS 7 MÁS AMENAZADOS</w:t>
      </w:r>
      <w:r w:rsidR="00D7716C" w:rsidRPr="00CA3F45">
        <w:rPr>
          <w:rFonts w:ascii="Arial" w:eastAsia="Arial" w:hAnsi="Arial" w:cs="Arial"/>
          <w:b/>
          <w:color w:val="0D0D0D"/>
          <w:sz w:val="24"/>
          <w:szCs w:val="24"/>
        </w:rPr>
        <w:t xml:space="preserve"> 2022</w:t>
      </w:r>
    </w:p>
    <w:p w14:paraId="3D38CECB" w14:textId="77777777" w:rsidR="00D7716C" w:rsidRPr="00C02C58" w:rsidRDefault="00D7716C" w:rsidP="00D7716C">
      <w:pPr>
        <w:spacing w:after="0" w:line="360" w:lineRule="auto"/>
        <w:ind w:left="0" w:hanging="2"/>
        <w:jc w:val="center"/>
        <w:rPr>
          <w:rFonts w:ascii="Arial" w:eastAsia="Arial" w:hAnsi="Arial" w:cs="Arial"/>
          <w:color w:val="0D0D0D"/>
          <w:sz w:val="24"/>
          <w:szCs w:val="24"/>
        </w:rPr>
      </w:pPr>
    </w:p>
    <w:p w14:paraId="64AB22F5" w14:textId="50D8091F" w:rsidR="00A25E7F" w:rsidRPr="00C02C58" w:rsidRDefault="00281858" w:rsidP="00D7716C">
      <w:pPr>
        <w:spacing w:after="0" w:line="360" w:lineRule="auto"/>
        <w:ind w:left="0" w:hanging="2"/>
        <w:jc w:val="center"/>
        <w:rPr>
          <w:rFonts w:ascii="Arial" w:eastAsia="Arial" w:hAnsi="Arial" w:cs="Arial"/>
          <w:b/>
          <w:color w:val="0D0D0D"/>
          <w:sz w:val="24"/>
          <w:szCs w:val="24"/>
        </w:rPr>
      </w:pPr>
      <w:r w:rsidRPr="00C02C58">
        <w:rPr>
          <w:rFonts w:ascii="Arial" w:eastAsia="Arial" w:hAnsi="Arial" w:cs="Arial"/>
          <w:b/>
          <w:color w:val="0D0D0D"/>
          <w:sz w:val="24"/>
          <w:szCs w:val="24"/>
        </w:rPr>
        <w:t>La si</w:t>
      </w:r>
      <w:r w:rsidR="003F744D" w:rsidRPr="00C02C58">
        <w:rPr>
          <w:rFonts w:ascii="Arial" w:eastAsia="Arial" w:hAnsi="Arial" w:cs="Arial"/>
          <w:b/>
          <w:color w:val="0D0D0D"/>
          <w:sz w:val="24"/>
          <w:szCs w:val="24"/>
        </w:rPr>
        <w:t>nago</w:t>
      </w:r>
      <w:r w:rsidR="00A25E7F" w:rsidRPr="00C02C58">
        <w:rPr>
          <w:rFonts w:ascii="Arial" w:eastAsia="Arial" w:hAnsi="Arial" w:cs="Arial"/>
          <w:b/>
          <w:color w:val="0D0D0D"/>
          <w:sz w:val="24"/>
          <w:szCs w:val="24"/>
        </w:rPr>
        <w:t>ga de Híjar/</w:t>
      </w:r>
      <w:r w:rsidRPr="00C02C58">
        <w:rPr>
          <w:rFonts w:ascii="Arial" w:eastAsia="Arial" w:hAnsi="Arial" w:cs="Arial"/>
          <w:b/>
          <w:color w:val="0D0D0D"/>
          <w:sz w:val="24"/>
          <w:szCs w:val="24"/>
        </w:rPr>
        <w:t>i</w:t>
      </w:r>
      <w:r w:rsidR="00A25E7F" w:rsidRPr="00C02C58">
        <w:rPr>
          <w:rFonts w:ascii="Arial" w:eastAsia="Arial" w:hAnsi="Arial" w:cs="Arial"/>
          <w:b/>
          <w:color w:val="0D0D0D"/>
          <w:sz w:val="24"/>
          <w:szCs w:val="24"/>
        </w:rPr>
        <w:t>glesia de San Ant</w:t>
      </w:r>
      <w:r w:rsidRPr="00C02C58">
        <w:rPr>
          <w:rFonts w:ascii="Arial" w:eastAsia="Arial" w:hAnsi="Arial" w:cs="Arial"/>
          <w:b/>
          <w:color w:val="0D0D0D"/>
          <w:sz w:val="24"/>
          <w:szCs w:val="24"/>
        </w:rPr>
        <w:t>ón</w:t>
      </w:r>
      <w:r w:rsidR="00A25E7F" w:rsidRPr="00C02C58">
        <w:rPr>
          <w:rFonts w:ascii="Arial" w:eastAsia="Arial" w:hAnsi="Arial" w:cs="Arial"/>
          <w:b/>
          <w:color w:val="0D0D0D"/>
          <w:sz w:val="24"/>
          <w:szCs w:val="24"/>
        </w:rPr>
        <w:t xml:space="preserve"> en España, </w:t>
      </w:r>
    </w:p>
    <w:p w14:paraId="4A43F6B8" w14:textId="13618919" w:rsidR="00A25E7F" w:rsidRPr="00C02C58" w:rsidRDefault="00281858" w:rsidP="00D7716C">
      <w:pPr>
        <w:spacing w:after="0" w:line="360" w:lineRule="auto"/>
        <w:ind w:left="0" w:hanging="2"/>
        <w:jc w:val="center"/>
        <w:rPr>
          <w:rFonts w:ascii="Arial" w:eastAsia="Arial" w:hAnsi="Arial" w:cs="Arial"/>
          <w:b/>
          <w:color w:val="0D0D0D"/>
          <w:sz w:val="24"/>
          <w:szCs w:val="24"/>
        </w:rPr>
      </w:pPr>
      <w:r w:rsidRPr="00C02C58">
        <w:rPr>
          <w:rFonts w:ascii="Arial" w:eastAsia="Arial" w:hAnsi="Arial" w:cs="Arial"/>
          <w:b/>
          <w:color w:val="0D0D0D"/>
          <w:sz w:val="24"/>
          <w:szCs w:val="24"/>
        </w:rPr>
        <w:t>f</w:t>
      </w:r>
      <w:r w:rsidR="00A25E7F" w:rsidRPr="00C02C58">
        <w:rPr>
          <w:rFonts w:ascii="Arial" w:eastAsia="Arial" w:hAnsi="Arial" w:cs="Arial"/>
          <w:b/>
          <w:color w:val="0D0D0D"/>
          <w:sz w:val="24"/>
          <w:szCs w:val="24"/>
        </w:rPr>
        <w:t>inalista entre los 12 lugares patrimoniales más amenazados de Europa</w:t>
      </w:r>
    </w:p>
    <w:p w14:paraId="78DB5B3F" w14:textId="77777777" w:rsidR="00136DCA" w:rsidRPr="00C02C58" w:rsidRDefault="00136DCA">
      <w:pPr>
        <w:spacing w:after="0" w:line="240" w:lineRule="auto"/>
        <w:ind w:left="0" w:hanging="2"/>
        <w:jc w:val="both"/>
        <w:rPr>
          <w:rFonts w:ascii="Arial" w:eastAsia="Arial" w:hAnsi="Arial" w:cs="Arial"/>
          <w:color w:val="0D0D0D"/>
          <w:sz w:val="20"/>
          <w:szCs w:val="20"/>
        </w:rPr>
      </w:pPr>
    </w:p>
    <w:p w14:paraId="37260651" w14:textId="77777777" w:rsidR="00642154" w:rsidRDefault="00642154">
      <w:pPr>
        <w:spacing w:after="0" w:line="240" w:lineRule="auto"/>
        <w:ind w:left="0" w:hanging="2"/>
        <w:jc w:val="both"/>
        <w:rPr>
          <w:rFonts w:ascii="Arial" w:eastAsia="Arial" w:hAnsi="Arial" w:cs="Arial"/>
          <w:i/>
          <w:color w:val="0D0D0D"/>
          <w:sz w:val="20"/>
          <w:szCs w:val="20"/>
        </w:rPr>
      </w:pPr>
    </w:p>
    <w:p w14:paraId="124884E3" w14:textId="1783D243" w:rsidR="00136DCA" w:rsidRPr="00C02C58" w:rsidRDefault="00B32F2D">
      <w:pPr>
        <w:spacing w:after="0" w:line="240" w:lineRule="auto"/>
        <w:ind w:left="0" w:hanging="2"/>
        <w:jc w:val="both"/>
        <w:rPr>
          <w:rFonts w:ascii="Arial" w:eastAsia="Arial" w:hAnsi="Arial" w:cs="Arial"/>
          <w:color w:val="0D0D0D"/>
          <w:sz w:val="20"/>
          <w:szCs w:val="20"/>
        </w:rPr>
      </w:pPr>
      <w:r w:rsidRPr="00C02C58">
        <w:rPr>
          <w:rFonts w:ascii="Arial" w:eastAsia="Arial" w:hAnsi="Arial" w:cs="Arial"/>
          <w:i/>
          <w:color w:val="0D0D0D"/>
          <w:sz w:val="20"/>
          <w:szCs w:val="20"/>
        </w:rPr>
        <w:t>La  Haya</w:t>
      </w:r>
      <w:r w:rsidR="005936D6" w:rsidRPr="00C02C58">
        <w:rPr>
          <w:rFonts w:ascii="Arial" w:eastAsia="Arial" w:hAnsi="Arial" w:cs="Arial"/>
          <w:i/>
          <w:color w:val="0D0D0D"/>
          <w:sz w:val="20"/>
          <w:szCs w:val="20"/>
        </w:rPr>
        <w:t xml:space="preserve"> / Luxemburg</w:t>
      </w:r>
      <w:r w:rsidR="00A25E7F" w:rsidRPr="00C02C58">
        <w:rPr>
          <w:rFonts w:ascii="Arial" w:eastAsia="Arial" w:hAnsi="Arial" w:cs="Arial"/>
          <w:i/>
          <w:color w:val="0D0D0D"/>
          <w:sz w:val="20"/>
          <w:szCs w:val="20"/>
        </w:rPr>
        <w:t>o</w:t>
      </w:r>
      <w:r w:rsidR="005936D6" w:rsidRPr="00C02C58">
        <w:rPr>
          <w:rFonts w:ascii="Arial" w:eastAsia="Arial" w:hAnsi="Arial" w:cs="Arial"/>
          <w:i/>
          <w:color w:val="0D0D0D"/>
          <w:sz w:val="20"/>
          <w:szCs w:val="20"/>
        </w:rPr>
        <w:t xml:space="preserve">, 14 </w:t>
      </w:r>
      <w:r w:rsidR="00A25E7F" w:rsidRPr="00C02C58">
        <w:rPr>
          <w:rFonts w:ascii="Arial" w:eastAsia="Arial" w:hAnsi="Arial" w:cs="Arial"/>
          <w:i/>
          <w:color w:val="0D0D0D"/>
          <w:sz w:val="20"/>
          <w:szCs w:val="20"/>
        </w:rPr>
        <w:t>Diciembre</w:t>
      </w:r>
      <w:r w:rsidR="005936D6" w:rsidRPr="00C02C58">
        <w:rPr>
          <w:rFonts w:ascii="Arial" w:eastAsia="Arial" w:hAnsi="Arial" w:cs="Arial"/>
          <w:i/>
          <w:color w:val="0D0D0D"/>
          <w:sz w:val="20"/>
          <w:szCs w:val="20"/>
        </w:rPr>
        <w:t xml:space="preserve"> 2021 </w:t>
      </w:r>
    </w:p>
    <w:p w14:paraId="031EBBD4" w14:textId="77777777" w:rsidR="00136DCA" w:rsidRPr="00C02C58" w:rsidRDefault="00136DCA">
      <w:pPr>
        <w:spacing w:after="0" w:line="240" w:lineRule="auto"/>
        <w:ind w:left="0" w:hanging="2"/>
        <w:jc w:val="both"/>
        <w:rPr>
          <w:rFonts w:ascii="Arial" w:eastAsia="Arial" w:hAnsi="Arial" w:cs="Arial"/>
          <w:color w:val="0D0D0D"/>
          <w:sz w:val="20"/>
          <w:szCs w:val="20"/>
        </w:rPr>
      </w:pPr>
    </w:p>
    <w:p w14:paraId="46333631" w14:textId="37347711" w:rsidR="00F619E7" w:rsidRPr="00C02C58" w:rsidRDefault="005936D6">
      <w:pPr>
        <w:spacing w:after="0" w:line="240" w:lineRule="auto"/>
        <w:ind w:left="0" w:hanging="2"/>
        <w:jc w:val="both"/>
        <w:rPr>
          <w:rFonts w:ascii="Arial" w:eastAsia="Arial" w:hAnsi="Arial" w:cs="Arial"/>
          <w:b/>
          <w:color w:val="0D0D0D"/>
          <w:sz w:val="20"/>
          <w:szCs w:val="20"/>
        </w:rPr>
      </w:pPr>
      <w:r w:rsidRPr="00C02C58">
        <w:rPr>
          <w:rFonts w:ascii="Arial" w:eastAsia="Arial" w:hAnsi="Arial" w:cs="Arial"/>
          <w:b/>
          <w:color w:val="0D0D0D"/>
          <w:sz w:val="20"/>
          <w:szCs w:val="20"/>
        </w:rPr>
        <w:t>Europa Nostra</w:t>
      </w:r>
      <w:r w:rsidRPr="00C02C58">
        <w:rPr>
          <w:rFonts w:ascii="Arial" w:eastAsia="Arial" w:hAnsi="Arial" w:cs="Arial"/>
          <w:color w:val="0D0D0D"/>
          <w:sz w:val="20"/>
          <w:szCs w:val="20"/>
        </w:rPr>
        <w:t xml:space="preserve"> – </w:t>
      </w:r>
      <w:r w:rsidR="00F619E7" w:rsidRPr="00C02C58">
        <w:rPr>
          <w:rFonts w:ascii="Arial" w:eastAsia="Arial" w:hAnsi="Arial" w:cs="Arial"/>
          <w:color w:val="0D0D0D"/>
          <w:sz w:val="20"/>
          <w:szCs w:val="20"/>
        </w:rPr>
        <w:t>la voz europea de la sociedad civil comprometida con el patrimonio cultural y natural</w:t>
      </w:r>
      <w:r w:rsidR="00CA3F45" w:rsidRPr="00C02C58">
        <w:rPr>
          <w:rFonts w:ascii="Arial" w:eastAsia="Arial" w:hAnsi="Arial" w:cs="Arial"/>
          <w:color w:val="0D0D0D"/>
          <w:sz w:val="20"/>
          <w:szCs w:val="20"/>
          <w:lang/>
        </w:rPr>
        <w:t xml:space="preserve"> </w:t>
      </w:r>
      <w:r w:rsidR="00CA3F45" w:rsidRPr="00C02C58">
        <w:rPr>
          <w:rFonts w:ascii="Arial" w:eastAsia="Arial" w:hAnsi="Arial" w:cs="Arial"/>
          <w:color w:val="0D0D0D"/>
          <w:sz w:val="20"/>
          <w:szCs w:val="20"/>
        </w:rPr>
        <w:t>–</w:t>
      </w:r>
      <w:r w:rsidR="00F619E7" w:rsidRPr="00C02C58">
        <w:rPr>
          <w:rFonts w:ascii="Arial" w:eastAsia="Arial" w:hAnsi="Arial" w:cs="Arial"/>
          <w:color w:val="0D0D0D"/>
          <w:sz w:val="20"/>
          <w:szCs w:val="20"/>
        </w:rPr>
        <w:t xml:space="preserve"> y el </w:t>
      </w:r>
      <w:r w:rsidR="00F619E7" w:rsidRPr="00C02C58">
        <w:rPr>
          <w:rFonts w:ascii="Arial" w:eastAsia="Arial" w:hAnsi="Arial" w:cs="Arial"/>
          <w:b/>
          <w:color w:val="0D0D0D"/>
          <w:sz w:val="20"/>
          <w:szCs w:val="20"/>
        </w:rPr>
        <w:t>Instituto </w:t>
      </w:r>
      <w:r w:rsidR="009367E9" w:rsidRPr="00C02C58">
        <w:rPr>
          <w:rFonts w:ascii="Arial" w:eastAsia="Arial" w:hAnsi="Arial" w:cs="Arial"/>
          <w:b/>
          <w:color w:val="0D0D0D"/>
          <w:sz w:val="20"/>
          <w:szCs w:val="20"/>
        </w:rPr>
        <w:t xml:space="preserve">del </w:t>
      </w:r>
      <w:r w:rsidR="00F619E7" w:rsidRPr="00C02C58">
        <w:rPr>
          <w:rFonts w:ascii="Arial" w:eastAsia="Arial" w:hAnsi="Arial" w:cs="Arial"/>
          <w:b/>
          <w:color w:val="0D0D0D"/>
          <w:sz w:val="20"/>
          <w:szCs w:val="20"/>
        </w:rPr>
        <w:t>Banco Europeo de Inversiones</w:t>
      </w:r>
      <w:r w:rsidR="00B32F2D" w:rsidRPr="00C02C58">
        <w:rPr>
          <w:rFonts w:ascii="Arial" w:eastAsia="Arial" w:hAnsi="Arial" w:cs="Arial"/>
          <w:b/>
          <w:color w:val="0D0D0D"/>
          <w:sz w:val="20"/>
          <w:szCs w:val="20"/>
        </w:rPr>
        <w:t xml:space="preserve"> </w:t>
      </w:r>
      <w:r w:rsidR="00B32F2D" w:rsidRPr="00C02C58">
        <w:rPr>
          <w:rFonts w:ascii="Arial" w:eastAsia="Arial" w:hAnsi="Arial" w:cs="Arial"/>
          <w:bCs/>
          <w:color w:val="0D0D0D"/>
          <w:sz w:val="20"/>
          <w:szCs w:val="20"/>
        </w:rPr>
        <w:t xml:space="preserve">acaban de anunciar los </w:t>
      </w:r>
      <w:r w:rsidR="00B32F2D" w:rsidRPr="00C02C58">
        <w:rPr>
          <w:rFonts w:ascii="Arial" w:eastAsia="Arial" w:hAnsi="Arial" w:cs="Arial"/>
          <w:color w:val="0D0D0D"/>
          <w:sz w:val="20"/>
          <w:szCs w:val="20"/>
        </w:rPr>
        <w:t>12 lugares patrimoniales con mayor riesgo en Europa, finalistas del programa “Los 7 más amenazados 2022</w:t>
      </w:r>
      <w:r w:rsidR="00CA3F45" w:rsidRPr="00C02C58">
        <w:rPr>
          <w:rFonts w:ascii="Arial" w:eastAsia="Arial" w:hAnsi="Arial" w:cs="Arial"/>
          <w:color w:val="0D0D0D"/>
          <w:sz w:val="20"/>
          <w:szCs w:val="20"/>
          <w:lang/>
        </w:rPr>
        <w:t>”</w:t>
      </w:r>
      <w:r w:rsidR="00F619E7" w:rsidRPr="00C02C58">
        <w:rPr>
          <w:rFonts w:ascii="Arial" w:eastAsia="Arial" w:hAnsi="Arial" w:cs="Arial"/>
          <w:b/>
          <w:color w:val="0D0D0D"/>
          <w:sz w:val="20"/>
          <w:szCs w:val="20"/>
        </w:rPr>
        <w:t>.</w:t>
      </w:r>
    </w:p>
    <w:p w14:paraId="3DF92AEB" w14:textId="77777777" w:rsidR="00136DCA" w:rsidRPr="00C02C58" w:rsidRDefault="00136DCA">
      <w:pPr>
        <w:spacing w:after="0" w:line="240" w:lineRule="auto"/>
        <w:ind w:left="0" w:hanging="2"/>
        <w:jc w:val="both"/>
        <w:rPr>
          <w:rFonts w:ascii="Arial" w:eastAsia="Arial" w:hAnsi="Arial" w:cs="Arial"/>
          <w:color w:val="0D0D0D"/>
          <w:sz w:val="20"/>
          <w:szCs w:val="20"/>
        </w:rPr>
      </w:pPr>
    </w:p>
    <w:p w14:paraId="69ADE5A5" w14:textId="457DA1E2" w:rsidR="00F619E7" w:rsidRPr="00C02C58" w:rsidRDefault="00F619E7">
      <w:pPr>
        <w:spacing w:after="0" w:line="312" w:lineRule="auto"/>
        <w:ind w:left="0" w:hanging="2"/>
        <w:jc w:val="both"/>
        <w:rPr>
          <w:rFonts w:ascii="Arial" w:eastAsia="Arial" w:hAnsi="Arial" w:cs="Arial"/>
          <w:b/>
          <w:color w:val="0D0D0D"/>
          <w:sz w:val="20"/>
          <w:szCs w:val="20"/>
        </w:rPr>
      </w:pPr>
      <w:r w:rsidRPr="00C02C58">
        <w:rPr>
          <w:rFonts w:ascii="Arial" w:eastAsia="Arial" w:hAnsi="Arial" w:cs="Arial"/>
          <w:b/>
          <w:color w:val="0D0D0D"/>
          <w:sz w:val="20"/>
          <w:szCs w:val="20"/>
        </w:rPr>
        <w:t xml:space="preserve">Los 12 monumentos y lugares patrimoniales </w:t>
      </w:r>
      <w:r w:rsidR="00B32F2D" w:rsidRPr="00C02C58">
        <w:rPr>
          <w:rFonts w:ascii="Arial" w:eastAsia="Arial" w:hAnsi="Arial" w:cs="Arial"/>
          <w:b/>
          <w:color w:val="0D0D0D"/>
          <w:sz w:val="20"/>
          <w:szCs w:val="20"/>
        </w:rPr>
        <w:t xml:space="preserve">con mayor riesgo en </w:t>
      </w:r>
      <w:r w:rsidRPr="00C02C58">
        <w:rPr>
          <w:rFonts w:ascii="Arial" w:eastAsia="Arial" w:hAnsi="Arial" w:cs="Arial"/>
          <w:b/>
          <w:color w:val="0D0D0D"/>
          <w:sz w:val="20"/>
          <w:szCs w:val="20"/>
        </w:rPr>
        <w:t>Europa en 2022 son:</w:t>
      </w:r>
    </w:p>
    <w:p w14:paraId="12D177FB" w14:textId="00B30F26" w:rsidR="003F744D" w:rsidRPr="00C02C58" w:rsidRDefault="002A4F4F" w:rsidP="003F744D">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es-ES"/>
        </w:rPr>
      </w:pPr>
      <w:hyperlink r:id="rId12" w:history="1">
        <w:bookmarkStart w:id="0" w:name="_Hlk89359977"/>
        <w:r w:rsidR="003F744D" w:rsidRPr="00C02C58">
          <w:rPr>
            <w:rFonts w:ascii="Arial" w:hAnsi="Arial" w:cs="Arial"/>
            <w:b/>
            <w:color w:val="1155CC"/>
            <w:position w:val="0"/>
            <w:sz w:val="20"/>
            <w:szCs w:val="20"/>
            <w:u w:val="single"/>
            <w:lang w:val="es-ES"/>
          </w:rPr>
          <w:t>S</w:t>
        </w:r>
        <w:r w:rsidR="00F619E7" w:rsidRPr="00C02C58">
          <w:rPr>
            <w:rFonts w:ascii="Arial" w:hAnsi="Arial" w:cs="Arial"/>
            <w:b/>
            <w:color w:val="1155CC"/>
            <w:position w:val="0"/>
            <w:sz w:val="20"/>
            <w:szCs w:val="20"/>
            <w:u w:val="single"/>
            <w:lang w:val="es-ES"/>
          </w:rPr>
          <w:t>inagoga de Híjar/Iglesia de San Ant</w:t>
        </w:r>
        <w:r w:rsidR="005755B9" w:rsidRPr="00C02C58">
          <w:rPr>
            <w:rFonts w:ascii="Arial" w:hAnsi="Arial" w:cs="Arial"/>
            <w:b/>
            <w:color w:val="1155CC"/>
            <w:position w:val="0"/>
            <w:sz w:val="20"/>
            <w:szCs w:val="20"/>
            <w:u w:val="single"/>
            <w:lang w:val="es-ES"/>
          </w:rPr>
          <w:t>ón</w:t>
        </w:r>
        <w:r w:rsidR="00F619E7" w:rsidRPr="00C02C58">
          <w:rPr>
            <w:rFonts w:ascii="Arial" w:hAnsi="Arial" w:cs="Arial"/>
            <w:b/>
            <w:color w:val="1155CC"/>
            <w:position w:val="0"/>
            <w:sz w:val="20"/>
            <w:szCs w:val="20"/>
            <w:u w:val="single"/>
            <w:lang w:val="es-ES"/>
          </w:rPr>
          <w:t>, Híjar, E</w:t>
        </w:r>
        <w:bookmarkEnd w:id="0"/>
        <w:r w:rsidR="00F619E7" w:rsidRPr="00C02C58">
          <w:rPr>
            <w:rFonts w:ascii="Arial" w:hAnsi="Arial" w:cs="Arial"/>
            <w:b/>
            <w:color w:val="1155CC"/>
            <w:position w:val="0"/>
            <w:sz w:val="20"/>
            <w:szCs w:val="20"/>
            <w:u w:val="single"/>
            <w:lang w:val="es-ES"/>
          </w:rPr>
          <w:t>SPAÑA</w:t>
        </w:r>
      </w:hyperlink>
    </w:p>
    <w:p w14:paraId="08F483B8" w14:textId="4114EC88"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r w:rsidR="00F619E7" w:rsidRPr="00C02C58">
          <w:rPr>
            <w:rFonts w:ascii="Arial" w:hAnsi="Arial" w:cs="Arial"/>
            <w:color w:val="1155CC"/>
            <w:position w:val="0"/>
            <w:sz w:val="20"/>
            <w:szCs w:val="20"/>
            <w:u w:val="single"/>
            <w:lang w:val="en-GB"/>
          </w:rPr>
          <w:t xml:space="preserve">Puente </w:t>
        </w:r>
        <w:proofErr w:type="spellStart"/>
        <w:r w:rsidR="00F619E7" w:rsidRPr="00C02C58">
          <w:rPr>
            <w:rFonts w:ascii="Arial" w:hAnsi="Arial" w:cs="Arial"/>
            <w:color w:val="1155CC"/>
            <w:position w:val="0"/>
            <w:sz w:val="20"/>
            <w:szCs w:val="20"/>
            <w:u w:val="single"/>
            <w:lang w:val="en-GB"/>
          </w:rPr>
          <w:t>Z</w:t>
        </w:r>
        <w:r w:rsidR="00C1269A" w:rsidRPr="00C02C58">
          <w:rPr>
            <w:rFonts w:ascii="Arial" w:hAnsi="Arial" w:cs="Arial"/>
            <w:color w:val="1155CC"/>
            <w:position w:val="0"/>
            <w:sz w:val="20"/>
            <w:szCs w:val="20"/>
            <w:u w:val="single"/>
            <w:lang w:val="en-GB"/>
          </w:rPr>
          <w:t>ogu</w:t>
        </w:r>
        <w:proofErr w:type="spellEnd"/>
        <w:r w:rsidR="00C1269A" w:rsidRPr="00C02C58">
          <w:rPr>
            <w:rFonts w:ascii="Arial" w:hAnsi="Arial" w:cs="Arial"/>
            <w:color w:val="1155CC"/>
            <w:position w:val="0"/>
            <w:sz w:val="20"/>
            <w:szCs w:val="20"/>
            <w:u w:val="single"/>
            <w:lang w:val="en-GB"/>
          </w:rPr>
          <w:t>, ALBANIA</w:t>
        </w:r>
      </w:hyperlink>
      <w:r w:rsidR="00C1269A" w:rsidRPr="00C02C58">
        <w:rPr>
          <w:rFonts w:ascii="Arial" w:hAnsi="Arial" w:cs="Arial"/>
          <w:color w:val="1155CC"/>
          <w:position w:val="0"/>
          <w:sz w:val="20"/>
          <w:szCs w:val="20"/>
          <w:lang w:val="en-GB"/>
        </w:rPr>
        <w:t xml:space="preserve"> </w:t>
      </w:r>
    </w:p>
    <w:p w14:paraId="276DF1C7" w14:textId="7662940E"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14" w:history="1">
        <w:r w:rsidR="00C1269A" w:rsidRPr="00C02C58">
          <w:rPr>
            <w:rFonts w:ascii="Arial" w:hAnsi="Arial" w:cs="Arial"/>
            <w:color w:val="1155CC"/>
            <w:position w:val="0"/>
            <w:sz w:val="20"/>
            <w:szCs w:val="20"/>
            <w:u w:val="single"/>
            <w:lang w:val="es-ES"/>
          </w:rPr>
          <w:t>Convent</w:t>
        </w:r>
        <w:r w:rsidR="00F619E7" w:rsidRPr="00C02C58">
          <w:rPr>
            <w:rFonts w:ascii="Arial" w:hAnsi="Arial" w:cs="Arial"/>
            <w:color w:val="1155CC"/>
            <w:position w:val="0"/>
            <w:sz w:val="20"/>
            <w:szCs w:val="20"/>
            <w:u w:val="single"/>
            <w:lang w:val="es-ES"/>
          </w:rPr>
          <w:t>o de Recoletos</w:t>
        </w:r>
        <w:r w:rsidR="00C1269A" w:rsidRPr="00C02C58">
          <w:rPr>
            <w:rFonts w:ascii="Arial" w:hAnsi="Arial" w:cs="Arial"/>
            <w:color w:val="1155CC"/>
            <w:position w:val="0"/>
            <w:sz w:val="20"/>
            <w:szCs w:val="20"/>
            <w:u w:val="single"/>
            <w:lang w:val="es-ES"/>
          </w:rPr>
          <w:t xml:space="preserve">, </w:t>
        </w:r>
        <w:proofErr w:type="spellStart"/>
        <w:r w:rsidR="00C1269A" w:rsidRPr="00C02C58">
          <w:rPr>
            <w:rFonts w:ascii="Arial" w:hAnsi="Arial" w:cs="Arial"/>
            <w:color w:val="1155CC"/>
            <w:position w:val="0"/>
            <w:sz w:val="20"/>
            <w:szCs w:val="20"/>
            <w:u w:val="single"/>
            <w:lang w:val="es-ES"/>
          </w:rPr>
          <w:t>Nivelles</w:t>
        </w:r>
        <w:proofErr w:type="spellEnd"/>
        <w:r w:rsidR="00C1269A" w:rsidRPr="00C02C58">
          <w:rPr>
            <w:rFonts w:ascii="Arial" w:hAnsi="Arial" w:cs="Arial"/>
            <w:color w:val="1155CC"/>
            <w:position w:val="0"/>
            <w:sz w:val="20"/>
            <w:szCs w:val="20"/>
            <w:u w:val="single"/>
            <w:lang w:val="es-ES"/>
          </w:rPr>
          <w:t>, B</w:t>
        </w:r>
        <w:r w:rsidR="00F619E7" w:rsidRPr="00C02C58">
          <w:rPr>
            <w:rFonts w:ascii="Arial" w:hAnsi="Arial" w:cs="Arial"/>
            <w:color w:val="1155CC"/>
            <w:position w:val="0"/>
            <w:sz w:val="20"/>
            <w:szCs w:val="20"/>
            <w:u w:val="single"/>
            <w:lang w:val="es-ES"/>
          </w:rPr>
          <w:t>ÉLGICA</w:t>
        </w:r>
      </w:hyperlink>
    </w:p>
    <w:p w14:paraId="3FE12128" w14:textId="6D22010D"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15" w:history="1">
        <w:r w:rsidR="00F619E7" w:rsidRPr="00C02C58">
          <w:rPr>
            <w:rFonts w:ascii="Arial" w:hAnsi="Arial" w:cs="Arial"/>
            <w:color w:val="1155CC"/>
            <w:position w:val="0"/>
            <w:sz w:val="20"/>
            <w:szCs w:val="20"/>
            <w:u w:val="single"/>
            <w:lang w:val="es-ES"/>
          </w:rPr>
          <w:t xml:space="preserve">Villa y paisaje cultural de </w:t>
        </w:r>
        <w:proofErr w:type="spellStart"/>
        <w:r w:rsidR="00F619E7" w:rsidRPr="00C02C58">
          <w:rPr>
            <w:rFonts w:ascii="Arial" w:hAnsi="Arial" w:cs="Arial"/>
            <w:color w:val="1155CC"/>
            <w:position w:val="0"/>
            <w:sz w:val="20"/>
            <w:szCs w:val="20"/>
            <w:u w:val="single"/>
            <w:lang w:val="es-ES"/>
          </w:rPr>
          <w:t>D</w:t>
        </w:r>
        <w:r w:rsidR="00C1269A" w:rsidRPr="00C02C58">
          <w:rPr>
            <w:rFonts w:ascii="Arial" w:hAnsi="Arial" w:cs="Arial"/>
            <w:color w:val="1155CC"/>
            <w:position w:val="0"/>
            <w:sz w:val="20"/>
            <w:szCs w:val="20"/>
            <w:u w:val="single"/>
            <w:lang w:val="es-ES"/>
          </w:rPr>
          <w:t>oel</w:t>
        </w:r>
        <w:proofErr w:type="spellEnd"/>
        <w:r w:rsidR="00C1269A" w:rsidRPr="00C02C58">
          <w:rPr>
            <w:rFonts w:ascii="Arial" w:hAnsi="Arial" w:cs="Arial"/>
            <w:color w:val="1155CC"/>
            <w:position w:val="0"/>
            <w:sz w:val="20"/>
            <w:szCs w:val="20"/>
            <w:u w:val="single"/>
            <w:lang w:val="es-ES"/>
          </w:rPr>
          <w:t>, B</w:t>
        </w:r>
        <w:r w:rsidR="00F619E7" w:rsidRPr="00C02C58">
          <w:rPr>
            <w:rFonts w:ascii="Arial" w:hAnsi="Arial" w:cs="Arial"/>
            <w:color w:val="1155CC"/>
            <w:position w:val="0"/>
            <w:sz w:val="20"/>
            <w:szCs w:val="20"/>
            <w:u w:val="single"/>
            <w:lang w:val="es-ES"/>
          </w:rPr>
          <w:t>ÉLGICA</w:t>
        </w:r>
      </w:hyperlink>
    </w:p>
    <w:p w14:paraId="3AC1C869" w14:textId="73FF4FC6"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16" w:history="1">
        <w:r w:rsidR="00F619E7" w:rsidRPr="00C02C58">
          <w:rPr>
            <w:rFonts w:ascii="Arial" w:hAnsi="Arial" w:cs="Arial"/>
            <w:color w:val="1155CC"/>
            <w:position w:val="0"/>
            <w:sz w:val="20"/>
            <w:szCs w:val="20"/>
            <w:u w:val="single"/>
          </w:rPr>
          <w:t>Ciudad- jardín</w:t>
        </w:r>
        <w:r w:rsidR="00C1269A" w:rsidRPr="00C02C58">
          <w:rPr>
            <w:rFonts w:ascii="Arial" w:hAnsi="Arial" w:cs="Arial"/>
            <w:color w:val="1155CC"/>
            <w:position w:val="0"/>
            <w:sz w:val="20"/>
            <w:szCs w:val="20"/>
            <w:u w:val="single"/>
            <w:lang w:val="es-ES"/>
          </w:rPr>
          <w:t xml:space="preserve"> La Butte Rouge, </w:t>
        </w:r>
        <w:r w:rsidR="00F619E7" w:rsidRPr="00C02C58">
          <w:rPr>
            <w:rFonts w:ascii="Arial" w:hAnsi="Arial" w:cs="Arial"/>
            <w:color w:val="1155CC"/>
            <w:position w:val="0"/>
            <w:sz w:val="20"/>
            <w:szCs w:val="20"/>
            <w:u w:val="single"/>
            <w:lang w:val="es-ES"/>
          </w:rPr>
          <w:t>cerca de París, FRANCIA</w:t>
        </w:r>
      </w:hyperlink>
    </w:p>
    <w:p w14:paraId="3732258F" w14:textId="263ED730"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17" w:history="1">
        <w:r w:rsidR="00F619E7" w:rsidRPr="00C02C58">
          <w:rPr>
            <w:rFonts w:ascii="Arial" w:hAnsi="Arial" w:cs="Arial"/>
            <w:color w:val="1155CC"/>
            <w:position w:val="0"/>
            <w:sz w:val="20"/>
            <w:szCs w:val="20"/>
            <w:u w:val="single"/>
            <w:lang w:val="es-ES"/>
          </w:rPr>
          <w:t xml:space="preserve">Centro histórico de </w:t>
        </w:r>
        <w:proofErr w:type="spellStart"/>
        <w:r w:rsidR="00C1269A" w:rsidRPr="00C02C58">
          <w:rPr>
            <w:rFonts w:ascii="Arial" w:hAnsi="Arial" w:cs="Arial"/>
            <w:color w:val="1155CC"/>
            <w:position w:val="0"/>
            <w:sz w:val="20"/>
            <w:szCs w:val="20"/>
            <w:u w:val="single"/>
            <w:lang w:val="es-ES"/>
          </w:rPr>
          <w:t>Stolberg</w:t>
        </w:r>
        <w:proofErr w:type="spellEnd"/>
        <w:r w:rsidR="00C1269A" w:rsidRPr="00C02C58">
          <w:rPr>
            <w:rFonts w:ascii="Arial" w:hAnsi="Arial" w:cs="Arial"/>
            <w:color w:val="1155CC"/>
            <w:position w:val="0"/>
            <w:sz w:val="20"/>
            <w:szCs w:val="20"/>
            <w:u w:val="single"/>
            <w:lang w:val="es-ES"/>
          </w:rPr>
          <w:t xml:space="preserve">, </w:t>
        </w:r>
        <w:r w:rsidR="00F619E7" w:rsidRPr="00C02C58">
          <w:rPr>
            <w:rFonts w:ascii="Arial" w:hAnsi="Arial" w:cs="Arial"/>
            <w:color w:val="1155CC"/>
            <w:position w:val="0"/>
            <w:sz w:val="20"/>
            <w:szCs w:val="20"/>
            <w:u w:val="single"/>
            <w:lang w:val="es-ES"/>
          </w:rPr>
          <w:t>ALEMANIA</w:t>
        </w:r>
      </w:hyperlink>
    </w:p>
    <w:p w14:paraId="19D7A862" w14:textId="6B181D1C"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18" w:history="1">
        <w:r w:rsidR="00F619E7" w:rsidRPr="00C02C58">
          <w:rPr>
            <w:rFonts w:ascii="Arial" w:hAnsi="Arial" w:cs="Arial"/>
            <w:color w:val="1155CC"/>
            <w:position w:val="0"/>
            <w:sz w:val="20"/>
            <w:szCs w:val="20"/>
            <w:u w:val="single"/>
            <w:lang w:val="es-ES"/>
          </w:rPr>
          <w:t>Baños de Neptuno</w:t>
        </w:r>
        <w:r w:rsidR="00C1269A" w:rsidRPr="00C02C58">
          <w:rPr>
            <w:rFonts w:ascii="Arial" w:hAnsi="Arial" w:cs="Arial"/>
            <w:color w:val="1155CC"/>
            <w:position w:val="0"/>
            <w:sz w:val="20"/>
            <w:szCs w:val="20"/>
            <w:u w:val="single"/>
            <w:lang w:val="es-ES"/>
          </w:rPr>
          <w:t xml:space="preserve">, </w:t>
        </w:r>
        <w:proofErr w:type="spellStart"/>
        <w:r w:rsidR="00C1269A" w:rsidRPr="00C02C58">
          <w:rPr>
            <w:rFonts w:ascii="Arial" w:hAnsi="Arial" w:cs="Arial"/>
            <w:color w:val="1155CC"/>
            <w:position w:val="0"/>
            <w:sz w:val="20"/>
            <w:szCs w:val="20"/>
            <w:u w:val="single"/>
            <w:lang w:val="es-ES"/>
          </w:rPr>
          <w:t>Băile</w:t>
        </w:r>
        <w:proofErr w:type="spellEnd"/>
        <w:r w:rsidR="00C1269A" w:rsidRPr="00C02C58">
          <w:rPr>
            <w:rFonts w:ascii="Arial" w:hAnsi="Arial" w:cs="Arial"/>
            <w:color w:val="1155CC"/>
            <w:position w:val="0"/>
            <w:sz w:val="20"/>
            <w:szCs w:val="20"/>
            <w:u w:val="single"/>
            <w:lang w:val="es-ES"/>
          </w:rPr>
          <w:t xml:space="preserve"> </w:t>
        </w:r>
        <w:proofErr w:type="spellStart"/>
        <w:r w:rsidR="00C1269A" w:rsidRPr="00C02C58">
          <w:rPr>
            <w:rFonts w:ascii="Arial" w:hAnsi="Arial" w:cs="Arial"/>
            <w:color w:val="1155CC"/>
            <w:position w:val="0"/>
            <w:sz w:val="20"/>
            <w:szCs w:val="20"/>
            <w:u w:val="single"/>
            <w:lang w:val="es-ES"/>
          </w:rPr>
          <w:t>Herculane</w:t>
        </w:r>
        <w:proofErr w:type="spellEnd"/>
        <w:r w:rsidR="00C1269A" w:rsidRPr="00C02C58">
          <w:rPr>
            <w:rFonts w:ascii="Arial" w:hAnsi="Arial" w:cs="Arial"/>
            <w:color w:val="1155CC"/>
            <w:position w:val="0"/>
            <w:sz w:val="20"/>
            <w:szCs w:val="20"/>
            <w:u w:val="single"/>
            <w:lang w:val="es-ES"/>
          </w:rPr>
          <w:t>, R</w:t>
        </w:r>
        <w:r w:rsidR="00F619E7" w:rsidRPr="00C02C58">
          <w:rPr>
            <w:rFonts w:ascii="Arial" w:hAnsi="Arial" w:cs="Arial"/>
            <w:color w:val="1155CC"/>
            <w:position w:val="0"/>
            <w:sz w:val="20"/>
            <w:szCs w:val="20"/>
            <w:u w:val="single"/>
            <w:lang w:val="es-ES"/>
          </w:rPr>
          <w:t>U</w:t>
        </w:r>
        <w:r w:rsidR="00C1269A" w:rsidRPr="00C02C58">
          <w:rPr>
            <w:rFonts w:ascii="Arial" w:hAnsi="Arial" w:cs="Arial"/>
            <w:color w:val="1155CC"/>
            <w:position w:val="0"/>
            <w:sz w:val="20"/>
            <w:szCs w:val="20"/>
            <w:u w:val="single"/>
            <w:lang w:val="es-ES"/>
          </w:rPr>
          <w:t>MAN</w:t>
        </w:r>
        <w:r w:rsidR="00F619E7" w:rsidRPr="00C02C58">
          <w:rPr>
            <w:rFonts w:ascii="Arial" w:hAnsi="Arial" w:cs="Arial"/>
            <w:color w:val="1155CC"/>
            <w:position w:val="0"/>
            <w:sz w:val="20"/>
            <w:szCs w:val="20"/>
            <w:u w:val="single"/>
            <w:lang w:val="es-ES"/>
          </w:rPr>
          <w:t>Í</w:t>
        </w:r>
        <w:r w:rsidR="00C1269A" w:rsidRPr="00C02C58">
          <w:rPr>
            <w:rFonts w:ascii="Arial" w:hAnsi="Arial" w:cs="Arial"/>
            <w:color w:val="1155CC"/>
            <w:position w:val="0"/>
            <w:sz w:val="20"/>
            <w:szCs w:val="20"/>
            <w:u w:val="single"/>
            <w:lang w:val="es-ES"/>
          </w:rPr>
          <w:t>A</w:t>
        </w:r>
      </w:hyperlink>
    </w:p>
    <w:p w14:paraId="01636B62" w14:textId="6EDF5C5A"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19" w:history="1">
        <w:r w:rsidR="00F619E7" w:rsidRPr="00C02C58">
          <w:rPr>
            <w:rFonts w:ascii="Arial" w:hAnsi="Arial" w:cs="Arial"/>
            <w:color w:val="1155CC"/>
            <w:position w:val="0"/>
            <w:sz w:val="20"/>
            <w:szCs w:val="20"/>
            <w:u w:val="single"/>
            <w:lang w:val="es-ES"/>
          </w:rPr>
          <w:t xml:space="preserve">Palacio </w:t>
        </w:r>
        <w:proofErr w:type="spellStart"/>
        <w:r w:rsidR="00F619E7" w:rsidRPr="00C02C58">
          <w:rPr>
            <w:rFonts w:ascii="Arial" w:hAnsi="Arial" w:cs="Arial"/>
            <w:color w:val="1155CC"/>
            <w:position w:val="0"/>
            <w:sz w:val="20"/>
            <w:szCs w:val="20"/>
            <w:u w:val="single"/>
            <w:lang w:val="es-ES"/>
          </w:rPr>
          <w:t>O</w:t>
        </w:r>
        <w:r w:rsidR="00C1269A" w:rsidRPr="00C02C58">
          <w:rPr>
            <w:rFonts w:ascii="Arial" w:hAnsi="Arial" w:cs="Arial"/>
            <w:color w:val="1155CC"/>
            <w:position w:val="0"/>
            <w:sz w:val="20"/>
            <w:szCs w:val="20"/>
            <w:u w:val="single"/>
            <w:lang w:val="es-ES"/>
          </w:rPr>
          <w:t>rléans</w:t>
        </w:r>
        <w:proofErr w:type="spellEnd"/>
        <w:r w:rsidR="00C1269A" w:rsidRPr="00C02C58">
          <w:rPr>
            <w:rFonts w:ascii="Arial" w:hAnsi="Arial" w:cs="Arial"/>
            <w:color w:val="1155CC"/>
            <w:position w:val="0"/>
            <w:sz w:val="20"/>
            <w:szCs w:val="20"/>
            <w:u w:val="single"/>
            <w:lang w:val="es-ES"/>
          </w:rPr>
          <w:t xml:space="preserve">-Borbón </w:t>
        </w:r>
        <w:r w:rsidR="00F619E7" w:rsidRPr="00C02C58">
          <w:rPr>
            <w:rFonts w:ascii="Arial" w:hAnsi="Arial" w:cs="Arial"/>
            <w:color w:val="1155CC"/>
            <w:position w:val="0"/>
            <w:sz w:val="20"/>
            <w:szCs w:val="20"/>
            <w:u w:val="single"/>
            <w:lang w:val="es-ES"/>
          </w:rPr>
          <w:t>cerca de Cádiz, ESPAÑA</w:t>
        </w:r>
      </w:hyperlink>
    </w:p>
    <w:p w14:paraId="5E1B2F6B" w14:textId="01431324"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20" w:history="1">
        <w:r w:rsidR="0038538A" w:rsidRPr="00C02C58">
          <w:rPr>
            <w:rFonts w:ascii="Arial" w:hAnsi="Arial" w:cs="Arial"/>
            <w:color w:val="1155CC"/>
            <w:position w:val="0"/>
            <w:sz w:val="20"/>
            <w:szCs w:val="20"/>
            <w:u w:val="single"/>
            <w:lang w:val="es-ES"/>
          </w:rPr>
          <w:t xml:space="preserve">Área industrial de </w:t>
        </w:r>
        <w:proofErr w:type="spellStart"/>
        <w:r w:rsidR="00C1269A" w:rsidRPr="00C02C58">
          <w:rPr>
            <w:rFonts w:ascii="Arial" w:hAnsi="Arial" w:cs="Arial"/>
            <w:color w:val="1155CC"/>
            <w:position w:val="0"/>
            <w:sz w:val="20"/>
            <w:szCs w:val="20"/>
            <w:u w:val="single"/>
            <w:lang w:val="es-ES"/>
          </w:rPr>
          <w:t>Lövholmen</w:t>
        </w:r>
        <w:proofErr w:type="spellEnd"/>
        <w:r w:rsidR="00C1269A" w:rsidRPr="00C02C58">
          <w:rPr>
            <w:rFonts w:ascii="Arial" w:hAnsi="Arial" w:cs="Arial"/>
            <w:color w:val="1155CC"/>
            <w:position w:val="0"/>
            <w:sz w:val="20"/>
            <w:szCs w:val="20"/>
            <w:u w:val="single"/>
            <w:lang w:val="es-ES"/>
          </w:rPr>
          <w:t xml:space="preserve">, </w:t>
        </w:r>
        <w:r w:rsidR="0038538A" w:rsidRPr="00C02C58">
          <w:rPr>
            <w:rFonts w:ascii="Arial" w:hAnsi="Arial" w:cs="Arial"/>
            <w:color w:val="1155CC"/>
            <w:position w:val="0"/>
            <w:sz w:val="20"/>
            <w:szCs w:val="20"/>
            <w:u w:val="single"/>
            <w:lang w:val="es-ES"/>
          </w:rPr>
          <w:t>Estocolmo, SUECIA</w:t>
        </w:r>
      </w:hyperlink>
    </w:p>
    <w:p w14:paraId="53F70B24" w14:textId="24351996"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21" w:history="1">
        <w:r w:rsidR="0038538A" w:rsidRPr="00C02C58">
          <w:rPr>
            <w:rFonts w:ascii="Arial" w:hAnsi="Arial" w:cs="Arial"/>
            <w:color w:val="1155CC"/>
            <w:position w:val="0"/>
            <w:sz w:val="20"/>
            <w:szCs w:val="20"/>
            <w:u w:val="single"/>
            <w:lang w:val="es-ES"/>
          </w:rPr>
          <w:t xml:space="preserve">Fortaleza de </w:t>
        </w:r>
        <w:proofErr w:type="spellStart"/>
        <w:r w:rsidR="0038538A" w:rsidRPr="00C02C58">
          <w:rPr>
            <w:rFonts w:ascii="Arial" w:hAnsi="Arial" w:cs="Arial"/>
            <w:color w:val="1155CC"/>
            <w:position w:val="0"/>
            <w:sz w:val="20"/>
            <w:szCs w:val="20"/>
            <w:u w:val="single"/>
            <w:lang w:val="es-ES"/>
          </w:rPr>
          <w:t>C</w:t>
        </w:r>
        <w:r w:rsidR="00C1269A" w:rsidRPr="00C02C58">
          <w:rPr>
            <w:rFonts w:ascii="Arial" w:hAnsi="Arial" w:cs="Arial"/>
            <w:color w:val="1155CC"/>
            <w:position w:val="0"/>
            <w:sz w:val="20"/>
            <w:szCs w:val="20"/>
            <w:u w:val="single"/>
            <w:lang w:val="es-ES"/>
          </w:rPr>
          <w:t>rèvecoeur</w:t>
        </w:r>
        <w:proofErr w:type="spellEnd"/>
        <w:r w:rsidR="00C1269A" w:rsidRPr="00C02C58">
          <w:rPr>
            <w:rFonts w:ascii="Arial" w:hAnsi="Arial" w:cs="Arial"/>
            <w:color w:val="1155CC"/>
            <w:position w:val="0"/>
            <w:sz w:val="20"/>
            <w:szCs w:val="20"/>
            <w:u w:val="single"/>
            <w:lang w:val="es-ES"/>
          </w:rPr>
          <w:t xml:space="preserve">, Den Bosch, </w:t>
        </w:r>
        <w:r w:rsidR="0038538A" w:rsidRPr="00C02C58">
          <w:rPr>
            <w:rFonts w:ascii="Arial" w:hAnsi="Arial" w:cs="Arial"/>
            <w:color w:val="1155CC"/>
            <w:position w:val="0"/>
            <w:sz w:val="20"/>
            <w:szCs w:val="20"/>
            <w:u w:val="single"/>
            <w:lang w:val="es-ES"/>
          </w:rPr>
          <w:t>HOLANDA</w:t>
        </w:r>
      </w:hyperlink>
    </w:p>
    <w:p w14:paraId="47733F44" w14:textId="3C92D86C"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s-ES"/>
        </w:rPr>
      </w:pPr>
      <w:hyperlink r:id="rId22" w:history="1">
        <w:r w:rsidR="0038538A" w:rsidRPr="00C02C58">
          <w:rPr>
            <w:rFonts w:ascii="Arial" w:hAnsi="Arial" w:cs="Arial"/>
            <w:color w:val="1155CC"/>
            <w:position w:val="0"/>
            <w:sz w:val="20"/>
            <w:szCs w:val="20"/>
            <w:u w:val="single"/>
            <w:lang w:val="es-ES"/>
          </w:rPr>
          <w:t xml:space="preserve">Composiciones escultóricas del ayuntamiento de </w:t>
        </w:r>
        <w:proofErr w:type="spellStart"/>
        <w:r w:rsidR="00C1269A" w:rsidRPr="00C02C58">
          <w:rPr>
            <w:rFonts w:ascii="Arial" w:hAnsi="Arial" w:cs="Arial"/>
            <w:color w:val="1155CC"/>
            <w:position w:val="0"/>
            <w:sz w:val="20"/>
            <w:szCs w:val="20"/>
            <w:u w:val="single"/>
            <w:lang w:val="es-ES"/>
          </w:rPr>
          <w:t>Buchach</w:t>
        </w:r>
        <w:proofErr w:type="spellEnd"/>
        <w:r w:rsidR="0038538A" w:rsidRPr="00C02C58">
          <w:rPr>
            <w:rFonts w:ascii="Arial" w:hAnsi="Arial" w:cs="Arial"/>
            <w:color w:val="1155CC"/>
            <w:position w:val="0"/>
            <w:sz w:val="20"/>
            <w:szCs w:val="20"/>
            <w:u w:val="single"/>
            <w:lang w:val="es-ES"/>
          </w:rPr>
          <w:t>, UCRANIA</w:t>
        </w:r>
      </w:hyperlink>
    </w:p>
    <w:p w14:paraId="2B4EEFB7" w14:textId="604B5CF1" w:rsidR="00C1269A" w:rsidRPr="00C02C58" w:rsidRDefault="002A4F4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3" w:history="1">
        <w:r w:rsidR="0038538A" w:rsidRPr="00C02C58">
          <w:rPr>
            <w:rFonts w:ascii="Arial" w:hAnsi="Arial" w:cs="Arial"/>
            <w:color w:val="1155CC"/>
            <w:position w:val="0"/>
            <w:sz w:val="20"/>
            <w:szCs w:val="20"/>
            <w:u w:val="single"/>
            <w:lang w:val="en-GB"/>
          </w:rPr>
          <w:t xml:space="preserve">Palacio </w:t>
        </w:r>
        <w:proofErr w:type="spellStart"/>
        <w:r w:rsidR="0038538A" w:rsidRPr="00C02C58">
          <w:rPr>
            <w:rFonts w:ascii="Arial" w:hAnsi="Arial" w:cs="Arial"/>
            <w:color w:val="1155CC"/>
            <w:position w:val="0"/>
            <w:sz w:val="20"/>
            <w:szCs w:val="20"/>
            <w:u w:val="single"/>
            <w:lang w:val="en-GB"/>
          </w:rPr>
          <w:t>S</w:t>
        </w:r>
        <w:r w:rsidR="00C1269A" w:rsidRPr="00C02C58">
          <w:rPr>
            <w:rFonts w:ascii="Arial" w:hAnsi="Arial" w:cs="Arial"/>
            <w:color w:val="1155CC"/>
            <w:position w:val="0"/>
            <w:sz w:val="20"/>
            <w:szCs w:val="20"/>
            <w:u w:val="single"/>
            <w:lang w:val="en-GB"/>
          </w:rPr>
          <w:t>anguszk</w:t>
        </w:r>
        <w:r w:rsidR="00E55D48" w:rsidRPr="00C02C58">
          <w:rPr>
            <w:rFonts w:ascii="Arial" w:hAnsi="Arial" w:cs="Arial"/>
            <w:color w:val="1155CC"/>
            <w:position w:val="0"/>
            <w:sz w:val="20"/>
            <w:szCs w:val="20"/>
            <w:u w:val="single"/>
            <w:lang w:val="en-GB"/>
          </w:rPr>
          <w:t>o</w:t>
        </w:r>
        <w:proofErr w:type="spellEnd"/>
        <w:r w:rsidR="00E55D48" w:rsidRPr="00C02C58">
          <w:rPr>
            <w:rFonts w:ascii="Arial" w:hAnsi="Arial" w:cs="Arial"/>
            <w:color w:val="1155CC"/>
            <w:position w:val="0"/>
            <w:sz w:val="20"/>
            <w:szCs w:val="20"/>
            <w:u w:val="single"/>
            <w:lang w:val="en-GB"/>
          </w:rPr>
          <w:t>, UCRANIA</w:t>
        </w:r>
      </w:hyperlink>
    </w:p>
    <w:p w14:paraId="0E4F1B6C" w14:textId="77777777" w:rsidR="00136DCA" w:rsidRPr="00C02C58" w:rsidRDefault="00136DCA">
      <w:pPr>
        <w:spacing w:after="0" w:line="240" w:lineRule="auto"/>
        <w:ind w:left="0" w:hanging="2"/>
        <w:jc w:val="both"/>
        <w:rPr>
          <w:rFonts w:ascii="Arial" w:eastAsia="Arial" w:hAnsi="Arial" w:cs="Arial"/>
          <w:color w:val="0D0D0D"/>
          <w:sz w:val="20"/>
          <w:szCs w:val="20"/>
        </w:rPr>
      </w:pPr>
    </w:p>
    <w:p w14:paraId="5D3951D4" w14:textId="33B9E559" w:rsidR="001768CF" w:rsidRPr="00C02C58" w:rsidRDefault="001768CF">
      <w:pPr>
        <w:spacing w:after="0" w:line="240" w:lineRule="auto"/>
        <w:ind w:left="0" w:hanging="2"/>
        <w:jc w:val="both"/>
        <w:rPr>
          <w:rFonts w:ascii="Arial" w:eastAsia="Arial" w:hAnsi="Arial" w:cs="Arial"/>
          <w:color w:val="000000"/>
          <w:sz w:val="20"/>
          <w:szCs w:val="20"/>
        </w:rPr>
      </w:pPr>
      <w:bookmarkStart w:id="1" w:name="_heading=h.gjdgxs" w:colFirst="0" w:colLast="0"/>
      <w:bookmarkEnd w:id="1"/>
      <w:r w:rsidRPr="00C02C58">
        <w:rPr>
          <w:rFonts w:ascii="Arial" w:eastAsia="Arial" w:hAnsi="Arial" w:cs="Arial"/>
          <w:color w:val="000000"/>
          <w:sz w:val="20"/>
          <w:szCs w:val="20"/>
        </w:rPr>
        <w:t xml:space="preserve">La </w:t>
      </w:r>
      <w:r w:rsidRPr="00C02C58">
        <w:rPr>
          <w:rFonts w:ascii="Arial" w:eastAsia="Arial" w:hAnsi="Arial" w:cs="Arial"/>
          <w:b/>
          <w:bCs/>
          <w:color w:val="000000"/>
          <w:sz w:val="20"/>
          <w:szCs w:val="20"/>
        </w:rPr>
        <w:t>selección</w:t>
      </w:r>
      <w:r w:rsidRPr="00C02C58">
        <w:rPr>
          <w:rFonts w:ascii="Arial" w:eastAsia="Arial" w:hAnsi="Arial" w:cs="Arial"/>
          <w:color w:val="000000"/>
          <w:sz w:val="20"/>
          <w:szCs w:val="20"/>
        </w:rPr>
        <w:t xml:space="preserve"> se ha hecho </w:t>
      </w:r>
      <w:r w:rsidR="005755B9" w:rsidRPr="00C02C58">
        <w:rPr>
          <w:rFonts w:ascii="Arial" w:eastAsia="Arial" w:hAnsi="Arial" w:cs="Arial"/>
          <w:color w:val="000000"/>
          <w:sz w:val="20"/>
          <w:szCs w:val="20"/>
        </w:rPr>
        <w:t>deacuerdo</w:t>
      </w:r>
      <w:r w:rsidRPr="00C02C58">
        <w:rPr>
          <w:rFonts w:ascii="Arial" w:eastAsia="Arial" w:hAnsi="Arial" w:cs="Arial"/>
          <w:color w:val="000000"/>
          <w:sz w:val="20"/>
          <w:szCs w:val="20"/>
        </w:rPr>
        <w:t xml:space="preserve"> a la importancia excepcional y al valor cultural de cada uno de los lugares, así como en base </w:t>
      </w:r>
      <w:r w:rsidR="005755B9" w:rsidRPr="00C02C58">
        <w:rPr>
          <w:rFonts w:ascii="Arial" w:eastAsia="Arial" w:hAnsi="Arial" w:cs="Arial"/>
          <w:color w:val="000000"/>
          <w:sz w:val="20"/>
          <w:szCs w:val="20"/>
        </w:rPr>
        <w:t xml:space="preserve">a los serios daños a los </w:t>
      </w:r>
      <w:r w:rsidRPr="00C02C58">
        <w:rPr>
          <w:rFonts w:ascii="Arial" w:eastAsia="Arial" w:hAnsi="Arial" w:cs="Arial"/>
          <w:color w:val="000000"/>
          <w:sz w:val="20"/>
          <w:szCs w:val="20"/>
        </w:rPr>
        <w:t xml:space="preserve">que se enfrentan hoy. El nivel de dedicación de las comunidades locales y el compromiso de agentes públicos y privados para salvaguardar estos lugares </w:t>
      </w:r>
      <w:r w:rsidR="00912C9F" w:rsidRPr="00C02C58">
        <w:rPr>
          <w:rFonts w:ascii="Arial" w:eastAsia="Arial" w:hAnsi="Arial" w:cs="Arial"/>
          <w:color w:val="000000"/>
          <w:sz w:val="20"/>
          <w:szCs w:val="20"/>
        </w:rPr>
        <w:t xml:space="preserve">han sido valores añadidos cruciales. Otro criterio de selección ha sido el potencial de los lugares para servir como catalizador para el desarrollo sostenible y como herramienta para promover paz y diálogo en sus localidades y en regiones más amplias. </w:t>
      </w:r>
    </w:p>
    <w:p w14:paraId="5822F835" w14:textId="77777777" w:rsidR="00912C9F" w:rsidRPr="00C02C58" w:rsidRDefault="00912C9F">
      <w:pPr>
        <w:spacing w:after="0" w:line="240" w:lineRule="auto"/>
        <w:ind w:left="0" w:hanging="2"/>
        <w:jc w:val="both"/>
        <w:rPr>
          <w:rFonts w:ascii="Arial" w:eastAsia="Arial" w:hAnsi="Arial" w:cs="Arial"/>
          <w:color w:val="000000"/>
          <w:sz w:val="20"/>
          <w:szCs w:val="20"/>
        </w:rPr>
      </w:pPr>
    </w:p>
    <w:p w14:paraId="7C6F8FE0" w14:textId="7752E032" w:rsidR="00844A55" w:rsidRPr="00C02C58" w:rsidRDefault="00083F6F" w:rsidP="00844A55">
      <w:pPr>
        <w:tabs>
          <w:tab w:val="left" w:pos="3686"/>
        </w:tabs>
        <w:spacing w:after="0" w:line="240" w:lineRule="auto"/>
        <w:ind w:left="0" w:hanging="2"/>
        <w:jc w:val="both"/>
        <w:rPr>
          <w:rFonts w:ascii="Arial" w:eastAsia="Arial" w:hAnsi="Arial" w:cs="Arial"/>
          <w:color w:val="000000"/>
          <w:sz w:val="20"/>
          <w:szCs w:val="20"/>
        </w:rPr>
      </w:pPr>
      <w:r w:rsidRPr="00C02C58">
        <w:rPr>
          <w:rFonts w:ascii="Arial" w:eastAsia="Arial" w:hAnsi="Arial" w:cs="Arial"/>
          <w:color w:val="0D0D0D"/>
          <w:sz w:val="20"/>
          <w:szCs w:val="20"/>
        </w:rPr>
        <w:t>La lista de 12 finalistas ha sido escogida por un</w:t>
      </w:r>
      <w:r w:rsidR="005755B9" w:rsidRPr="00C02C58">
        <w:rPr>
          <w:rFonts w:ascii="Arial" w:eastAsia="Arial" w:hAnsi="Arial" w:cs="Arial"/>
          <w:color w:val="0D0D0D"/>
          <w:sz w:val="20"/>
          <w:szCs w:val="20"/>
        </w:rPr>
        <w:t xml:space="preserve"> </w:t>
      </w:r>
      <w:hyperlink r:id="rId24">
        <w:r w:rsidRPr="00C02C58">
          <w:rPr>
            <w:rFonts w:ascii="Arial" w:eastAsia="Arial" w:hAnsi="Arial" w:cs="Arial"/>
            <w:color w:val="1155CC"/>
            <w:sz w:val="20"/>
            <w:szCs w:val="20"/>
            <w:highlight w:val="white"/>
            <w:u w:val="single"/>
          </w:rPr>
          <w:t>Comité Asesor</w:t>
        </w:r>
      </w:hyperlink>
      <w:r w:rsidRPr="00C02C58">
        <w:rPr>
          <w:rFonts w:ascii="Arial" w:eastAsia="Arial" w:hAnsi="Arial" w:cs="Arial"/>
          <w:color w:val="0D0D0D"/>
          <w:sz w:val="20"/>
          <w:szCs w:val="20"/>
          <w:highlight w:val="white"/>
        </w:rPr>
        <w:t xml:space="preserve"> que comprende a expertos en historia, arqueología, arquitectura, conservación, análisis de proyectos y finanzas. </w:t>
      </w:r>
      <w:r w:rsidRPr="00C02C58">
        <w:rPr>
          <w:rFonts w:ascii="Arial" w:eastAsia="Arial" w:hAnsi="Arial" w:cs="Arial"/>
          <w:color w:val="0D0D0D"/>
          <w:sz w:val="20"/>
          <w:szCs w:val="20"/>
        </w:rPr>
        <w:t xml:space="preserve">Las nominaciones para el programa “Los 7 más amenazados 2022” fueron hechas por organizaciones miembros, organizaciones asociadas o </w:t>
      </w:r>
      <w:r w:rsidR="00344C4D" w:rsidRPr="00C02C58">
        <w:rPr>
          <w:rFonts w:ascii="Arial" w:eastAsia="Arial" w:hAnsi="Arial" w:cs="Arial"/>
          <w:color w:val="0D0D0D"/>
          <w:sz w:val="20"/>
          <w:szCs w:val="20"/>
        </w:rPr>
        <w:t xml:space="preserve">miembros individuales de Europa Nostra de toda Europa, así como por miembros de la </w:t>
      </w:r>
      <w:r w:rsidR="00014DEB" w:rsidRPr="00C02C58">
        <w:rPr>
          <w:rFonts w:ascii="Arial" w:hAnsi="Arial" w:cs="Arial"/>
        </w:rPr>
        <w:fldChar w:fldCharType="begin"/>
      </w:r>
      <w:r w:rsidR="00014DEB" w:rsidRPr="00C02C58">
        <w:rPr>
          <w:rFonts w:ascii="Arial" w:hAnsi="Arial" w:cs="Arial"/>
        </w:rPr>
        <w:instrText xml:space="preserve"> HYPERLINK "http://europeanheritagealliance.eu/" \h </w:instrText>
      </w:r>
      <w:r w:rsidR="00014DEB" w:rsidRPr="00C02C58">
        <w:rPr>
          <w:rFonts w:ascii="Arial" w:hAnsi="Arial" w:cs="Arial"/>
        </w:rPr>
        <w:fldChar w:fldCharType="separate"/>
      </w:r>
      <w:r w:rsidR="00344C4D" w:rsidRPr="00C02C58">
        <w:rPr>
          <w:rFonts w:ascii="Arial" w:eastAsia="Arial" w:hAnsi="Arial" w:cs="Arial"/>
          <w:color w:val="1155CC"/>
          <w:sz w:val="20"/>
          <w:szCs w:val="20"/>
          <w:u w:val="single"/>
        </w:rPr>
        <w:t>Alianza Europea de</w:t>
      </w:r>
      <w:r w:rsidR="00B32F2D" w:rsidRPr="00C02C58">
        <w:rPr>
          <w:rFonts w:ascii="Arial" w:eastAsia="Arial" w:hAnsi="Arial" w:cs="Arial"/>
          <w:color w:val="1155CC"/>
          <w:sz w:val="20"/>
          <w:szCs w:val="20"/>
          <w:u w:val="single"/>
        </w:rPr>
        <w:t>l</w:t>
      </w:r>
      <w:r w:rsidR="00344C4D" w:rsidRPr="00C02C58">
        <w:rPr>
          <w:rFonts w:ascii="Arial" w:eastAsia="Arial" w:hAnsi="Arial" w:cs="Arial"/>
          <w:color w:val="1155CC"/>
          <w:sz w:val="20"/>
          <w:szCs w:val="20"/>
          <w:u w:val="single"/>
        </w:rPr>
        <w:t xml:space="preserve"> Patrimonio.</w:t>
      </w:r>
      <w:r w:rsidR="00014DEB" w:rsidRPr="00C02C58">
        <w:rPr>
          <w:rFonts w:ascii="Arial" w:eastAsia="Arial" w:hAnsi="Arial" w:cs="Arial"/>
          <w:color w:val="1155CC"/>
          <w:sz w:val="20"/>
          <w:szCs w:val="20"/>
          <w:u w:val="single"/>
        </w:rPr>
        <w:fldChar w:fldCharType="end"/>
      </w:r>
      <w:r w:rsidR="005936D6" w:rsidRPr="00C02C58">
        <w:rPr>
          <w:rFonts w:ascii="Arial" w:eastAsia="Arial" w:hAnsi="Arial" w:cs="Arial"/>
          <w:color w:val="000000"/>
          <w:sz w:val="20"/>
          <w:szCs w:val="20"/>
        </w:rPr>
        <w:t xml:space="preserve">  </w:t>
      </w:r>
    </w:p>
    <w:p w14:paraId="5EEF86F9" w14:textId="77777777" w:rsidR="00D7716C" w:rsidRPr="00C02C58" w:rsidRDefault="00D7716C" w:rsidP="00844A55">
      <w:pPr>
        <w:tabs>
          <w:tab w:val="left" w:pos="3686"/>
        </w:tabs>
        <w:spacing w:after="0" w:line="240" w:lineRule="auto"/>
        <w:ind w:left="0" w:hanging="2"/>
        <w:jc w:val="both"/>
        <w:rPr>
          <w:rFonts w:ascii="Arial" w:eastAsia="Arial" w:hAnsi="Arial" w:cs="Arial"/>
          <w:color w:val="000000"/>
          <w:sz w:val="20"/>
          <w:szCs w:val="20"/>
        </w:rPr>
      </w:pPr>
    </w:p>
    <w:p w14:paraId="2619EF60" w14:textId="77777777" w:rsidR="003F744D" w:rsidRPr="00C02C58" w:rsidRDefault="003F744D" w:rsidP="003F744D">
      <w:pPr>
        <w:spacing w:after="0" w:line="240" w:lineRule="auto"/>
        <w:ind w:leftChars="0" w:left="2" w:hanging="2"/>
        <w:jc w:val="both"/>
        <w:rPr>
          <w:rFonts w:ascii="Arial" w:eastAsia="Arial" w:hAnsi="Arial" w:cs="Arial"/>
          <w:b/>
          <w:bCs/>
          <w:color w:val="0D0D0D"/>
          <w:sz w:val="20"/>
          <w:szCs w:val="20"/>
        </w:rPr>
      </w:pPr>
      <w:bookmarkStart w:id="2" w:name="_heading=h.30j0zll" w:colFirst="0" w:colLast="0"/>
      <w:bookmarkEnd w:id="2"/>
      <w:r w:rsidRPr="00C02C58">
        <w:rPr>
          <w:rFonts w:ascii="Arial" w:eastAsia="Arial" w:hAnsi="Arial" w:cs="Arial"/>
          <w:b/>
          <w:bCs/>
          <w:color w:val="0D0D0D"/>
          <w:sz w:val="20"/>
          <w:szCs w:val="20"/>
        </w:rPr>
        <w:t>Sinagoga de Híjar/Iglesia de San Antón, Híjar, España</w:t>
      </w:r>
    </w:p>
    <w:p w14:paraId="4C010573" w14:textId="77777777" w:rsidR="003F744D" w:rsidRPr="00C02C58" w:rsidRDefault="003F744D" w:rsidP="003F744D">
      <w:pPr>
        <w:spacing w:after="0" w:line="240" w:lineRule="auto"/>
        <w:ind w:leftChars="0" w:left="2" w:hanging="2"/>
        <w:jc w:val="both"/>
        <w:rPr>
          <w:rFonts w:ascii="Arial" w:eastAsia="Arial" w:hAnsi="Arial" w:cs="Arial"/>
          <w:b/>
          <w:bCs/>
          <w:color w:val="0D0D0D"/>
          <w:sz w:val="20"/>
          <w:szCs w:val="20"/>
        </w:rPr>
      </w:pPr>
    </w:p>
    <w:p w14:paraId="5E3AE2DE"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r w:rsidRPr="00C02C58">
        <w:rPr>
          <w:rFonts w:ascii="Arial" w:eastAsia="Arial" w:hAnsi="Arial" w:cs="Arial"/>
          <w:bCs/>
          <w:color w:val="0D0D0D"/>
          <w:sz w:val="20"/>
          <w:szCs w:val="20"/>
        </w:rPr>
        <w:t xml:space="preserve">La sinagoga de Híjar, localizada en la villa de Híjar, es la única sinagoga medieval completa que se conserva en Aragón, junto a otras cinco en el resto de España. En el siglo XV, la orden franciscana adaptó el edificio como </w:t>
      </w:r>
      <w:r w:rsidRPr="00C02C58">
        <w:rPr>
          <w:rFonts w:ascii="Arial" w:eastAsia="Arial" w:hAnsi="Arial" w:cs="Arial"/>
          <w:bCs/>
          <w:color w:val="0D0D0D"/>
          <w:sz w:val="20"/>
          <w:szCs w:val="20"/>
        </w:rPr>
        <w:lastRenderedPageBreak/>
        <w:t>iglesia dedicada a San Antonio de Padua. Durante la guerra civil española, se utilizó como escuela de primaria. Hoy, el edificio se usa, principalmente, para celebrar la fiesta de San Antonio de Padua.</w:t>
      </w:r>
    </w:p>
    <w:p w14:paraId="141E538A"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p>
    <w:p w14:paraId="6A779665"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r w:rsidRPr="00C02C58">
        <w:rPr>
          <w:rFonts w:ascii="Arial" w:eastAsia="Arial" w:hAnsi="Arial" w:cs="Arial"/>
          <w:bCs/>
          <w:color w:val="0D0D0D"/>
          <w:sz w:val="20"/>
          <w:szCs w:val="20"/>
        </w:rPr>
        <w:t>En 1492, los Reyes Católicos firmaron el decreto de la Alhambra (o Edicto de Expulsión). Tras casi 1500 años de presencia judía en la península, el Decreto ordenó la expulsión de los judíos de los reinos de Castilla y Aragón y de sus territorios, lo que llevó a conversiones forzosas al catolicismo o al reasentamiento en comunidades judías por el continente. Como consecuencia, hay pocos restos arquitectónicos del patrimonio judío español, y esta sinagoga constituye una huella singular de ese pasado.</w:t>
      </w:r>
    </w:p>
    <w:p w14:paraId="08D1828D"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p>
    <w:p w14:paraId="688A173D" w14:textId="0167390F"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r w:rsidRPr="00C02C58">
        <w:rPr>
          <w:rFonts w:ascii="Arial" w:eastAsia="Arial" w:hAnsi="Arial" w:cs="Arial"/>
          <w:bCs/>
          <w:color w:val="0D0D0D"/>
          <w:sz w:val="20"/>
          <w:szCs w:val="20"/>
        </w:rPr>
        <w:t xml:space="preserve">El edificio ha sido infrautilizado y desatendido, y su condición se ha </w:t>
      </w:r>
      <w:r w:rsidR="005755B9" w:rsidRPr="00C02C58">
        <w:rPr>
          <w:rFonts w:ascii="Arial" w:eastAsia="Arial" w:hAnsi="Arial" w:cs="Arial"/>
          <w:bCs/>
          <w:color w:val="0D0D0D"/>
          <w:sz w:val="20"/>
          <w:szCs w:val="20"/>
          <w:lang w:val="es-ES"/>
        </w:rPr>
        <w:t>venido</w:t>
      </w:r>
      <w:r w:rsidRPr="00C02C58">
        <w:rPr>
          <w:rFonts w:ascii="Arial" w:eastAsia="Arial" w:hAnsi="Arial" w:cs="Arial"/>
          <w:bCs/>
          <w:color w:val="0D0D0D"/>
          <w:sz w:val="20"/>
          <w:szCs w:val="20"/>
        </w:rPr>
        <w:t xml:space="preserve"> deteriorado por su exposición al tiempo. En 2010, se derrumbó parte de la techumbre, acelerando el deterioro del edificio en su conjunto. El 2019 se llevaron a cabo reparaciones imprescindibles, pero son necesarios nuevos e impostergables trabajos para preservar el edificio.</w:t>
      </w:r>
    </w:p>
    <w:p w14:paraId="14AA6BF6"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p>
    <w:p w14:paraId="68FC65F3"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r w:rsidRPr="00C02C58">
        <w:rPr>
          <w:rFonts w:ascii="Arial" w:eastAsia="Arial" w:hAnsi="Arial" w:cs="Arial"/>
          <w:bCs/>
          <w:color w:val="0D0D0D"/>
          <w:sz w:val="20"/>
          <w:szCs w:val="20"/>
        </w:rPr>
        <w:t>El edificio presenta iconografía religiosa de origen y contenido judío y cristiano. Son de especial importancia los fragmentos de pinturas murales revelados recientemente bajo varias capas de enlucido, que ha contribuido a la excelente preservación de las pinturas durante más de 500 años. Debido al entorno descuidado, estas pinturas se hallan hoy desprotegidas y expuestas al ambiente. Así, queda clara la importancia de proteger estas pinturas medievales, y más teniendo en cuenta que hasta ahora no se han tomado medidas específicas para protegerlas.</w:t>
      </w:r>
    </w:p>
    <w:p w14:paraId="35E01436"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p>
    <w:p w14:paraId="70743BE6"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r w:rsidRPr="00C02C58">
        <w:rPr>
          <w:rFonts w:ascii="Arial" w:eastAsia="Arial" w:hAnsi="Arial" w:cs="Arial"/>
          <w:bCs/>
          <w:color w:val="0D0D0D"/>
          <w:sz w:val="20"/>
          <w:szCs w:val="20"/>
        </w:rPr>
        <w:t xml:space="preserve">El  </w:t>
      </w:r>
      <w:hyperlink r:id="rId25" w:history="1">
        <w:r w:rsidRPr="00B571EE">
          <w:rPr>
            <w:rStyle w:val="Hyperlink"/>
            <w:rFonts w:ascii="Arial" w:eastAsia="Arial" w:hAnsi="Arial" w:cs="Arial"/>
            <w:bCs/>
            <w:color w:val="1155CC"/>
            <w:sz w:val="20"/>
            <w:szCs w:val="20"/>
          </w:rPr>
          <w:t>Comité Asesor</w:t>
        </w:r>
      </w:hyperlink>
      <w:r w:rsidRPr="00C02C58">
        <w:rPr>
          <w:rFonts w:ascii="Arial" w:eastAsia="Arial" w:hAnsi="Arial" w:cs="Arial"/>
          <w:bCs/>
          <w:color w:val="0D0D0D"/>
          <w:sz w:val="20"/>
          <w:szCs w:val="20"/>
        </w:rPr>
        <w:t xml:space="preserve"> del programa “Los 7 más amenazados” ha enfatizado: </w:t>
      </w:r>
      <w:r w:rsidRPr="00C02C58">
        <w:rPr>
          <w:rFonts w:ascii="Arial" w:eastAsia="Arial" w:hAnsi="Arial" w:cs="Arial"/>
          <w:bCs/>
          <w:i/>
          <w:iCs/>
          <w:color w:val="0D0D0D"/>
          <w:sz w:val="20"/>
          <w:szCs w:val="20"/>
        </w:rPr>
        <w:t>“Estas pinturas excepcionales deben ser estudiadas y se les ha de dar protección inmediata. La Comunidad autónoma de Aragón y el ayuntamiento de Híjar han dado los primeros y cruciales pasos para consolidar y proteger el edificio.  La comunidad local de Híjar es consciente de la importancia de estos contenidos y apoya la posibilidad de reabrir el lugar como un centro cultural y educativo que presente la historia de la comunidad judía perdida y promueva el diálogo intercultural. Hacerlo, asegurará su papel como símbolo de la historia local y, por tanto, garantizará su futuro”.</w:t>
      </w:r>
    </w:p>
    <w:p w14:paraId="362AD00E" w14:textId="77777777" w:rsidR="003F744D" w:rsidRPr="00C02C58" w:rsidRDefault="003F744D" w:rsidP="003F744D">
      <w:pPr>
        <w:spacing w:after="0" w:line="240" w:lineRule="auto"/>
        <w:ind w:leftChars="0" w:left="2" w:hanging="2"/>
        <w:jc w:val="both"/>
        <w:rPr>
          <w:rFonts w:ascii="Arial" w:eastAsia="Arial" w:hAnsi="Arial" w:cs="Arial"/>
          <w:bCs/>
          <w:color w:val="0D0D0D"/>
          <w:sz w:val="20"/>
          <w:szCs w:val="20"/>
        </w:rPr>
      </w:pPr>
    </w:p>
    <w:p w14:paraId="237C7956" w14:textId="2F4E0BD9" w:rsidR="003F744D" w:rsidRPr="00C02C58" w:rsidRDefault="002A4F4F" w:rsidP="003F744D">
      <w:pPr>
        <w:spacing w:after="0" w:line="240" w:lineRule="auto"/>
        <w:ind w:leftChars="0" w:left="2" w:hanging="2"/>
        <w:jc w:val="both"/>
        <w:rPr>
          <w:rFonts w:ascii="Arial" w:eastAsia="Arial" w:hAnsi="Arial" w:cs="Arial"/>
          <w:bCs/>
          <w:color w:val="0D0D0D"/>
          <w:sz w:val="20"/>
          <w:szCs w:val="20"/>
        </w:rPr>
      </w:pPr>
      <w:hyperlink r:id="rId26" w:history="1">
        <w:r w:rsidR="003F744D" w:rsidRPr="00B571EE">
          <w:rPr>
            <w:rStyle w:val="Hyperlink"/>
            <w:rFonts w:ascii="Arial" w:eastAsia="Arial" w:hAnsi="Arial" w:cs="Arial"/>
            <w:bCs/>
            <w:color w:val="1155CC"/>
            <w:sz w:val="20"/>
            <w:szCs w:val="20"/>
          </w:rPr>
          <w:t>F</w:t>
        </w:r>
        <w:proofErr w:type="spellStart"/>
        <w:r w:rsidR="00281858" w:rsidRPr="00B571EE">
          <w:rPr>
            <w:rStyle w:val="Hyperlink"/>
            <w:rFonts w:ascii="Arial" w:eastAsia="Arial" w:hAnsi="Arial" w:cs="Arial"/>
            <w:bCs/>
            <w:color w:val="1155CC"/>
            <w:sz w:val="20"/>
            <w:szCs w:val="20"/>
            <w:lang w:val="es-ES"/>
          </w:rPr>
          <w:t>uturo</w:t>
        </w:r>
        <w:proofErr w:type="spellEnd"/>
        <w:r w:rsidR="00281858" w:rsidRPr="00B571EE">
          <w:rPr>
            <w:rStyle w:val="Hyperlink"/>
            <w:rFonts w:ascii="Arial" w:eastAsia="Arial" w:hAnsi="Arial" w:cs="Arial"/>
            <w:bCs/>
            <w:color w:val="1155CC"/>
            <w:sz w:val="20"/>
            <w:szCs w:val="20"/>
            <w:lang w:val="es-ES"/>
          </w:rPr>
          <w:t xml:space="preserve"> para el Patrimonio Religioso</w:t>
        </w:r>
      </w:hyperlink>
      <w:r w:rsidR="003F744D" w:rsidRPr="00C02C58">
        <w:rPr>
          <w:rFonts w:ascii="Arial" w:eastAsia="Arial" w:hAnsi="Arial" w:cs="Arial"/>
          <w:bCs/>
          <w:color w:val="0D0D0D"/>
          <w:sz w:val="20"/>
          <w:szCs w:val="20"/>
        </w:rPr>
        <w:t>, la red europea de lugares de culto históricos</w:t>
      </w:r>
      <w:r w:rsidR="00281858" w:rsidRPr="00C02C58">
        <w:rPr>
          <w:rFonts w:ascii="Arial" w:eastAsia="Arial" w:hAnsi="Arial" w:cs="Arial"/>
          <w:bCs/>
          <w:color w:val="0D0D0D"/>
          <w:sz w:val="20"/>
          <w:szCs w:val="20"/>
          <w:lang w:val="es-ES"/>
        </w:rPr>
        <w:t xml:space="preserve"> y </w:t>
      </w:r>
      <w:r w:rsidR="003F744D" w:rsidRPr="00C02C58">
        <w:rPr>
          <w:rFonts w:ascii="Arial" w:eastAsia="Arial" w:hAnsi="Arial" w:cs="Arial"/>
          <w:bCs/>
          <w:color w:val="0D0D0D"/>
          <w:sz w:val="20"/>
          <w:szCs w:val="20"/>
        </w:rPr>
        <w:t>miembro d</w:t>
      </w:r>
      <w:proofErr w:type="spellStart"/>
      <w:r w:rsidR="005755B9" w:rsidRPr="00C02C58">
        <w:rPr>
          <w:rFonts w:ascii="Arial" w:eastAsia="Arial" w:hAnsi="Arial" w:cs="Arial"/>
          <w:bCs/>
          <w:color w:val="0D0D0D"/>
          <w:sz w:val="20"/>
          <w:szCs w:val="20"/>
          <w:lang w:val="es-ES"/>
        </w:rPr>
        <w:t>e</w:t>
      </w:r>
      <w:proofErr w:type="spellEnd"/>
      <w:r w:rsidR="005755B9" w:rsidRPr="00C02C58">
        <w:rPr>
          <w:rFonts w:ascii="Arial" w:eastAsia="Arial" w:hAnsi="Arial" w:cs="Arial"/>
          <w:bCs/>
          <w:color w:val="0D0D0D"/>
          <w:sz w:val="20"/>
          <w:szCs w:val="20"/>
          <w:lang w:val="es-ES"/>
        </w:rPr>
        <w:t xml:space="preserve"> la</w:t>
      </w:r>
      <w:hyperlink r:id="rId27" w:history="1">
        <w:r w:rsidR="003F744D" w:rsidRPr="00B571EE">
          <w:rPr>
            <w:rStyle w:val="Hyperlink"/>
            <w:rFonts w:ascii="Arial" w:eastAsia="Arial" w:hAnsi="Arial" w:cs="Arial"/>
            <w:bCs/>
            <w:color w:val="1155CC"/>
            <w:sz w:val="20"/>
            <w:szCs w:val="20"/>
            <w:u w:val="none"/>
          </w:rPr>
          <w:t xml:space="preserve"> </w:t>
        </w:r>
        <w:r w:rsidR="005755B9" w:rsidRPr="00B571EE">
          <w:rPr>
            <w:rStyle w:val="Hyperlink"/>
            <w:rFonts w:ascii="Arial" w:eastAsia="Arial" w:hAnsi="Arial" w:cs="Arial"/>
            <w:bCs/>
            <w:color w:val="1155CC"/>
            <w:sz w:val="20"/>
            <w:szCs w:val="20"/>
            <w:lang w:val="es-ES"/>
          </w:rPr>
          <w:t>Alianza Europea del Patrimonio</w:t>
        </w:r>
      </w:hyperlink>
      <w:r w:rsidR="003F744D" w:rsidRPr="00C02C58">
        <w:rPr>
          <w:rFonts w:ascii="Arial" w:eastAsia="Arial" w:hAnsi="Arial" w:cs="Arial"/>
          <w:bCs/>
          <w:color w:val="0D0D0D"/>
          <w:sz w:val="20"/>
          <w:szCs w:val="20"/>
        </w:rPr>
        <w:t>, ha nominado a la Sinagoga de Híjar/Iglesia de San Antón al programa “Los 7 más amenazados” del 2022.</w:t>
      </w:r>
    </w:p>
    <w:p w14:paraId="4BDE5FF3" w14:textId="77777777" w:rsidR="00D7716C" w:rsidRPr="00C02C58" w:rsidRDefault="00D7716C" w:rsidP="00642154">
      <w:pPr>
        <w:spacing w:after="0" w:line="240" w:lineRule="auto"/>
        <w:ind w:leftChars="0" w:left="0" w:firstLineChars="0" w:firstLine="0"/>
        <w:jc w:val="both"/>
        <w:rPr>
          <w:rFonts w:ascii="Arial" w:eastAsia="Arial" w:hAnsi="Arial" w:cs="Arial"/>
          <w:color w:val="0D0D0D"/>
          <w:sz w:val="20"/>
          <w:szCs w:val="20"/>
        </w:rPr>
      </w:pPr>
    </w:p>
    <w:p w14:paraId="12BE6669" w14:textId="301DAE61" w:rsidR="00CE5176" w:rsidRPr="00C02C58" w:rsidRDefault="00CE5176" w:rsidP="007839E0">
      <w:pPr>
        <w:pBdr>
          <w:top w:val="nil"/>
          <w:left w:val="nil"/>
          <w:bottom w:val="nil"/>
          <w:right w:val="nil"/>
          <w:between w:val="nil"/>
        </w:pBdr>
        <w:spacing w:after="0" w:line="240" w:lineRule="auto"/>
        <w:ind w:leftChars="0" w:left="0" w:firstLineChars="0" w:firstLine="0"/>
        <w:jc w:val="both"/>
        <w:rPr>
          <w:rFonts w:ascii="Arial" w:eastAsia="Arial" w:hAnsi="Arial" w:cs="Arial"/>
          <w:i/>
          <w:color w:val="0D0D0D"/>
          <w:sz w:val="20"/>
          <w:szCs w:val="20"/>
        </w:rPr>
      </w:pPr>
      <w:r w:rsidRPr="00C02C58">
        <w:rPr>
          <w:rFonts w:ascii="Arial" w:eastAsia="Arial" w:hAnsi="Arial" w:cs="Arial"/>
          <w:color w:val="0D0D0D"/>
          <w:sz w:val="20"/>
          <w:szCs w:val="20"/>
        </w:rPr>
        <w:t>El Presidente Ejecutivo de</w:t>
      </w:r>
      <w:r w:rsidR="005936D6" w:rsidRPr="00C02C58">
        <w:rPr>
          <w:rFonts w:ascii="Arial" w:eastAsia="Arial" w:hAnsi="Arial" w:cs="Arial"/>
          <w:color w:val="0D0D0D"/>
          <w:sz w:val="20"/>
          <w:szCs w:val="20"/>
        </w:rPr>
        <w:t xml:space="preserve"> Europa Nostra, Prof. Dr.</w:t>
      </w:r>
      <w:r w:rsidR="005936D6" w:rsidRPr="00C02C58">
        <w:rPr>
          <w:rFonts w:ascii="Arial" w:eastAsia="Arial" w:hAnsi="Arial" w:cs="Arial"/>
          <w:b/>
          <w:color w:val="0D0D0D"/>
          <w:sz w:val="20"/>
          <w:szCs w:val="20"/>
        </w:rPr>
        <w:t xml:space="preserve"> Hermann Parzinger</w:t>
      </w:r>
      <w:r w:rsidR="005936D6" w:rsidRPr="00C02C58">
        <w:rPr>
          <w:rFonts w:ascii="Arial" w:eastAsia="Arial" w:hAnsi="Arial" w:cs="Arial"/>
          <w:color w:val="0D0D0D"/>
          <w:sz w:val="20"/>
          <w:szCs w:val="20"/>
        </w:rPr>
        <w:t xml:space="preserve">, </w:t>
      </w:r>
      <w:r w:rsidRPr="00C02C58">
        <w:rPr>
          <w:rFonts w:ascii="Arial" w:eastAsia="Arial" w:hAnsi="Arial" w:cs="Arial"/>
          <w:color w:val="0D0D0D"/>
          <w:sz w:val="20"/>
          <w:szCs w:val="20"/>
        </w:rPr>
        <w:t>ha declarado</w:t>
      </w:r>
      <w:r w:rsidR="005936D6" w:rsidRPr="00C02C58">
        <w:rPr>
          <w:rFonts w:ascii="Arial" w:eastAsia="Arial" w:hAnsi="Arial" w:cs="Arial"/>
          <w:color w:val="0D0D0D"/>
          <w:sz w:val="20"/>
          <w:szCs w:val="20"/>
        </w:rPr>
        <w:t xml:space="preserve">: </w:t>
      </w:r>
      <w:r w:rsidR="005936D6" w:rsidRPr="00C02C58">
        <w:rPr>
          <w:rFonts w:ascii="Arial" w:eastAsia="Arial" w:hAnsi="Arial" w:cs="Arial"/>
          <w:i/>
          <w:color w:val="0D0D0D"/>
          <w:sz w:val="20"/>
          <w:szCs w:val="20"/>
        </w:rPr>
        <w:t>“</w:t>
      </w:r>
      <w:r w:rsidRPr="00C02C58">
        <w:rPr>
          <w:rFonts w:ascii="Arial" w:eastAsia="Arial" w:hAnsi="Arial" w:cs="Arial"/>
          <w:i/>
          <w:color w:val="0D0D0D"/>
          <w:sz w:val="20"/>
          <w:szCs w:val="20"/>
        </w:rPr>
        <w:t xml:space="preserve">Estos lugares en riesgo finalistas son un recordatorio de que nuestro patrimonio es frágil. Al publicar esta lista, Europa nostra expresa su solidaridad y apoyo a las comunidades locales y a las organizaciones civiles de toda Europa que se comprometen a salvar estos lugares. Pueden contar con nosotros y nuestra red de miembros y </w:t>
      </w:r>
      <w:r w:rsidR="005755B9" w:rsidRPr="00C02C58">
        <w:rPr>
          <w:rFonts w:ascii="Arial" w:eastAsia="Arial" w:hAnsi="Arial" w:cs="Arial"/>
          <w:i/>
          <w:color w:val="0D0D0D"/>
          <w:sz w:val="20"/>
          <w:szCs w:val="20"/>
        </w:rPr>
        <w:t>socios</w:t>
      </w:r>
      <w:r w:rsidRPr="00C02C58">
        <w:rPr>
          <w:rFonts w:ascii="Arial" w:eastAsia="Arial" w:hAnsi="Arial" w:cs="Arial"/>
          <w:i/>
          <w:color w:val="0D0D0D"/>
          <w:sz w:val="20"/>
          <w:szCs w:val="20"/>
        </w:rPr>
        <w:t xml:space="preserve"> para elevar nuestras voces y actuar en defensa de estos 12 sitios patrimoniales en riesgo. Estos lugares cuentan nuestra historia compartida y pueden actuar como catalizadores para el desarrollo sostenible, la cohesión social y el diálogo intercultural”. </w:t>
      </w:r>
    </w:p>
    <w:p w14:paraId="6138FF09" w14:textId="77777777" w:rsidR="00642154" w:rsidRDefault="00642154" w:rsidP="00642154">
      <w:pPr>
        <w:pBdr>
          <w:top w:val="nil"/>
          <w:left w:val="nil"/>
          <w:bottom w:val="nil"/>
          <w:right w:val="nil"/>
          <w:between w:val="nil"/>
        </w:pBdr>
        <w:spacing w:after="0" w:line="240" w:lineRule="auto"/>
        <w:ind w:leftChars="0" w:left="0" w:firstLineChars="0" w:firstLine="0"/>
        <w:jc w:val="both"/>
        <w:rPr>
          <w:rFonts w:ascii="Arial" w:eastAsia="Arial" w:hAnsi="Arial" w:cs="Arial"/>
          <w:i/>
          <w:color w:val="0D0D0D"/>
          <w:sz w:val="20"/>
          <w:szCs w:val="20"/>
        </w:rPr>
      </w:pPr>
    </w:p>
    <w:p w14:paraId="456E33C4" w14:textId="7F8D0D02" w:rsidR="005E5922" w:rsidRPr="00642154" w:rsidRDefault="005E5922" w:rsidP="00642154">
      <w:pPr>
        <w:pBdr>
          <w:top w:val="nil"/>
          <w:left w:val="nil"/>
          <w:bottom w:val="nil"/>
          <w:right w:val="nil"/>
          <w:between w:val="nil"/>
        </w:pBdr>
        <w:spacing w:after="0" w:line="240" w:lineRule="auto"/>
        <w:ind w:leftChars="0" w:left="0" w:firstLineChars="0" w:firstLine="0"/>
        <w:jc w:val="both"/>
        <w:rPr>
          <w:rFonts w:ascii="Arial" w:eastAsia="Arial" w:hAnsi="Arial" w:cs="Arial"/>
          <w:color w:val="0D0D0D"/>
          <w:sz w:val="20"/>
          <w:szCs w:val="20"/>
        </w:rPr>
      </w:pPr>
      <w:r w:rsidRPr="00C02C58">
        <w:rPr>
          <w:rFonts w:ascii="Arial" w:eastAsia="Arial" w:hAnsi="Arial" w:cs="Arial"/>
          <w:color w:val="0D0D0D"/>
          <w:sz w:val="20"/>
          <w:szCs w:val="20"/>
        </w:rPr>
        <w:t>El decano del</w:t>
      </w:r>
      <w:r w:rsidR="005936D6" w:rsidRPr="00C02C58">
        <w:rPr>
          <w:rFonts w:ascii="Arial" w:eastAsia="Arial" w:hAnsi="Arial" w:cs="Arial"/>
          <w:color w:val="0D0D0D"/>
          <w:sz w:val="20"/>
          <w:szCs w:val="20"/>
        </w:rPr>
        <w:t xml:space="preserve"> </w:t>
      </w:r>
      <w:r w:rsidRPr="00C02C58">
        <w:rPr>
          <w:rFonts w:ascii="Arial" w:eastAsia="Arial" w:hAnsi="Arial" w:cs="Arial"/>
          <w:color w:val="0D0D0D"/>
          <w:sz w:val="20"/>
          <w:szCs w:val="20"/>
        </w:rPr>
        <w:t xml:space="preserve">Instituto </w:t>
      </w:r>
      <w:r w:rsidR="00B32F2D" w:rsidRPr="00C02C58">
        <w:rPr>
          <w:rFonts w:ascii="Arial" w:eastAsia="Arial" w:hAnsi="Arial" w:cs="Arial"/>
          <w:color w:val="0D0D0D"/>
          <w:sz w:val="20"/>
          <w:szCs w:val="20"/>
        </w:rPr>
        <w:t xml:space="preserve">del </w:t>
      </w:r>
      <w:r w:rsidRPr="00C02C58">
        <w:rPr>
          <w:rFonts w:ascii="Arial" w:eastAsia="Arial" w:hAnsi="Arial" w:cs="Arial"/>
          <w:color w:val="0D0D0D"/>
          <w:sz w:val="20"/>
          <w:szCs w:val="20"/>
        </w:rPr>
        <w:t>Banco Europeo de Inversiones</w:t>
      </w:r>
      <w:r w:rsidR="005936D6" w:rsidRPr="00C02C58">
        <w:rPr>
          <w:rFonts w:ascii="Arial" w:eastAsia="Arial" w:hAnsi="Arial" w:cs="Arial"/>
          <w:color w:val="0D0D0D"/>
          <w:sz w:val="20"/>
          <w:szCs w:val="20"/>
        </w:rPr>
        <w:t>,</w:t>
      </w:r>
      <w:r w:rsidR="005936D6" w:rsidRPr="00C02C58">
        <w:rPr>
          <w:rFonts w:ascii="Arial" w:eastAsia="Arial" w:hAnsi="Arial" w:cs="Arial"/>
          <w:b/>
          <w:color w:val="0D0D0D"/>
          <w:sz w:val="20"/>
          <w:szCs w:val="20"/>
        </w:rPr>
        <w:t xml:space="preserve"> Francisco de Paula Coelho</w:t>
      </w:r>
      <w:r w:rsidR="005936D6" w:rsidRPr="00C02C58">
        <w:rPr>
          <w:rFonts w:ascii="Arial" w:eastAsia="Arial" w:hAnsi="Arial" w:cs="Arial"/>
          <w:color w:val="0D0D0D"/>
          <w:sz w:val="20"/>
          <w:szCs w:val="20"/>
        </w:rPr>
        <w:t xml:space="preserve">, </w:t>
      </w:r>
      <w:r w:rsidRPr="00C02C58">
        <w:rPr>
          <w:rFonts w:ascii="Arial" w:eastAsia="Arial" w:hAnsi="Arial" w:cs="Arial"/>
          <w:color w:val="0D0D0D"/>
          <w:sz w:val="20"/>
          <w:szCs w:val="20"/>
        </w:rPr>
        <w:t>dijo</w:t>
      </w:r>
      <w:r w:rsidR="005936D6" w:rsidRPr="00C02C58">
        <w:rPr>
          <w:rFonts w:ascii="Arial" w:eastAsia="Arial" w:hAnsi="Arial" w:cs="Arial"/>
          <w:color w:val="0D0D0D"/>
          <w:sz w:val="20"/>
          <w:szCs w:val="20"/>
        </w:rPr>
        <w:t xml:space="preserve">: </w:t>
      </w:r>
      <w:r w:rsidR="005936D6" w:rsidRPr="00C02C58">
        <w:rPr>
          <w:rFonts w:ascii="Arial" w:eastAsia="Arial" w:hAnsi="Arial" w:cs="Arial"/>
          <w:i/>
          <w:iCs/>
          <w:color w:val="0D0D0D"/>
          <w:sz w:val="20"/>
          <w:szCs w:val="20"/>
        </w:rPr>
        <w:t>“</w:t>
      </w:r>
      <w:r w:rsidRPr="00C02C58">
        <w:rPr>
          <w:rFonts w:ascii="Arial" w:eastAsia="Arial" w:hAnsi="Arial" w:cs="Arial"/>
          <w:i/>
          <w:iCs/>
          <w:color w:val="0D0D0D"/>
          <w:sz w:val="20"/>
          <w:szCs w:val="20"/>
        </w:rPr>
        <w:t>El patrimonio cultural es un recurso clave para la identidad de Europa, para su atractivo y para su crecimiento económico. Es mucho más que “piedras y huesos” del pasado</w:t>
      </w:r>
      <w:r w:rsidR="00FD7F34" w:rsidRPr="00C02C58">
        <w:rPr>
          <w:rFonts w:ascii="Arial" w:eastAsia="Arial" w:hAnsi="Arial" w:cs="Arial"/>
          <w:i/>
          <w:iCs/>
          <w:color w:val="0D0D0D"/>
          <w:sz w:val="20"/>
          <w:szCs w:val="20"/>
        </w:rPr>
        <w:t xml:space="preserve">, </w:t>
      </w:r>
      <w:r w:rsidRPr="00C02C58">
        <w:rPr>
          <w:rFonts w:ascii="Arial" w:eastAsia="Arial" w:hAnsi="Arial" w:cs="Arial"/>
          <w:i/>
          <w:iCs/>
          <w:color w:val="0D0D0D"/>
          <w:sz w:val="20"/>
          <w:szCs w:val="20"/>
        </w:rPr>
        <w:t xml:space="preserve">hoy, contribuye al carácter distintivo de Europa en todas sus dimensiones, urbana y rural, regional y nacional. Es por eso que el Instituto </w:t>
      </w:r>
      <w:r w:rsidR="00B32F2D" w:rsidRPr="00C02C58">
        <w:rPr>
          <w:rFonts w:ascii="Arial" w:eastAsia="Arial" w:hAnsi="Arial" w:cs="Arial"/>
          <w:i/>
          <w:iCs/>
          <w:color w:val="0D0D0D"/>
          <w:sz w:val="20"/>
          <w:szCs w:val="20"/>
        </w:rPr>
        <w:t xml:space="preserve">del </w:t>
      </w:r>
      <w:r w:rsidRPr="00C02C58">
        <w:rPr>
          <w:rFonts w:ascii="Arial" w:eastAsia="Arial" w:hAnsi="Arial" w:cs="Arial"/>
          <w:i/>
          <w:iCs/>
          <w:color w:val="0D0D0D"/>
          <w:sz w:val="20"/>
          <w:szCs w:val="20"/>
        </w:rPr>
        <w:t xml:space="preserve">BEI se enorgullece de dar su apoyo al Programa </w:t>
      </w:r>
      <w:r w:rsidR="00FD7F34" w:rsidRPr="00C02C58">
        <w:rPr>
          <w:rFonts w:ascii="Arial" w:eastAsia="Arial" w:hAnsi="Arial" w:cs="Arial"/>
          <w:i/>
          <w:iCs/>
          <w:color w:val="0D0D0D"/>
          <w:sz w:val="20"/>
          <w:szCs w:val="20"/>
        </w:rPr>
        <w:t xml:space="preserve"> “L</w:t>
      </w:r>
      <w:r w:rsidRPr="00C02C58">
        <w:rPr>
          <w:rFonts w:ascii="Arial" w:eastAsia="Arial" w:hAnsi="Arial" w:cs="Arial"/>
          <w:i/>
          <w:iCs/>
          <w:color w:val="0D0D0D"/>
          <w:sz w:val="20"/>
          <w:szCs w:val="20"/>
        </w:rPr>
        <w:t xml:space="preserve">os 7 más amenazados”, que hemos implementado con Europa Nostra desde 2013 con el objetivo de salvaguardar y promocionar el patrimonio cultural de Europa”. </w:t>
      </w:r>
    </w:p>
    <w:p w14:paraId="3641BCAC" w14:textId="77777777" w:rsidR="00642154" w:rsidRDefault="00642154" w:rsidP="007839E0">
      <w:pPr>
        <w:tabs>
          <w:tab w:val="left" w:pos="3686"/>
        </w:tabs>
        <w:spacing w:after="0" w:line="240" w:lineRule="auto"/>
        <w:ind w:leftChars="0" w:left="2" w:hanging="2"/>
        <w:jc w:val="both"/>
        <w:rPr>
          <w:rFonts w:ascii="Arial" w:eastAsia="Arial" w:hAnsi="Arial" w:cs="Arial"/>
          <w:b/>
          <w:color w:val="0D0D0D"/>
          <w:sz w:val="20"/>
          <w:szCs w:val="20"/>
        </w:rPr>
      </w:pPr>
    </w:p>
    <w:p w14:paraId="2E34EE1D" w14:textId="629CD91B" w:rsidR="00DD1B77" w:rsidRPr="00C02C58" w:rsidRDefault="00DD1B77" w:rsidP="007839E0">
      <w:pPr>
        <w:tabs>
          <w:tab w:val="left" w:pos="3686"/>
        </w:tabs>
        <w:spacing w:after="0" w:line="240" w:lineRule="auto"/>
        <w:ind w:leftChars="0" w:left="2" w:hanging="2"/>
        <w:jc w:val="both"/>
        <w:rPr>
          <w:rFonts w:ascii="Arial" w:eastAsia="Arial" w:hAnsi="Arial" w:cs="Arial"/>
          <w:b/>
          <w:color w:val="0D0D0D"/>
          <w:sz w:val="20"/>
          <w:szCs w:val="20"/>
        </w:rPr>
      </w:pPr>
      <w:r w:rsidRPr="00C02C58">
        <w:rPr>
          <w:rFonts w:ascii="Arial" w:eastAsia="Arial" w:hAnsi="Arial" w:cs="Arial"/>
          <w:b/>
          <w:color w:val="0D0D0D"/>
          <w:sz w:val="20"/>
          <w:szCs w:val="20"/>
        </w:rPr>
        <w:t xml:space="preserve">La lista final de los 7 lugares más amenazados de Europa </w:t>
      </w:r>
      <w:r w:rsidR="00FD7F34" w:rsidRPr="00C02C58">
        <w:rPr>
          <w:rFonts w:ascii="Arial" w:eastAsia="Arial" w:hAnsi="Arial" w:cs="Arial"/>
          <w:b/>
          <w:color w:val="0D0D0D"/>
          <w:sz w:val="20"/>
          <w:szCs w:val="20"/>
        </w:rPr>
        <w:t>será</w:t>
      </w:r>
      <w:r w:rsidRPr="00C02C58">
        <w:rPr>
          <w:rFonts w:ascii="Arial" w:eastAsia="Arial" w:hAnsi="Arial" w:cs="Arial"/>
          <w:b/>
          <w:color w:val="0D0D0D"/>
          <w:sz w:val="20"/>
          <w:szCs w:val="20"/>
        </w:rPr>
        <w:t xml:space="preserve"> desvelada en la primavera de 2022.</w:t>
      </w:r>
    </w:p>
    <w:p w14:paraId="27699DE6" w14:textId="12EFE07D" w:rsidR="007839E0" w:rsidRPr="00642154" w:rsidRDefault="007839E0" w:rsidP="00642154">
      <w:pPr>
        <w:tabs>
          <w:tab w:val="left" w:pos="3686"/>
        </w:tabs>
        <w:spacing w:after="0" w:line="240" w:lineRule="auto"/>
        <w:ind w:leftChars="0" w:left="2" w:hanging="2"/>
        <w:jc w:val="both"/>
        <w:rPr>
          <w:rFonts w:ascii="Arial" w:eastAsia="Arial" w:hAnsi="Arial" w:cs="Arial"/>
          <w:color w:val="0D0D0D"/>
          <w:sz w:val="20"/>
          <w:szCs w:val="20"/>
        </w:rPr>
      </w:pPr>
      <w:r w:rsidRPr="00C02C58">
        <w:rPr>
          <w:rFonts w:ascii="Arial" w:eastAsia="Arial" w:hAnsi="Arial" w:cs="Arial"/>
          <w:b/>
          <w:color w:val="0D0D0D"/>
          <w:sz w:val="20"/>
          <w:szCs w:val="20"/>
        </w:rPr>
        <w:t xml:space="preserve"> </w:t>
      </w:r>
    </w:p>
    <w:p w14:paraId="2246AE37" w14:textId="2568E5DE" w:rsidR="008545CE" w:rsidRPr="00C02C58" w:rsidRDefault="00DD1B77">
      <w:pPr>
        <w:spacing w:after="0" w:line="240" w:lineRule="auto"/>
        <w:ind w:left="0" w:hanging="2"/>
        <w:jc w:val="both"/>
        <w:rPr>
          <w:rFonts w:ascii="Arial" w:eastAsia="Arial" w:hAnsi="Arial" w:cs="Arial"/>
          <w:sz w:val="20"/>
          <w:szCs w:val="20"/>
        </w:rPr>
      </w:pPr>
      <w:r w:rsidRPr="00C02C58">
        <w:rPr>
          <w:rFonts w:ascii="Arial" w:eastAsia="Arial" w:hAnsi="Arial" w:cs="Arial"/>
          <w:color w:val="000000"/>
          <w:sz w:val="20"/>
          <w:szCs w:val="20"/>
        </w:rPr>
        <w:t xml:space="preserve">El </w:t>
      </w:r>
      <w:r w:rsidR="005936D6" w:rsidRPr="00C02C58">
        <w:rPr>
          <w:rFonts w:ascii="Arial" w:eastAsia="Arial" w:hAnsi="Arial" w:cs="Arial"/>
          <w:color w:val="000000"/>
          <w:sz w:val="20"/>
          <w:szCs w:val="20"/>
        </w:rPr>
        <w:t xml:space="preserve"> </w:t>
      </w:r>
      <w:hyperlink r:id="rId28">
        <w:r w:rsidRPr="00C02C58">
          <w:rPr>
            <w:rFonts w:ascii="Arial" w:eastAsia="Arial" w:hAnsi="Arial" w:cs="Arial"/>
            <w:color w:val="1155CC"/>
            <w:sz w:val="20"/>
            <w:szCs w:val="20"/>
            <w:u w:val="single"/>
          </w:rPr>
          <w:t>Programa los 7 más amenazados</w:t>
        </w:r>
      </w:hyperlink>
      <w:r w:rsidR="005936D6" w:rsidRPr="00C02C58">
        <w:rPr>
          <w:rFonts w:ascii="Arial" w:eastAsia="Arial" w:hAnsi="Arial" w:cs="Arial"/>
          <w:color w:val="000000"/>
          <w:sz w:val="20"/>
          <w:szCs w:val="20"/>
        </w:rPr>
        <w:t xml:space="preserve"> </w:t>
      </w:r>
      <w:r w:rsidRPr="00C02C58">
        <w:rPr>
          <w:rFonts w:ascii="Arial" w:eastAsia="Arial" w:hAnsi="Arial" w:cs="Arial"/>
          <w:color w:val="000000"/>
          <w:sz w:val="20"/>
          <w:szCs w:val="20"/>
        </w:rPr>
        <w:t xml:space="preserve">es operado por </w:t>
      </w:r>
      <w:r w:rsidR="005936D6" w:rsidRPr="00C02C58">
        <w:rPr>
          <w:rFonts w:ascii="Arial" w:eastAsia="Arial" w:hAnsi="Arial" w:cs="Arial"/>
          <w:color w:val="000000"/>
          <w:sz w:val="20"/>
          <w:szCs w:val="20"/>
        </w:rPr>
        <w:t xml:space="preserve"> </w:t>
      </w:r>
      <w:hyperlink r:id="rId29">
        <w:r w:rsidR="005936D6" w:rsidRPr="00C02C58">
          <w:rPr>
            <w:rFonts w:ascii="Arial" w:eastAsia="Arial" w:hAnsi="Arial" w:cs="Arial"/>
            <w:color w:val="1155CC"/>
            <w:sz w:val="20"/>
            <w:szCs w:val="20"/>
            <w:u w:val="single"/>
          </w:rPr>
          <w:t>Europa Nostra</w:t>
        </w:r>
      </w:hyperlink>
      <w:r w:rsidR="005936D6" w:rsidRPr="00C02C58">
        <w:rPr>
          <w:rFonts w:ascii="Arial" w:eastAsia="Arial" w:hAnsi="Arial" w:cs="Arial"/>
          <w:color w:val="000000"/>
          <w:sz w:val="20"/>
          <w:szCs w:val="20"/>
        </w:rPr>
        <w:t xml:space="preserve"> </w:t>
      </w:r>
      <w:r w:rsidRPr="00C02C58">
        <w:rPr>
          <w:rFonts w:ascii="Arial" w:eastAsia="Arial" w:hAnsi="Arial" w:cs="Arial"/>
          <w:color w:val="000000"/>
          <w:sz w:val="20"/>
          <w:szCs w:val="20"/>
        </w:rPr>
        <w:t xml:space="preserve">en asociación con el </w:t>
      </w:r>
      <w:r w:rsidR="005936D6" w:rsidRPr="00C02C58">
        <w:rPr>
          <w:rFonts w:ascii="Arial" w:eastAsia="Arial" w:hAnsi="Arial" w:cs="Arial"/>
          <w:color w:val="000000"/>
          <w:sz w:val="20"/>
          <w:szCs w:val="20"/>
        </w:rPr>
        <w:t xml:space="preserve"> </w:t>
      </w:r>
      <w:hyperlink r:id="rId30">
        <w:r w:rsidRPr="00C02C58">
          <w:rPr>
            <w:rFonts w:ascii="Arial" w:eastAsia="Arial" w:hAnsi="Arial" w:cs="Arial"/>
            <w:color w:val="1155CC"/>
            <w:sz w:val="20"/>
            <w:szCs w:val="20"/>
            <w:u w:val="single"/>
          </w:rPr>
          <w:t xml:space="preserve">Instituto </w:t>
        </w:r>
        <w:r w:rsidR="00B32F2D" w:rsidRPr="00C02C58">
          <w:rPr>
            <w:rFonts w:ascii="Arial" w:eastAsia="Arial" w:hAnsi="Arial" w:cs="Arial"/>
            <w:color w:val="1155CC"/>
            <w:sz w:val="20"/>
            <w:szCs w:val="20"/>
            <w:u w:val="single"/>
          </w:rPr>
          <w:t xml:space="preserve">del </w:t>
        </w:r>
        <w:r w:rsidRPr="00C02C58">
          <w:rPr>
            <w:rFonts w:ascii="Arial" w:eastAsia="Arial" w:hAnsi="Arial" w:cs="Arial"/>
            <w:color w:val="1155CC"/>
            <w:sz w:val="20"/>
            <w:szCs w:val="20"/>
            <w:u w:val="single"/>
          </w:rPr>
          <w:t>Banco Europeo de Inversiones</w:t>
        </w:r>
      </w:hyperlink>
      <w:r w:rsidR="005936D6" w:rsidRPr="00C02C58">
        <w:rPr>
          <w:rFonts w:ascii="Arial" w:eastAsia="Arial" w:hAnsi="Arial" w:cs="Arial"/>
          <w:color w:val="000000"/>
          <w:sz w:val="20"/>
          <w:szCs w:val="20"/>
        </w:rPr>
        <w:t xml:space="preserve">. </w:t>
      </w:r>
      <w:r w:rsidRPr="00C02C58">
        <w:rPr>
          <w:rFonts w:ascii="Arial" w:eastAsia="Arial" w:hAnsi="Arial" w:cs="Arial"/>
          <w:color w:val="000000"/>
          <w:sz w:val="20"/>
          <w:szCs w:val="20"/>
        </w:rPr>
        <w:t>Cuenta con el apoyo del programa</w:t>
      </w:r>
      <w:r w:rsidR="005936D6" w:rsidRPr="00C02C58">
        <w:rPr>
          <w:rFonts w:ascii="Arial" w:eastAsia="Arial" w:hAnsi="Arial" w:cs="Arial"/>
          <w:color w:val="000000"/>
          <w:sz w:val="20"/>
          <w:szCs w:val="20"/>
        </w:rPr>
        <w:t xml:space="preserve"> </w:t>
      </w:r>
      <w:hyperlink r:id="rId31">
        <w:r w:rsidRPr="00C02C58">
          <w:rPr>
            <w:rFonts w:ascii="Arial" w:eastAsia="Arial" w:hAnsi="Arial" w:cs="Arial"/>
            <w:color w:val="1155CC"/>
            <w:sz w:val="20"/>
            <w:szCs w:val="20"/>
            <w:u w:val="single"/>
          </w:rPr>
          <w:t>Europa Creativa</w:t>
        </w:r>
      </w:hyperlink>
      <w:r w:rsidR="005936D6" w:rsidRPr="00C02C58">
        <w:rPr>
          <w:rFonts w:ascii="Arial" w:eastAsia="Arial" w:hAnsi="Arial" w:cs="Arial"/>
          <w:color w:val="000000"/>
          <w:sz w:val="20"/>
          <w:szCs w:val="20"/>
        </w:rPr>
        <w:t xml:space="preserve"> </w:t>
      </w:r>
      <w:r w:rsidRPr="00C02C58">
        <w:rPr>
          <w:rFonts w:ascii="Arial" w:eastAsia="Arial" w:hAnsi="Arial" w:cs="Arial"/>
          <w:color w:val="000000"/>
          <w:sz w:val="20"/>
          <w:szCs w:val="20"/>
        </w:rPr>
        <w:t>de la Unión Europea</w:t>
      </w:r>
      <w:r w:rsidR="005936D6" w:rsidRPr="00C02C58">
        <w:rPr>
          <w:rFonts w:ascii="Arial" w:eastAsia="Arial" w:hAnsi="Arial" w:cs="Arial"/>
          <w:color w:val="000000"/>
          <w:sz w:val="20"/>
          <w:szCs w:val="20"/>
        </w:rPr>
        <w:t xml:space="preserve">. </w:t>
      </w:r>
      <w:r w:rsidRPr="00C02C58">
        <w:rPr>
          <w:rFonts w:ascii="Arial" w:eastAsia="Arial" w:hAnsi="Arial" w:cs="Arial"/>
          <w:color w:val="000000"/>
          <w:sz w:val="20"/>
          <w:szCs w:val="20"/>
        </w:rPr>
        <w:t xml:space="preserve">Iniciado en </w:t>
      </w:r>
      <w:r w:rsidR="005936D6" w:rsidRPr="00C02C58">
        <w:rPr>
          <w:rFonts w:ascii="Arial" w:eastAsia="Arial" w:hAnsi="Arial" w:cs="Arial"/>
          <w:color w:val="000000"/>
          <w:sz w:val="20"/>
          <w:szCs w:val="20"/>
        </w:rPr>
        <w:t xml:space="preserve">2013, </w:t>
      </w:r>
      <w:r w:rsidRPr="00C02C58">
        <w:rPr>
          <w:rFonts w:ascii="Arial" w:eastAsia="Arial" w:hAnsi="Arial" w:cs="Arial"/>
          <w:color w:val="000000"/>
          <w:sz w:val="20"/>
          <w:szCs w:val="20"/>
        </w:rPr>
        <w:t xml:space="preserve">este programa forma parte de una campaña de la sociedad civil para salvar el patrimonio en riesgo de Europa. Hace tomar consciencia, </w:t>
      </w:r>
      <w:r w:rsidR="008545CE" w:rsidRPr="00C02C58">
        <w:rPr>
          <w:rFonts w:ascii="Arial" w:eastAsia="Arial" w:hAnsi="Arial" w:cs="Arial"/>
          <w:color w:val="000000"/>
          <w:sz w:val="20"/>
          <w:szCs w:val="20"/>
        </w:rPr>
        <w:t xml:space="preserve">prepara evaluaciones independientes y propone recomendaciones para la acción. También dota de una beca </w:t>
      </w:r>
      <w:r w:rsidR="00FD7F34" w:rsidRPr="00C02C58">
        <w:rPr>
          <w:rFonts w:ascii="Arial" w:eastAsia="Arial" w:hAnsi="Arial" w:cs="Arial"/>
          <w:color w:val="000000"/>
          <w:sz w:val="20"/>
          <w:szCs w:val="20"/>
        </w:rPr>
        <w:t xml:space="preserve">de </w:t>
      </w:r>
      <w:r w:rsidR="005936D6" w:rsidRPr="00C02C58">
        <w:rPr>
          <w:rFonts w:ascii="Arial" w:eastAsia="Arial" w:hAnsi="Arial" w:cs="Arial"/>
          <w:sz w:val="20"/>
          <w:szCs w:val="20"/>
        </w:rPr>
        <w:t>10</w:t>
      </w:r>
      <w:r w:rsidR="00FD7F34" w:rsidRPr="00C02C58">
        <w:rPr>
          <w:rFonts w:ascii="Arial" w:eastAsia="Arial" w:hAnsi="Arial" w:cs="Arial"/>
          <w:sz w:val="20"/>
          <w:szCs w:val="20"/>
        </w:rPr>
        <w:t>.</w:t>
      </w:r>
      <w:r w:rsidR="005936D6" w:rsidRPr="00C02C58">
        <w:rPr>
          <w:rFonts w:ascii="Arial" w:eastAsia="Arial" w:hAnsi="Arial" w:cs="Arial"/>
          <w:sz w:val="20"/>
          <w:szCs w:val="20"/>
        </w:rPr>
        <w:t>000</w:t>
      </w:r>
      <w:r w:rsidR="00FD7F34" w:rsidRPr="00C02C58">
        <w:rPr>
          <w:rFonts w:ascii="Arial" w:eastAsia="Arial" w:hAnsi="Arial" w:cs="Arial"/>
          <w:sz w:val="20"/>
          <w:szCs w:val="20"/>
        </w:rPr>
        <w:t>€</w:t>
      </w:r>
      <w:r w:rsidR="005936D6" w:rsidRPr="00C02C58">
        <w:rPr>
          <w:rFonts w:ascii="Arial" w:eastAsia="Arial" w:hAnsi="Arial" w:cs="Arial"/>
          <w:sz w:val="20"/>
          <w:szCs w:val="20"/>
        </w:rPr>
        <w:t xml:space="preserve"> </w:t>
      </w:r>
      <w:r w:rsidR="008545CE" w:rsidRPr="00C02C58">
        <w:rPr>
          <w:rFonts w:ascii="Arial" w:eastAsia="Arial" w:hAnsi="Arial" w:cs="Arial"/>
          <w:sz w:val="20"/>
          <w:szCs w:val="20"/>
        </w:rPr>
        <w:t xml:space="preserve">para cada lugar para ayudar a implementar una actividad acordada que contribuya a salvar el sitio en amenazado. En la mayoría de los casos, formar parte de la lista de lugares en riesgo sirve como catalizador </w:t>
      </w:r>
      <w:r w:rsidR="00FD7F34" w:rsidRPr="00C02C58">
        <w:rPr>
          <w:rFonts w:ascii="Arial" w:eastAsia="Arial" w:hAnsi="Arial" w:cs="Arial"/>
          <w:sz w:val="20"/>
          <w:szCs w:val="20"/>
        </w:rPr>
        <w:t>e</w:t>
      </w:r>
      <w:r w:rsidR="008545CE" w:rsidRPr="00C02C58">
        <w:rPr>
          <w:rFonts w:ascii="Arial" w:eastAsia="Arial" w:hAnsi="Arial" w:cs="Arial"/>
          <w:sz w:val="20"/>
          <w:szCs w:val="20"/>
        </w:rPr>
        <w:t xml:space="preserve"> incentivo para la movilización de los apoyos públicos y privados necesarios, incluida la financiación.</w:t>
      </w:r>
    </w:p>
    <w:p w14:paraId="0D6FDA27" w14:textId="77777777" w:rsidR="00136DCA" w:rsidRPr="00C02C58" w:rsidRDefault="00136DCA">
      <w:pPr>
        <w:spacing w:after="0" w:line="240" w:lineRule="auto"/>
        <w:ind w:left="0" w:hanging="2"/>
        <w:jc w:val="both"/>
        <w:rPr>
          <w:rFonts w:ascii="Arial" w:eastAsia="Arial" w:hAnsi="Arial" w:cs="Arial"/>
          <w:color w:val="0D0D0D"/>
          <w:sz w:val="20"/>
          <w:szCs w:val="20"/>
        </w:rPr>
      </w:pPr>
    </w:p>
    <w:p w14:paraId="1710CDE8" w14:textId="77777777" w:rsidR="007839E0" w:rsidRPr="00C02C58" w:rsidRDefault="007839E0" w:rsidP="00B67A3D">
      <w:pPr>
        <w:spacing w:after="0" w:line="240" w:lineRule="auto"/>
        <w:ind w:leftChars="0" w:left="0" w:firstLineChars="0" w:firstLine="0"/>
        <w:jc w:val="both"/>
        <w:rPr>
          <w:rFonts w:ascii="Arial" w:eastAsia="Arial" w:hAnsi="Arial" w:cs="Arial"/>
          <w:color w:val="0D0D0D"/>
          <w:sz w:val="20"/>
          <w:szCs w:val="20"/>
        </w:rPr>
      </w:pPr>
    </w:p>
    <w:p w14:paraId="7AB7F88C" w14:textId="6ADF6D29" w:rsidR="00B67A3D" w:rsidRPr="00C02C58" w:rsidRDefault="00B67A3D" w:rsidP="00B67A3D">
      <w:pPr>
        <w:spacing w:after="0" w:line="240" w:lineRule="auto"/>
        <w:ind w:leftChars="0" w:left="0" w:firstLineChars="0" w:firstLine="0"/>
        <w:jc w:val="both"/>
        <w:rPr>
          <w:rFonts w:ascii="Arial" w:eastAsia="Arial" w:hAnsi="Arial" w:cs="Arial"/>
          <w:color w:val="0D0D0D"/>
          <w:sz w:val="20"/>
          <w:szCs w:val="20"/>
        </w:rPr>
      </w:pPr>
    </w:p>
    <w:p w14:paraId="186BB376" w14:textId="77777777" w:rsidR="00C02C58" w:rsidRPr="00C02C58" w:rsidRDefault="00C02C58" w:rsidP="00B67A3D">
      <w:pPr>
        <w:spacing w:after="0" w:line="240" w:lineRule="auto"/>
        <w:ind w:leftChars="0" w:left="0" w:firstLineChars="0" w:firstLine="0"/>
        <w:jc w:val="both"/>
        <w:rPr>
          <w:rFonts w:ascii="Arial" w:eastAsia="Arial" w:hAnsi="Arial" w:cs="Arial"/>
          <w:color w:val="0D0D0D"/>
          <w:sz w:val="20"/>
          <w:szCs w:val="20"/>
        </w:rPr>
      </w:pPr>
    </w:p>
    <w:p w14:paraId="7EC706B2" w14:textId="77777777" w:rsidR="00136DCA" w:rsidRPr="00C02C58"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rsidRPr="00C02C58" w14:paraId="23B3EFA5" w14:textId="77777777">
        <w:tc>
          <w:tcPr>
            <w:tcW w:w="5103" w:type="dxa"/>
          </w:tcPr>
          <w:p w14:paraId="3458D3F9" w14:textId="6964528A" w:rsidR="00C1269A" w:rsidRPr="00C02C58" w:rsidRDefault="008545CE" w:rsidP="00C1269A">
            <w:pPr>
              <w:spacing w:after="0" w:line="240" w:lineRule="auto"/>
              <w:ind w:left="0" w:hanging="2"/>
              <w:jc w:val="both"/>
              <w:rPr>
                <w:rFonts w:ascii="Arial" w:hAnsi="Arial" w:cs="Arial"/>
                <w:b/>
                <w:color w:val="0D0D0D"/>
                <w:sz w:val="20"/>
                <w:szCs w:val="20"/>
                <w:lang w:val="pt-PT"/>
              </w:rPr>
            </w:pPr>
            <w:r w:rsidRPr="00C02C58">
              <w:rPr>
                <w:rFonts w:ascii="Arial" w:hAnsi="Arial" w:cs="Arial"/>
                <w:b/>
                <w:color w:val="0D0D0D"/>
                <w:sz w:val="20"/>
                <w:szCs w:val="20"/>
                <w:lang w:val="pt-PT"/>
              </w:rPr>
              <w:lastRenderedPageBreak/>
              <w:t>CONTACTOS DE PRENSA</w:t>
            </w:r>
          </w:p>
          <w:p w14:paraId="4EC8D44B" w14:textId="77777777" w:rsidR="00C1269A" w:rsidRPr="00C02C58" w:rsidRDefault="00C1269A" w:rsidP="00C1269A">
            <w:pPr>
              <w:spacing w:after="0" w:line="240" w:lineRule="auto"/>
              <w:ind w:left="0" w:hanging="2"/>
              <w:jc w:val="both"/>
              <w:rPr>
                <w:rFonts w:ascii="Arial" w:hAnsi="Arial" w:cs="Arial"/>
                <w:b/>
                <w:color w:val="0D0D0D"/>
                <w:sz w:val="20"/>
                <w:szCs w:val="20"/>
                <w:lang w:val="pt-PT" w:eastAsia="en-US"/>
              </w:rPr>
            </w:pPr>
          </w:p>
          <w:p w14:paraId="09851D1D" w14:textId="77777777" w:rsidR="00C1269A" w:rsidRPr="00C02C58" w:rsidRDefault="00C1269A" w:rsidP="00C1269A">
            <w:pPr>
              <w:spacing w:after="0" w:line="240" w:lineRule="auto"/>
              <w:ind w:left="0" w:hanging="2"/>
              <w:jc w:val="both"/>
              <w:rPr>
                <w:rFonts w:ascii="Arial" w:hAnsi="Arial" w:cs="Arial"/>
                <w:b/>
                <w:color w:val="0D0D0D"/>
                <w:sz w:val="20"/>
                <w:szCs w:val="20"/>
                <w:lang w:val="pt-PT" w:eastAsia="en-US"/>
              </w:rPr>
            </w:pPr>
            <w:r w:rsidRPr="00C02C58">
              <w:rPr>
                <w:rFonts w:ascii="Arial" w:hAnsi="Arial" w:cs="Arial"/>
                <w:b/>
                <w:color w:val="0D0D0D"/>
                <w:sz w:val="20"/>
                <w:szCs w:val="20"/>
                <w:lang w:val="pt-PT" w:eastAsia="en-US"/>
              </w:rPr>
              <w:t>Europa Nostra</w:t>
            </w:r>
          </w:p>
          <w:p w14:paraId="52BA892C" w14:textId="77777777" w:rsidR="00C1269A" w:rsidRPr="00C02C58" w:rsidRDefault="00C1269A" w:rsidP="00C1269A">
            <w:pPr>
              <w:spacing w:after="0" w:line="240" w:lineRule="auto"/>
              <w:ind w:left="0" w:hanging="2"/>
              <w:jc w:val="both"/>
              <w:rPr>
                <w:rFonts w:ascii="Arial" w:hAnsi="Arial" w:cs="Arial"/>
                <w:bCs/>
                <w:smallCaps/>
                <w:noProof/>
                <w:color w:val="0D0D0D"/>
                <w:sz w:val="20"/>
                <w:szCs w:val="20"/>
                <w:lang w:val="pt-PT"/>
              </w:rPr>
            </w:pPr>
            <w:r w:rsidRPr="00C02C58">
              <w:rPr>
                <w:rFonts w:ascii="Arial" w:hAnsi="Arial" w:cs="Arial"/>
                <w:color w:val="0D0D0D"/>
                <w:sz w:val="20"/>
                <w:szCs w:val="20"/>
                <w:lang w:val="pt-PT" w:eastAsia="en-US"/>
              </w:rPr>
              <w:t xml:space="preserve">Sara Zanini, </w:t>
            </w:r>
            <w:r w:rsidRPr="00C02C58">
              <w:rPr>
                <w:rFonts w:ascii="Arial" w:hAnsi="Arial" w:cs="Arial"/>
                <w:color w:val="0D0D0D"/>
                <w:sz w:val="20"/>
                <w:szCs w:val="20"/>
                <w:lang w:val="pt-PT"/>
              </w:rPr>
              <w:t>sz@europanostra.org</w:t>
            </w:r>
          </w:p>
          <w:p w14:paraId="592D3A32" w14:textId="77777777" w:rsidR="00C1269A" w:rsidRPr="00C02C58" w:rsidRDefault="00C1269A" w:rsidP="00C1269A">
            <w:pPr>
              <w:spacing w:after="0" w:line="240" w:lineRule="auto"/>
              <w:ind w:left="0" w:hanging="2"/>
              <w:jc w:val="both"/>
              <w:rPr>
                <w:rFonts w:ascii="Arial" w:hAnsi="Arial" w:cs="Arial"/>
                <w:bCs/>
                <w:smallCaps/>
                <w:noProof/>
                <w:color w:val="0D0D0D"/>
                <w:sz w:val="20"/>
                <w:szCs w:val="20"/>
                <w:lang w:val="pt-PT"/>
              </w:rPr>
            </w:pPr>
            <w:r w:rsidRPr="00C02C58">
              <w:rPr>
                <w:rFonts w:ascii="Arial" w:hAnsi="Arial" w:cs="Arial"/>
                <w:bCs/>
                <w:smallCaps/>
                <w:noProof/>
                <w:color w:val="0D0D0D"/>
                <w:sz w:val="20"/>
                <w:szCs w:val="20"/>
                <w:lang w:val="pt-PT"/>
              </w:rPr>
              <w:t xml:space="preserve">M. </w:t>
            </w:r>
            <w:r w:rsidRPr="00C02C58">
              <w:rPr>
                <w:rFonts w:ascii="Arial" w:hAnsi="Arial" w:cs="Arial"/>
                <w:color w:val="0D0D0D"/>
                <w:sz w:val="20"/>
                <w:szCs w:val="20"/>
                <w:lang w:val="pt-PT"/>
              </w:rPr>
              <w:t>+</w:t>
            </w:r>
            <w:r w:rsidRPr="00C02C58">
              <w:rPr>
                <w:rFonts w:ascii="Arial" w:hAnsi="Arial" w:cs="Arial"/>
                <w:bCs/>
                <w:smallCaps/>
                <w:noProof/>
                <w:color w:val="0D0D0D"/>
                <w:sz w:val="20"/>
                <w:szCs w:val="20"/>
                <w:lang w:val="pt-PT"/>
              </w:rPr>
              <w:t>32 486 58 95 19</w:t>
            </w:r>
          </w:p>
          <w:p w14:paraId="371E6881" w14:textId="77777777" w:rsidR="00C1269A" w:rsidRPr="00C02C58" w:rsidRDefault="00C1269A" w:rsidP="00C1269A">
            <w:pPr>
              <w:spacing w:after="0" w:line="240" w:lineRule="auto"/>
              <w:ind w:left="0" w:hanging="2"/>
              <w:jc w:val="both"/>
              <w:rPr>
                <w:rFonts w:ascii="Arial" w:hAnsi="Arial" w:cs="Arial"/>
                <w:color w:val="0D0D0D"/>
                <w:sz w:val="20"/>
                <w:szCs w:val="20"/>
                <w:lang w:val="pt-PT"/>
              </w:rPr>
            </w:pPr>
            <w:r w:rsidRPr="00C02C58">
              <w:rPr>
                <w:rFonts w:ascii="Arial" w:hAnsi="Arial" w:cs="Arial"/>
                <w:color w:val="0D0D0D"/>
                <w:sz w:val="20"/>
                <w:szCs w:val="20"/>
                <w:lang w:val="pt-PT" w:eastAsia="en-US"/>
              </w:rPr>
              <w:t xml:space="preserve">Joana Pinheiro, </w:t>
            </w:r>
            <w:r w:rsidRPr="00C02C58">
              <w:rPr>
                <w:rFonts w:ascii="Arial" w:hAnsi="Arial" w:cs="Arial"/>
                <w:color w:val="0D0D0D"/>
                <w:sz w:val="20"/>
                <w:szCs w:val="20"/>
                <w:lang w:val="pt-PT"/>
              </w:rPr>
              <w:t>jp@europanostra.org</w:t>
            </w:r>
          </w:p>
          <w:p w14:paraId="249BFCA0" w14:textId="77777777" w:rsidR="00C1269A" w:rsidRPr="00C02C58" w:rsidRDefault="00C1269A" w:rsidP="00C1269A">
            <w:pPr>
              <w:spacing w:after="0" w:line="240" w:lineRule="auto"/>
              <w:ind w:left="0" w:hanging="2"/>
              <w:jc w:val="both"/>
              <w:rPr>
                <w:rFonts w:ascii="Arial" w:hAnsi="Arial" w:cs="Arial"/>
                <w:bCs/>
                <w:smallCaps/>
                <w:noProof/>
                <w:color w:val="0D0D0D"/>
                <w:sz w:val="20"/>
                <w:szCs w:val="20"/>
                <w:lang w:val="pt-PT"/>
              </w:rPr>
            </w:pPr>
            <w:r w:rsidRPr="00C02C58">
              <w:rPr>
                <w:rFonts w:ascii="Arial" w:hAnsi="Arial" w:cs="Arial"/>
                <w:bCs/>
                <w:smallCaps/>
                <w:noProof/>
                <w:color w:val="0D0D0D"/>
                <w:sz w:val="20"/>
                <w:szCs w:val="20"/>
                <w:lang w:val="pt-PT"/>
              </w:rPr>
              <w:t xml:space="preserve">M. </w:t>
            </w:r>
            <w:r w:rsidRPr="00C02C58">
              <w:rPr>
                <w:rFonts w:ascii="Arial" w:hAnsi="Arial" w:cs="Arial"/>
                <w:color w:val="0D0D0D"/>
                <w:sz w:val="20"/>
                <w:szCs w:val="20"/>
                <w:lang w:val="pt-PT"/>
              </w:rPr>
              <w:t>+</w:t>
            </w:r>
            <w:r w:rsidRPr="00C02C58">
              <w:rPr>
                <w:rFonts w:ascii="Arial" w:hAnsi="Arial" w:cs="Arial"/>
                <w:bCs/>
                <w:smallCaps/>
                <w:noProof/>
                <w:color w:val="0D0D0D"/>
                <w:sz w:val="20"/>
                <w:szCs w:val="20"/>
                <w:lang w:val="pt-PT"/>
              </w:rPr>
              <w:t>31 6 34 36 59 85</w:t>
            </w:r>
          </w:p>
          <w:p w14:paraId="0F373ED9" w14:textId="77777777" w:rsidR="00C1269A" w:rsidRPr="00C02C58" w:rsidRDefault="00C1269A" w:rsidP="00C1269A">
            <w:pPr>
              <w:spacing w:after="0" w:line="240" w:lineRule="auto"/>
              <w:ind w:left="0" w:hanging="2"/>
              <w:jc w:val="both"/>
              <w:rPr>
                <w:rFonts w:ascii="Arial" w:hAnsi="Arial" w:cs="Arial"/>
                <w:bCs/>
                <w:smallCaps/>
                <w:noProof/>
                <w:sz w:val="20"/>
                <w:szCs w:val="20"/>
                <w:lang w:val="pt-PT"/>
              </w:rPr>
            </w:pPr>
          </w:p>
          <w:p w14:paraId="5572D190" w14:textId="77777777" w:rsidR="00C1269A" w:rsidRPr="00C02C58" w:rsidRDefault="00C1269A" w:rsidP="00C1269A">
            <w:pPr>
              <w:spacing w:after="0" w:line="240" w:lineRule="auto"/>
              <w:ind w:left="0" w:hanging="2"/>
              <w:jc w:val="both"/>
              <w:rPr>
                <w:rFonts w:ascii="Arial" w:hAnsi="Arial" w:cs="Arial"/>
                <w:bCs/>
                <w:smallCaps/>
                <w:noProof/>
                <w:sz w:val="20"/>
                <w:szCs w:val="20"/>
                <w:lang w:val="pt-PT"/>
              </w:rPr>
            </w:pPr>
          </w:p>
          <w:p w14:paraId="30DE6D23" w14:textId="77777777" w:rsidR="00C1269A" w:rsidRPr="00C02C58" w:rsidRDefault="00C1269A" w:rsidP="00C1269A">
            <w:pPr>
              <w:spacing w:after="0" w:line="240" w:lineRule="auto"/>
              <w:ind w:left="0" w:hanging="2"/>
              <w:jc w:val="both"/>
              <w:rPr>
                <w:rFonts w:ascii="Arial" w:hAnsi="Arial" w:cs="Arial"/>
                <w:bCs/>
                <w:smallCaps/>
                <w:noProof/>
                <w:sz w:val="20"/>
                <w:szCs w:val="20"/>
                <w:lang w:val="pt-PT"/>
              </w:rPr>
            </w:pPr>
          </w:p>
          <w:p w14:paraId="600D99CD" w14:textId="76B8F45E" w:rsidR="00C1269A" w:rsidRPr="00C02C58" w:rsidRDefault="006A6324" w:rsidP="00C1269A">
            <w:pPr>
              <w:spacing w:after="0" w:line="240" w:lineRule="auto"/>
              <w:ind w:left="0" w:hanging="2"/>
              <w:jc w:val="both"/>
              <w:rPr>
                <w:rFonts w:ascii="Arial" w:hAnsi="Arial" w:cs="Arial"/>
                <w:b/>
                <w:color w:val="0D0D0D"/>
                <w:sz w:val="20"/>
                <w:szCs w:val="20"/>
                <w:lang w:val="es-ES"/>
              </w:rPr>
            </w:pPr>
            <w:r w:rsidRPr="00C02C58">
              <w:rPr>
                <w:rFonts w:ascii="Arial" w:hAnsi="Arial" w:cs="Arial"/>
                <w:b/>
                <w:color w:val="0D0D0D"/>
                <w:sz w:val="20"/>
                <w:szCs w:val="20"/>
                <w:lang w:val="es-ES"/>
              </w:rPr>
              <w:t>Instituto Banco Europeo de Inversiones</w:t>
            </w:r>
          </w:p>
          <w:p w14:paraId="04D22F42" w14:textId="77777777" w:rsidR="00C1269A" w:rsidRPr="00C02C58" w:rsidRDefault="00C1269A" w:rsidP="00C1269A">
            <w:pPr>
              <w:spacing w:after="0" w:line="240" w:lineRule="auto"/>
              <w:ind w:left="0" w:hanging="2"/>
              <w:jc w:val="both"/>
              <w:rPr>
                <w:rFonts w:ascii="Arial" w:hAnsi="Arial" w:cs="Arial"/>
                <w:color w:val="0D0D0D"/>
                <w:sz w:val="20"/>
                <w:szCs w:val="20"/>
                <w:lang w:val="es-ES"/>
              </w:rPr>
            </w:pPr>
            <w:r w:rsidRPr="00C02C58">
              <w:rPr>
                <w:rFonts w:ascii="Arial" w:hAnsi="Arial" w:cs="Arial"/>
                <w:bCs/>
                <w:color w:val="0D0D0D"/>
                <w:sz w:val="20"/>
                <w:szCs w:val="20"/>
                <w:lang w:val="es-ES"/>
              </w:rPr>
              <w:t xml:space="preserve">Bruno </w:t>
            </w:r>
            <w:proofErr w:type="spellStart"/>
            <w:r w:rsidRPr="00C02C58">
              <w:rPr>
                <w:rFonts w:ascii="Arial" w:hAnsi="Arial" w:cs="Arial"/>
                <w:bCs/>
                <w:color w:val="0D0D0D"/>
                <w:sz w:val="20"/>
                <w:szCs w:val="20"/>
                <w:lang w:val="es-ES"/>
              </w:rPr>
              <w:t>Rossignol</w:t>
            </w:r>
            <w:proofErr w:type="spellEnd"/>
            <w:r w:rsidRPr="00C02C58">
              <w:rPr>
                <w:rFonts w:ascii="Arial" w:hAnsi="Arial" w:cs="Arial"/>
                <w:bCs/>
                <w:color w:val="0D0D0D"/>
                <w:sz w:val="20"/>
                <w:szCs w:val="20"/>
                <w:lang w:val="es-ES"/>
              </w:rPr>
              <w:t>,</w:t>
            </w:r>
            <w:r w:rsidRPr="00C02C58">
              <w:rPr>
                <w:rFonts w:ascii="Arial" w:hAnsi="Arial" w:cs="Arial"/>
                <w:b/>
                <w:bCs/>
                <w:color w:val="0D0D0D"/>
                <w:sz w:val="20"/>
                <w:szCs w:val="20"/>
                <w:lang w:val="es-ES"/>
              </w:rPr>
              <w:t xml:space="preserve"> </w:t>
            </w:r>
            <w:r w:rsidRPr="00C02C58">
              <w:rPr>
                <w:rFonts w:ascii="Arial" w:hAnsi="Arial" w:cs="Arial"/>
                <w:color w:val="0D0D0D"/>
                <w:sz w:val="20"/>
                <w:szCs w:val="20"/>
                <w:lang w:val="es-ES"/>
              </w:rPr>
              <w:t>bruno.rossignol@eib.org</w:t>
            </w:r>
          </w:p>
          <w:p w14:paraId="0E6BAC07" w14:textId="77777777" w:rsidR="00C1269A" w:rsidRPr="00C02C58" w:rsidRDefault="00C1269A" w:rsidP="00C1269A">
            <w:pPr>
              <w:spacing w:after="0" w:line="240" w:lineRule="auto"/>
              <w:ind w:left="0" w:hanging="2"/>
              <w:jc w:val="both"/>
              <w:rPr>
                <w:rFonts w:ascii="Arial" w:hAnsi="Arial" w:cs="Arial"/>
                <w:color w:val="0D0D0D"/>
                <w:sz w:val="20"/>
                <w:szCs w:val="20"/>
                <w:lang w:val="pt-PT"/>
              </w:rPr>
            </w:pPr>
            <w:r w:rsidRPr="00C02C58">
              <w:rPr>
                <w:rFonts w:ascii="Arial" w:hAnsi="Arial" w:cs="Arial"/>
                <w:color w:val="0D0D0D"/>
                <w:sz w:val="20"/>
                <w:szCs w:val="20"/>
                <w:lang w:val="pt-PT"/>
              </w:rPr>
              <w:t>T. +352</w:t>
            </w:r>
            <w:r w:rsidRPr="00C02C58">
              <w:rPr>
                <w:rFonts w:ascii="Arial" w:hAnsi="Arial" w:cs="Arial"/>
                <w:color w:val="0D0D0D"/>
                <w:sz w:val="20"/>
                <w:szCs w:val="20"/>
              </w:rPr>
              <w:t xml:space="preserve"> 43 797 07 67</w:t>
            </w:r>
            <w:r w:rsidRPr="00C02C58">
              <w:rPr>
                <w:rFonts w:ascii="Arial" w:hAnsi="Arial" w:cs="Arial"/>
                <w:color w:val="0D0D0D"/>
                <w:sz w:val="20"/>
                <w:szCs w:val="20"/>
                <w:lang w:val="pt-PT"/>
              </w:rPr>
              <w:t>; M. +352 621345 862</w:t>
            </w:r>
          </w:p>
          <w:p w14:paraId="53B35319" w14:textId="77777777" w:rsidR="00C1269A" w:rsidRPr="00C02C58" w:rsidRDefault="00C1269A" w:rsidP="00C1269A">
            <w:pPr>
              <w:spacing w:after="0" w:line="240" w:lineRule="auto"/>
              <w:ind w:left="0" w:hanging="2"/>
              <w:jc w:val="both"/>
              <w:rPr>
                <w:rFonts w:ascii="Arial" w:hAnsi="Arial" w:cs="Arial"/>
                <w:sz w:val="20"/>
                <w:szCs w:val="20"/>
                <w:lang w:val="fr-FR"/>
              </w:rPr>
            </w:pPr>
            <w:r w:rsidRPr="00C02C58">
              <w:rPr>
                <w:rFonts w:ascii="Arial" w:hAnsi="Arial" w:cs="Arial"/>
                <w:b/>
                <w:bCs/>
                <w:smallCaps/>
                <w:noProof/>
                <w:sz w:val="20"/>
                <w:szCs w:val="20"/>
                <w:lang w:val="fr-FR"/>
              </w:rPr>
              <w:t xml:space="preserve">   </w:t>
            </w:r>
          </w:p>
        </w:tc>
        <w:tc>
          <w:tcPr>
            <w:tcW w:w="5149" w:type="dxa"/>
          </w:tcPr>
          <w:p w14:paraId="2187B5A8" w14:textId="6F7541E0" w:rsidR="00C1269A" w:rsidRPr="00C02C58" w:rsidRDefault="008545CE" w:rsidP="00C1269A">
            <w:pPr>
              <w:spacing w:after="0" w:line="240" w:lineRule="auto"/>
              <w:ind w:left="0" w:hanging="2"/>
              <w:jc w:val="both"/>
              <w:rPr>
                <w:rFonts w:ascii="Arial" w:hAnsi="Arial" w:cs="Arial"/>
                <w:b/>
                <w:color w:val="0D0D0D"/>
                <w:sz w:val="20"/>
                <w:szCs w:val="20"/>
                <w:lang w:val="es-ES"/>
              </w:rPr>
            </w:pPr>
            <w:r w:rsidRPr="00C02C58">
              <w:rPr>
                <w:rFonts w:ascii="Arial" w:hAnsi="Arial" w:cs="Arial"/>
                <w:b/>
                <w:color w:val="0D0D0D"/>
                <w:sz w:val="20"/>
                <w:szCs w:val="20"/>
                <w:lang w:val="es-ES"/>
              </w:rPr>
              <w:t>PARA SABER MÁS</w:t>
            </w:r>
          </w:p>
          <w:p w14:paraId="6E50C41F" w14:textId="77777777" w:rsidR="00C1269A" w:rsidRPr="00C02C58" w:rsidRDefault="00C1269A" w:rsidP="00C1269A">
            <w:pPr>
              <w:spacing w:after="0" w:line="240" w:lineRule="auto"/>
              <w:ind w:left="0" w:hanging="2"/>
              <w:jc w:val="both"/>
              <w:rPr>
                <w:rFonts w:ascii="Arial" w:hAnsi="Arial" w:cs="Arial"/>
                <w:b/>
                <w:color w:val="0D0D0D"/>
                <w:sz w:val="20"/>
                <w:szCs w:val="20"/>
                <w:lang w:val="es-ES"/>
              </w:rPr>
            </w:pPr>
          </w:p>
          <w:p w14:paraId="2B80CE27" w14:textId="28B96440" w:rsidR="00C1269A" w:rsidRPr="00C02C58" w:rsidRDefault="006A6324" w:rsidP="00C1269A">
            <w:pPr>
              <w:spacing w:after="0" w:line="240" w:lineRule="auto"/>
              <w:ind w:left="0" w:hanging="2"/>
              <w:jc w:val="both"/>
              <w:rPr>
                <w:rFonts w:ascii="Arial" w:hAnsi="Arial" w:cs="Arial"/>
                <w:b/>
                <w:color w:val="0D0D0D"/>
                <w:sz w:val="20"/>
                <w:szCs w:val="20"/>
                <w:lang w:val="es-ES"/>
              </w:rPr>
            </w:pPr>
            <w:r w:rsidRPr="00C02C58">
              <w:rPr>
                <w:rFonts w:ascii="Arial" w:hAnsi="Arial" w:cs="Arial"/>
                <w:b/>
                <w:color w:val="0D0D0D"/>
                <w:sz w:val="20"/>
                <w:szCs w:val="20"/>
                <w:lang w:val="es-ES"/>
              </w:rPr>
              <w:t>Sobre cada lugar finalista</w:t>
            </w:r>
            <w:r w:rsidR="00C1269A" w:rsidRPr="00C02C58">
              <w:rPr>
                <w:rFonts w:ascii="Arial" w:hAnsi="Arial" w:cs="Arial"/>
                <w:b/>
                <w:color w:val="0D0D0D"/>
                <w:sz w:val="20"/>
                <w:szCs w:val="20"/>
                <w:lang w:val="es-ES"/>
              </w:rPr>
              <w:t>:</w:t>
            </w:r>
          </w:p>
          <w:p w14:paraId="07716F6F" w14:textId="093D73A6" w:rsidR="00C1269A" w:rsidRPr="00C02C58" w:rsidRDefault="002A4F4F" w:rsidP="00C1269A">
            <w:pPr>
              <w:spacing w:after="0" w:line="240" w:lineRule="auto"/>
              <w:ind w:left="0" w:hanging="2"/>
              <w:jc w:val="both"/>
              <w:rPr>
                <w:rFonts w:ascii="Arial" w:hAnsi="Arial" w:cs="Arial"/>
                <w:color w:val="1155CC"/>
                <w:sz w:val="20"/>
                <w:szCs w:val="20"/>
                <w:lang w:val="es-ES"/>
              </w:rPr>
            </w:pPr>
            <w:hyperlink r:id="rId32" w:history="1">
              <w:r w:rsidR="00C1269A" w:rsidRPr="00C02C58">
                <w:rPr>
                  <w:rStyle w:val="Hyperlink"/>
                  <w:rFonts w:ascii="Arial" w:hAnsi="Arial" w:cs="Arial"/>
                  <w:color w:val="1155CC"/>
                  <w:sz w:val="20"/>
                  <w:szCs w:val="20"/>
                  <w:lang w:val="es-ES"/>
                </w:rPr>
                <w:t>Informa</w:t>
              </w:r>
              <w:r w:rsidR="006A6324" w:rsidRPr="00C02C58">
                <w:rPr>
                  <w:rStyle w:val="Hyperlink"/>
                  <w:rFonts w:ascii="Arial" w:hAnsi="Arial" w:cs="Arial"/>
                  <w:color w:val="1155CC"/>
                  <w:sz w:val="20"/>
                  <w:szCs w:val="20"/>
                  <w:lang w:val="es-ES"/>
                </w:rPr>
                <w:t>ción y comentarios de los expertos</w:t>
              </w:r>
            </w:hyperlink>
          </w:p>
          <w:p w14:paraId="38A8244F" w14:textId="42270E76" w:rsidR="00C1269A" w:rsidRPr="00C02C58" w:rsidRDefault="002A4F4F" w:rsidP="006A6324">
            <w:pPr>
              <w:spacing w:after="0" w:line="240" w:lineRule="auto"/>
              <w:ind w:left="0" w:hanging="2"/>
              <w:rPr>
                <w:rFonts w:ascii="Arial" w:hAnsi="Arial" w:cs="Arial"/>
                <w:color w:val="000000"/>
                <w:sz w:val="20"/>
                <w:szCs w:val="20"/>
                <w:lang w:val="es-ES"/>
              </w:rPr>
            </w:pPr>
            <w:hyperlink r:id="rId33" w:history="1">
              <w:r w:rsidR="006A6324" w:rsidRPr="00C02C58">
                <w:rPr>
                  <w:rStyle w:val="Hyperlink"/>
                  <w:rFonts w:ascii="Arial" w:hAnsi="Arial" w:cs="Arial"/>
                  <w:color w:val="1155CC"/>
                  <w:sz w:val="20"/>
                  <w:szCs w:val="20"/>
                  <w:lang w:val="es-ES"/>
                </w:rPr>
                <w:t xml:space="preserve">Fotos, </w:t>
              </w:r>
              <w:r w:rsidR="00C1269A" w:rsidRPr="00C02C58">
                <w:rPr>
                  <w:rStyle w:val="Hyperlink"/>
                  <w:rFonts w:ascii="Arial" w:hAnsi="Arial" w:cs="Arial"/>
                  <w:color w:val="1155CC"/>
                  <w:sz w:val="20"/>
                  <w:szCs w:val="20"/>
                  <w:lang w:val="es-ES"/>
                </w:rPr>
                <w:t>e-banners</w:t>
              </w:r>
            </w:hyperlink>
            <w:r w:rsidR="00C1269A" w:rsidRPr="00C02C58">
              <w:rPr>
                <w:rFonts w:ascii="Arial" w:hAnsi="Arial" w:cs="Arial"/>
                <w:color w:val="000000"/>
                <w:sz w:val="20"/>
                <w:szCs w:val="20"/>
                <w:lang w:val="es-ES"/>
              </w:rPr>
              <w:t xml:space="preserve"> </w:t>
            </w:r>
            <w:r w:rsidR="006A6324" w:rsidRPr="00C02C58">
              <w:rPr>
                <w:rFonts w:ascii="Arial" w:hAnsi="Arial" w:cs="Arial"/>
                <w:color w:val="000000"/>
                <w:sz w:val="20"/>
                <w:szCs w:val="20"/>
                <w:lang w:val="es-ES"/>
              </w:rPr>
              <w:t>y</w:t>
            </w:r>
            <w:r w:rsidR="00C1269A" w:rsidRPr="00C02C58">
              <w:rPr>
                <w:rFonts w:ascii="Arial" w:hAnsi="Arial" w:cs="Arial"/>
                <w:color w:val="000000"/>
                <w:sz w:val="20"/>
                <w:szCs w:val="20"/>
                <w:lang w:val="es-ES"/>
              </w:rPr>
              <w:t xml:space="preserve"> </w:t>
            </w:r>
            <w:hyperlink r:id="rId34" w:history="1">
              <w:r w:rsidR="00C1269A" w:rsidRPr="00C02C58">
                <w:rPr>
                  <w:rStyle w:val="Hyperlink"/>
                  <w:rFonts w:ascii="Arial" w:hAnsi="Arial" w:cs="Arial"/>
                  <w:color w:val="1155CC"/>
                  <w:sz w:val="20"/>
                  <w:szCs w:val="20"/>
                  <w:lang w:val="es-ES"/>
                </w:rPr>
                <w:t>Video</w:t>
              </w:r>
            </w:hyperlink>
            <w:r w:rsidR="00C1269A" w:rsidRPr="00C02C58">
              <w:rPr>
                <w:rFonts w:ascii="Arial" w:hAnsi="Arial" w:cs="Arial"/>
                <w:b/>
                <w:color w:val="000000"/>
                <w:sz w:val="20"/>
                <w:szCs w:val="20"/>
                <w:lang w:val="es-ES"/>
              </w:rPr>
              <w:t xml:space="preserve"> </w:t>
            </w:r>
            <w:r w:rsidR="00C1269A" w:rsidRPr="00C02C58">
              <w:rPr>
                <w:rFonts w:ascii="Arial" w:hAnsi="Arial" w:cs="Arial"/>
                <w:color w:val="000000"/>
                <w:sz w:val="20"/>
                <w:szCs w:val="20"/>
                <w:lang w:val="es-ES"/>
              </w:rPr>
              <w:t>(</w:t>
            </w:r>
            <w:r w:rsidR="006A6324" w:rsidRPr="00C02C58">
              <w:rPr>
                <w:rFonts w:ascii="Arial" w:hAnsi="Arial" w:cs="Arial"/>
                <w:color w:val="000000"/>
                <w:sz w:val="20"/>
                <w:szCs w:val="20"/>
                <w:lang w:val="es-ES"/>
              </w:rPr>
              <w:t>en alta resolución)</w:t>
            </w:r>
          </w:p>
          <w:p w14:paraId="2585B122" w14:textId="65C6BE82" w:rsidR="00C1269A" w:rsidRPr="00C02C58" w:rsidRDefault="002A4F4F" w:rsidP="00C1269A">
            <w:pPr>
              <w:spacing w:after="0" w:line="240" w:lineRule="auto"/>
              <w:ind w:left="0" w:hanging="2"/>
              <w:rPr>
                <w:rFonts w:ascii="Arial" w:hAnsi="Arial" w:cs="Arial"/>
                <w:color w:val="1155CC"/>
                <w:sz w:val="20"/>
                <w:szCs w:val="20"/>
                <w:lang w:val="es-ES"/>
              </w:rPr>
            </w:pPr>
            <w:hyperlink r:id="rId35" w:history="1">
              <w:r w:rsidR="006A6324" w:rsidRPr="00C02C58">
                <w:rPr>
                  <w:rStyle w:val="Hyperlink"/>
                  <w:rFonts w:ascii="Arial" w:hAnsi="Arial" w:cs="Arial"/>
                  <w:color w:val="1155CC"/>
                  <w:sz w:val="20"/>
                  <w:szCs w:val="20"/>
                  <w:lang w:val="es-ES"/>
                </w:rPr>
                <w:t>Comunicado de prensa en varios idiomas</w:t>
              </w:r>
            </w:hyperlink>
            <w:r w:rsidR="00C1269A" w:rsidRPr="00C02C58">
              <w:rPr>
                <w:rFonts w:ascii="Arial" w:hAnsi="Arial" w:cs="Arial"/>
                <w:color w:val="1155CC"/>
                <w:sz w:val="20"/>
                <w:szCs w:val="20"/>
                <w:lang w:val="es-ES"/>
              </w:rPr>
              <w:t xml:space="preserve">  </w:t>
            </w:r>
          </w:p>
          <w:p w14:paraId="14E9354E" w14:textId="77777777" w:rsidR="00C1269A" w:rsidRPr="00C02C58" w:rsidRDefault="00C1269A" w:rsidP="00C1269A">
            <w:pPr>
              <w:spacing w:after="0" w:line="240" w:lineRule="auto"/>
              <w:ind w:left="0" w:hanging="2"/>
              <w:rPr>
                <w:rFonts w:ascii="Arial" w:hAnsi="Arial" w:cs="Arial"/>
                <w:color w:val="002060"/>
                <w:sz w:val="20"/>
                <w:szCs w:val="20"/>
                <w:lang w:val="es-ES"/>
              </w:rPr>
            </w:pPr>
          </w:p>
          <w:p w14:paraId="51AE9D8B" w14:textId="77777777" w:rsidR="00C1269A" w:rsidRPr="00C02C58" w:rsidRDefault="002A4F4F" w:rsidP="00C1269A">
            <w:pPr>
              <w:spacing w:after="0" w:line="240" w:lineRule="auto"/>
              <w:ind w:left="0" w:hanging="2"/>
              <w:jc w:val="both"/>
              <w:rPr>
                <w:rFonts w:ascii="Arial" w:eastAsia="Arial" w:hAnsi="Arial" w:cs="Arial"/>
                <w:color w:val="002060"/>
                <w:sz w:val="20"/>
                <w:szCs w:val="20"/>
              </w:rPr>
            </w:pPr>
            <w:hyperlink r:id="rId36">
              <w:r w:rsidR="00C1269A" w:rsidRPr="00C02C58">
                <w:rPr>
                  <w:rFonts w:ascii="Arial" w:eastAsia="Arial" w:hAnsi="Arial" w:cs="Arial"/>
                  <w:color w:val="1155CC"/>
                  <w:sz w:val="20"/>
                  <w:szCs w:val="20"/>
                  <w:u w:val="single"/>
                </w:rPr>
                <w:t>www.7mostendangered.eu</w:t>
              </w:r>
            </w:hyperlink>
          </w:p>
          <w:p w14:paraId="32DEBDC8" w14:textId="77777777" w:rsidR="00C1269A" w:rsidRPr="00C02C58" w:rsidRDefault="002A4F4F" w:rsidP="00C1269A">
            <w:pPr>
              <w:spacing w:after="0" w:line="240" w:lineRule="auto"/>
              <w:ind w:left="0" w:hanging="2"/>
              <w:jc w:val="both"/>
              <w:rPr>
                <w:rFonts w:ascii="Arial" w:eastAsia="Arial" w:hAnsi="Arial" w:cs="Arial"/>
                <w:color w:val="002060"/>
                <w:sz w:val="20"/>
                <w:szCs w:val="20"/>
              </w:rPr>
            </w:pPr>
            <w:hyperlink r:id="rId37">
              <w:r w:rsidR="00C1269A" w:rsidRPr="00C02C58">
                <w:rPr>
                  <w:rFonts w:ascii="Arial" w:eastAsia="Arial" w:hAnsi="Arial" w:cs="Arial"/>
                  <w:color w:val="1155CC"/>
                  <w:sz w:val="20"/>
                  <w:szCs w:val="20"/>
                  <w:u w:val="single"/>
                </w:rPr>
                <w:t>www.europanostra.org</w:t>
              </w:r>
            </w:hyperlink>
          </w:p>
          <w:p w14:paraId="262364CB" w14:textId="77777777" w:rsidR="00C1269A" w:rsidRPr="00C02C58" w:rsidRDefault="00C1269A" w:rsidP="00C1269A">
            <w:pPr>
              <w:spacing w:after="0" w:line="240" w:lineRule="auto"/>
              <w:ind w:left="0" w:hanging="2"/>
              <w:rPr>
                <w:rFonts w:ascii="Arial" w:eastAsia="Arial" w:hAnsi="Arial" w:cs="Arial"/>
                <w:color w:val="002060"/>
                <w:sz w:val="20"/>
                <w:szCs w:val="20"/>
              </w:rPr>
            </w:pPr>
          </w:p>
          <w:p w14:paraId="36DE8FFF" w14:textId="77777777" w:rsidR="00C1269A" w:rsidRPr="00C02C58" w:rsidRDefault="002A4F4F" w:rsidP="00C1269A">
            <w:pPr>
              <w:spacing w:after="0" w:line="240" w:lineRule="auto"/>
              <w:ind w:left="0" w:hanging="2"/>
              <w:rPr>
                <w:rFonts w:ascii="Arial" w:eastAsia="Arial" w:hAnsi="Arial" w:cs="Arial"/>
                <w:color w:val="002060"/>
                <w:sz w:val="20"/>
                <w:szCs w:val="20"/>
              </w:rPr>
            </w:pPr>
            <w:hyperlink r:id="rId38">
              <w:r w:rsidR="00C1269A" w:rsidRPr="00C02C58">
                <w:rPr>
                  <w:rFonts w:ascii="Arial" w:eastAsia="Arial" w:hAnsi="Arial" w:cs="Arial"/>
                  <w:color w:val="1155CC"/>
                  <w:sz w:val="20"/>
                  <w:szCs w:val="20"/>
                  <w:u w:val="single"/>
                </w:rPr>
                <w:t>http://institute.eib.org</w:t>
              </w:r>
            </w:hyperlink>
          </w:p>
          <w:p w14:paraId="1346F1B9" w14:textId="77777777" w:rsidR="00C1269A" w:rsidRPr="00C02C58" w:rsidRDefault="00C1269A" w:rsidP="00C1269A">
            <w:pPr>
              <w:spacing w:after="0" w:line="240" w:lineRule="auto"/>
              <w:ind w:left="0" w:hanging="2"/>
              <w:rPr>
                <w:rFonts w:ascii="Arial" w:hAnsi="Arial" w:cs="Arial"/>
                <w:color w:val="0000FF"/>
                <w:sz w:val="20"/>
                <w:szCs w:val="20"/>
                <w:lang w:eastAsia="tr-TR"/>
              </w:rPr>
            </w:pPr>
          </w:p>
        </w:tc>
        <w:bookmarkStart w:id="3" w:name="_GoBack"/>
        <w:bookmarkEnd w:id="3"/>
      </w:tr>
      <w:tr w:rsidR="00136DCA" w:rsidRPr="00C02C58" w14:paraId="54C19A8D" w14:textId="77777777">
        <w:tc>
          <w:tcPr>
            <w:tcW w:w="5103" w:type="dxa"/>
          </w:tcPr>
          <w:p w14:paraId="3D909BDF" w14:textId="3106D774" w:rsidR="0013193D" w:rsidRPr="00C02C58" w:rsidRDefault="00D715D9" w:rsidP="0013193D">
            <w:pPr>
              <w:spacing w:after="0" w:line="240" w:lineRule="auto"/>
              <w:ind w:left="0" w:hanging="2"/>
              <w:jc w:val="both"/>
              <w:rPr>
                <w:rFonts w:ascii="Arial" w:hAnsi="Arial" w:cs="Arial"/>
                <w:b/>
                <w:bCs/>
                <w:color w:val="0D0D0D"/>
                <w:sz w:val="20"/>
                <w:szCs w:val="20"/>
                <w:lang w:val="es-ES"/>
              </w:rPr>
            </w:pPr>
            <w:r w:rsidRPr="00C02C58">
              <w:rPr>
                <w:rFonts w:ascii="Arial" w:hAnsi="Arial" w:cs="Arial"/>
                <w:b/>
                <w:bCs/>
                <w:color w:val="0D0D0D"/>
                <w:sz w:val="20"/>
                <w:szCs w:val="20"/>
                <w:lang w:val="es-ES"/>
              </w:rPr>
              <w:t>Futuro para el Patrimonio Religioso</w:t>
            </w:r>
            <w:r w:rsidR="0013193D" w:rsidRPr="00C02C58">
              <w:rPr>
                <w:rFonts w:ascii="Arial" w:hAnsi="Arial" w:cs="Arial"/>
                <w:b/>
                <w:bCs/>
                <w:color w:val="0D0D0D"/>
                <w:sz w:val="20"/>
                <w:szCs w:val="20"/>
                <w:lang w:val="es-ES"/>
              </w:rPr>
              <w:t xml:space="preserve">                                                     </w:t>
            </w:r>
          </w:p>
          <w:p w14:paraId="7496DAE9" w14:textId="623B38B2" w:rsidR="0013193D" w:rsidRPr="00C02C58" w:rsidRDefault="005659FC" w:rsidP="0013193D">
            <w:pPr>
              <w:spacing w:after="0" w:line="240" w:lineRule="auto"/>
              <w:ind w:left="0" w:hanging="2"/>
              <w:jc w:val="both"/>
              <w:rPr>
                <w:rFonts w:ascii="Arial" w:hAnsi="Arial" w:cs="Arial"/>
                <w:color w:val="0D0D0D"/>
                <w:sz w:val="20"/>
                <w:szCs w:val="20"/>
                <w:lang w:val="es-ES"/>
              </w:rPr>
            </w:pPr>
            <w:r w:rsidRPr="00C02C58">
              <w:rPr>
                <w:rFonts w:ascii="Arial" w:hAnsi="Arial" w:cs="Arial"/>
                <w:color w:val="0D0D0D"/>
                <w:sz w:val="20"/>
                <w:szCs w:val="20"/>
                <w:lang w:val="es-ES"/>
              </w:rPr>
              <w:t>Michael Mail</w:t>
            </w:r>
            <w:r w:rsidR="0013193D" w:rsidRPr="00C02C58">
              <w:rPr>
                <w:rFonts w:ascii="Arial" w:hAnsi="Arial" w:cs="Arial"/>
                <w:color w:val="0D0D0D"/>
                <w:sz w:val="20"/>
                <w:szCs w:val="20"/>
                <w:lang w:val="es-ES"/>
              </w:rPr>
              <w:t xml:space="preserve">, info@frh-europe.org </w:t>
            </w:r>
          </w:p>
          <w:p w14:paraId="7F293CEF" w14:textId="68F23231" w:rsidR="005659FC" w:rsidRPr="00C02C58" w:rsidRDefault="005659FC" w:rsidP="005659FC">
            <w:pPr>
              <w:autoSpaceDE w:val="0"/>
              <w:autoSpaceDN w:val="0"/>
              <w:adjustRightInd w:val="0"/>
              <w:spacing w:after="0" w:line="240" w:lineRule="auto"/>
              <w:ind w:leftChars="0" w:left="0" w:firstLineChars="0" w:firstLine="0"/>
              <w:textDirection w:val="lrTb"/>
              <w:textAlignment w:val="auto"/>
              <w:outlineLvl w:val="9"/>
              <w:rPr>
                <w:rFonts w:ascii="Arial" w:hAnsi="Arial" w:cs="Arial"/>
                <w:color w:val="0D0D0D"/>
                <w:sz w:val="20"/>
                <w:szCs w:val="20"/>
                <w:lang w:val="es-ES"/>
              </w:rPr>
            </w:pPr>
            <w:r w:rsidRPr="00C02C58">
              <w:rPr>
                <w:rFonts w:ascii="Arial" w:hAnsi="Arial" w:cs="Arial"/>
                <w:color w:val="0D0D0D"/>
                <w:sz w:val="20"/>
                <w:szCs w:val="20"/>
                <w:lang w:val="es-ES"/>
              </w:rPr>
              <w:t xml:space="preserve">T: +32 24007703 - +32 471 663 736 </w:t>
            </w:r>
          </w:p>
          <w:p w14:paraId="5530B010" w14:textId="2587866B" w:rsidR="005659FC" w:rsidRPr="00C02C58" w:rsidRDefault="005659FC" w:rsidP="00D715D9">
            <w:pPr>
              <w:spacing w:after="0" w:line="240" w:lineRule="auto"/>
              <w:ind w:leftChars="0" w:left="0" w:firstLineChars="0" w:firstLine="0"/>
              <w:jc w:val="both"/>
              <w:rPr>
                <w:rFonts w:ascii="Arial" w:hAnsi="Arial" w:cs="Arial"/>
                <w:color w:val="0D0D0D"/>
                <w:sz w:val="20"/>
                <w:szCs w:val="20"/>
                <w:lang w:val="es-ES"/>
              </w:rPr>
            </w:pPr>
          </w:p>
          <w:p w14:paraId="392F5CEE" w14:textId="58258BFC" w:rsidR="00136DCA" w:rsidRPr="00C02C58" w:rsidRDefault="00136DCA" w:rsidP="0013193D">
            <w:pPr>
              <w:spacing w:after="0" w:line="240" w:lineRule="auto"/>
              <w:ind w:left="0" w:hanging="2"/>
              <w:jc w:val="both"/>
              <w:rPr>
                <w:rFonts w:ascii="Arial" w:hAnsi="Arial" w:cs="Arial"/>
                <w:color w:val="0D0D0D"/>
                <w:sz w:val="20"/>
                <w:szCs w:val="20"/>
                <w:lang w:val="es-ES"/>
              </w:rPr>
            </w:pPr>
          </w:p>
        </w:tc>
        <w:tc>
          <w:tcPr>
            <w:tcW w:w="5149" w:type="dxa"/>
          </w:tcPr>
          <w:p w14:paraId="1964920C" w14:textId="7DDB08DC" w:rsidR="0013193D" w:rsidRPr="00B571EE" w:rsidRDefault="002A4F4F" w:rsidP="0013193D">
            <w:pPr>
              <w:spacing w:after="0" w:line="240" w:lineRule="auto"/>
              <w:ind w:left="0" w:hanging="2"/>
              <w:jc w:val="both"/>
              <w:rPr>
                <w:rFonts w:ascii="Arial" w:hAnsi="Arial" w:cs="Arial"/>
                <w:color w:val="1155CC"/>
                <w:sz w:val="20"/>
                <w:szCs w:val="20"/>
                <w:lang w:val="es-ES"/>
              </w:rPr>
            </w:pPr>
            <w:hyperlink r:id="rId39" w:history="1">
              <w:r w:rsidR="0013193D" w:rsidRPr="00B571EE">
                <w:rPr>
                  <w:rStyle w:val="Hyperlink"/>
                  <w:rFonts w:ascii="Arial" w:hAnsi="Arial" w:cs="Arial"/>
                  <w:color w:val="1155CC"/>
                  <w:sz w:val="20"/>
                  <w:szCs w:val="20"/>
                  <w:lang w:val="es-ES"/>
                </w:rPr>
                <w:t>www.frh-europe.org</w:t>
              </w:r>
            </w:hyperlink>
          </w:p>
          <w:p w14:paraId="700E42E1" w14:textId="77777777" w:rsidR="0013193D" w:rsidRPr="00C02C58" w:rsidRDefault="0013193D" w:rsidP="0013193D">
            <w:pPr>
              <w:spacing w:after="0" w:line="240" w:lineRule="auto"/>
              <w:ind w:left="0" w:hanging="2"/>
              <w:jc w:val="both"/>
              <w:rPr>
                <w:rFonts w:ascii="Arial" w:hAnsi="Arial" w:cs="Arial"/>
                <w:color w:val="0D0D0D"/>
                <w:sz w:val="20"/>
                <w:szCs w:val="20"/>
                <w:lang w:val="es-ES"/>
              </w:rPr>
            </w:pPr>
          </w:p>
          <w:p w14:paraId="3544FA52" w14:textId="77777777" w:rsidR="00D7716C" w:rsidRPr="00C02C58" w:rsidRDefault="00D7716C">
            <w:pPr>
              <w:spacing w:after="0" w:line="240" w:lineRule="auto"/>
              <w:ind w:left="0" w:hanging="2"/>
              <w:jc w:val="both"/>
              <w:rPr>
                <w:rFonts w:ascii="Arial" w:eastAsia="Arial" w:hAnsi="Arial" w:cs="Arial"/>
                <w:color w:val="0D0D0D"/>
                <w:sz w:val="20"/>
                <w:szCs w:val="20"/>
              </w:rPr>
            </w:pPr>
          </w:p>
          <w:p w14:paraId="2CE7D420" w14:textId="42439201" w:rsidR="0013193D" w:rsidRPr="00C02C58" w:rsidRDefault="0013193D">
            <w:pPr>
              <w:spacing w:after="0" w:line="240" w:lineRule="auto"/>
              <w:ind w:left="0" w:hanging="2"/>
              <w:jc w:val="both"/>
              <w:rPr>
                <w:rFonts w:ascii="Arial" w:eastAsia="Arial" w:hAnsi="Arial" w:cs="Arial"/>
                <w:color w:val="0D0D0D"/>
                <w:sz w:val="20"/>
                <w:szCs w:val="20"/>
              </w:rPr>
            </w:pPr>
          </w:p>
        </w:tc>
      </w:tr>
      <w:tr w:rsidR="0013193D" w:rsidRPr="00C02C58" w14:paraId="7FC0692F" w14:textId="77777777">
        <w:tc>
          <w:tcPr>
            <w:tcW w:w="5103" w:type="dxa"/>
          </w:tcPr>
          <w:p w14:paraId="4F3511B7" w14:textId="77777777" w:rsidR="0013193D" w:rsidRPr="00C02C58" w:rsidRDefault="0013193D" w:rsidP="00A95404">
            <w:pPr>
              <w:spacing w:after="0" w:line="240" w:lineRule="auto"/>
              <w:ind w:leftChars="0" w:left="0" w:firstLineChars="0" w:firstLine="0"/>
              <w:jc w:val="both"/>
              <w:rPr>
                <w:rFonts w:ascii="Arial" w:hAnsi="Arial" w:cs="Arial"/>
                <w:b/>
                <w:bCs/>
                <w:color w:val="0D0D0D"/>
                <w:sz w:val="20"/>
                <w:szCs w:val="20"/>
                <w:lang w:val="es-ES"/>
              </w:rPr>
            </w:pPr>
          </w:p>
        </w:tc>
        <w:tc>
          <w:tcPr>
            <w:tcW w:w="5149" w:type="dxa"/>
          </w:tcPr>
          <w:p w14:paraId="41F56F6C" w14:textId="77777777" w:rsidR="0013193D" w:rsidRPr="00C02C58" w:rsidRDefault="0013193D">
            <w:pPr>
              <w:spacing w:after="0" w:line="240" w:lineRule="auto"/>
              <w:ind w:left="0" w:hanging="2"/>
              <w:jc w:val="both"/>
              <w:rPr>
                <w:rFonts w:ascii="Arial" w:eastAsia="Arial" w:hAnsi="Arial" w:cs="Arial"/>
                <w:color w:val="0D0D0D"/>
                <w:sz w:val="20"/>
                <w:szCs w:val="20"/>
              </w:rPr>
            </w:pPr>
          </w:p>
        </w:tc>
      </w:tr>
    </w:tbl>
    <w:p w14:paraId="7B1D2A92" w14:textId="77777777" w:rsidR="00D7716C" w:rsidRPr="00C02C58" w:rsidRDefault="00D7716C" w:rsidP="00CA3F45">
      <w:pPr>
        <w:spacing w:after="0" w:line="240" w:lineRule="auto"/>
        <w:ind w:leftChars="0" w:left="0" w:firstLineChars="0" w:firstLine="0"/>
        <w:jc w:val="both"/>
        <w:rPr>
          <w:rFonts w:ascii="Arial" w:eastAsia="Arial" w:hAnsi="Arial" w:cs="Arial"/>
          <w:color w:val="000000"/>
          <w:sz w:val="20"/>
          <w:szCs w:val="20"/>
        </w:rPr>
      </w:pPr>
    </w:p>
    <w:p w14:paraId="28F71F6C" w14:textId="77777777" w:rsidR="00D7716C" w:rsidRPr="00C02C58" w:rsidRDefault="003F744D" w:rsidP="003F744D">
      <w:pPr>
        <w:pBdr>
          <w:top w:val="nil"/>
          <w:left w:val="nil"/>
          <w:bottom w:val="nil"/>
          <w:right w:val="nil"/>
          <w:between w:val="nil"/>
        </w:pBdr>
        <w:ind w:left="0" w:hanging="2"/>
        <w:jc w:val="both"/>
        <w:rPr>
          <w:rFonts w:ascii="Arial" w:eastAsia="Arial" w:hAnsi="Arial" w:cs="Arial"/>
          <w:color w:val="000000"/>
          <w:lang w:val="pt-PT"/>
        </w:rPr>
      </w:pPr>
      <w:r w:rsidRPr="00C02C58">
        <w:rPr>
          <w:rFonts w:ascii="Arial" w:eastAsia="Arial" w:hAnsi="Arial" w:cs="Arial"/>
          <w:b/>
          <w:color w:val="000000"/>
          <w:lang w:val="pt-PT"/>
        </w:rPr>
        <w:t>Información general:</w:t>
      </w:r>
    </w:p>
    <w:p w14:paraId="2B7D39CB" w14:textId="77777777" w:rsidR="00515D25" w:rsidRPr="00C02C58" w:rsidRDefault="00515D25" w:rsidP="00515D25">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C02C58">
        <w:rPr>
          <w:rFonts w:ascii="Arial" w:eastAsia="Arial" w:hAnsi="Arial" w:cs="Arial"/>
          <w:b/>
          <w:color w:val="0D0D0D"/>
          <w:sz w:val="20"/>
          <w:szCs w:val="20"/>
        </w:rPr>
        <w:t>Europa Nostra</w:t>
      </w:r>
    </w:p>
    <w:p w14:paraId="7E1EE620" w14:textId="77777777" w:rsidR="003F744D" w:rsidRPr="00C02C58" w:rsidRDefault="002A4F4F"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hyperlink r:id="rId40">
        <w:r w:rsidR="003F744D" w:rsidRPr="00B571EE">
          <w:rPr>
            <w:rFonts w:ascii="Arial" w:eastAsia="Arial" w:hAnsi="Arial" w:cs="Arial"/>
            <w:color w:val="1155CC"/>
            <w:position w:val="0"/>
            <w:sz w:val="20"/>
            <w:szCs w:val="20"/>
            <w:u w:val="single"/>
            <w:lang w:val="pt-PT" w:eastAsia="en-US"/>
          </w:rPr>
          <w:t>Europa Nostra</w:t>
        </w:r>
      </w:hyperlink>
      <w:r w:rsidR="003F744D" w:rsidRPr="00C02C58">
        <w:rPr>
          <w:rFonts w:ascii="Arial" w:eastAsia="Arial" w:hAnsi="Arial" w:cs="Arial"/>
          <w:color w:val="000000"/>
          <w:position w:val="0"/>
          <w:sz w:val="20"/>
          <w:szCs w:val="20"/>
          <w:lang w:val="pt-PT" w:eastAsia="en-US"/>
        </w:rPr>
        <w:t xml:space="preserve"> es la voz europea de la sociedad civil comprometida con la salvaguardia y la promoción del patrimonio cultural y natural. Es una federación paneuropea de ONGs del patrimonio, apoyada por una amplia red de organismos públicos, empresas privadas y particulares, que abarca más de 40 países. Fundada en 1963, está reconocida hoy en día como la red de patrimonio más grande y representativa de Europa.</w:t>
      </w:r>
    </w:p>
    <w:p w14:paraId="026F6179" w14:textId="5A4AF181" w:rsidR="003F744D" w:rsidRPr="00C02C58" w:rsidRDefault="003F744D" w:rsidP="003F744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r w:rsidRPr="00C02C58">
        <w:rPr>
          <w:rFonts w:ascii="Arial" w:eastAsia="Arial" w:hAnsi="Arial" w:cs="Arial"/>
          <w:color w:val="000000"/>
          <w:position w:val="0"/>
          <w:sz w:val="20"/>
          <w:szCs w:val="20"/>
          <w:lang w:val="pt-PT" w:eastAsia="en-US"/>
        </w:rPr>
        <w:t xml:space="preserve">Europa Nostra hace campaña para salvar los monumentos, sitios y paisajes europeos en peligro, en particular a través del </w:t>
      </w:r>
      <w:hyperlink r:id="rId41" w:history="1">
        <w:r w:rsidRPr="00B571EE">
          <w:rPr>
            <w:rFonts w:ascii="Arial" w:eastAsia="Arial" w:hAnsi="Arial" w:cs="Arial"/>
            <w:color w:val="1155CC"/>
            <w:position w:val="0"/>
            <w:sz w:val="20"/>
            <w:szCs w:val="20"/>
            <w:u w:val="single"/>
            <w:lang w:val="pt-PT" w:eastAsia="en-US"/>
          </w:rPr>
          <w:t>Programa de los 7 más amenazados</w:t>
        </w:r>
      </w:hyperlink>
      <w:r w:rsidRPr="00C02C58">
        <w:rPr>
          <w:rFonts w:ascii="Arial" w:eastAsia="Arial" w:hAnsi="Arial" w:cs="Arial"/>
          <w:color w:val="000000"/>
          <w:position w:val="0"/>
          <w:sz w:val="20"/>
          <w:szCs w:val="20"/>
          <w:lang w:val="pt-PT" w:eastAsia="en-US"/>
        </w:rPr>
        <w:t xml:space="preserve">. Celebra la excelencia a través de los </w:t>
      </w:r>
      <w:hyperlink r:id="rId42" w:history="1">
        <w:r w:rsidRPr="00B571EE">
          <w:rPr>
            <w:rFonts w:ascii="Arial" w:eastAsia="Arial" w:hAnsi="Arial" w:cs="Arial"/>
            <w:color w:val="1155CC"/>
            <w:position w:val="0"/>
            <w:sz w:val="20"/>
            <w:szCs w:val="20"/>
            <w:u w:val="single"/>
            <w:lang w:val="pt-PT" w:eastAsia="en-US"/>
          </w:rPr>
          <w:t>Premios de Patrimonio Europeo / Premios Europa Nostra</w:t>
        </w:r>
      </w:hyperlink>
      <w:r w:rsidRPr="00C02C58">
        <w:rPr>
          <w:rFonts w:ascii="Arial" w:eastAsia="Arial" w:hAnsi="Arial" w:cs="Arial"/>
          <w:color w:val="000000"/>
          <w:position w:val="0"/>
          <w:sz w:val="20"/>
          <w:szCs w:val="20"/>
          <w:lang w:val="pt-PT" w:eastAsia="en-US"/>
        </w:rPr>
        <w:t xml:space="preserve">. Europa Nostra contribuye activamente a la definición y aplicación de estrategias y políticas europeas relacionadas con el patrimonio, mediante un diálogo participativo con las instituciones europeas y la coordinación de la </w:t>
      </w:r>
      <w:hyperlink r:id="rId43" w:history="1">
        <w:r w:rsidRPr="00B571EE">
          <w:rPr>
            <w:rStyle w:val="Hyperlink"/>
            <w:rFonts w:ascii="Arial" w:eastAsia="Arial" w:hAnsi="Arial" w:cs="Arial"/>
            <w:color w:val="1155CC"/>
            <w:position w:val="0"/>
            <w:sz w:val="20"/>
            <w:szCs w:val="20"/>
            <w:lang w:val="pt-PT" w:eastAsia="en-US"/>
          </w:rPr>
          <w:t>Alianza Europea del Patrimonio</w:t>
        </w:r>
      </w:hyperlink>
      <w:r w:rsidRPr="00C02C58">
        <w:rPr>
          <w:rFonts w:ascii="Arial" w:eastAsia="Arial" w:hAnsi="Arial" w:cs="Arial"/>
          <w:color w:val="000000"/>
          <w:position w:val="0"/>
          <w:sz w:val="20"/>
          <w:szCs w:val="20"/>
          <w:lang w:val="pt-PT" w:eastAsia="en-US"/>
        </w:rPr>
        <w:t>.</w:t>
      </w:r>
      <w:r w:rsidRPr="00C02C58">
        <w:rPr>
          <w:rFonts w:ascii="Arial" w:eastAsia="Arial" w:hAnsi="Arial" w:cs="Arial"/>
          <w:color w:val="000000"/>
          <w:sz w:val="20"/>
          <w:szCs w:val="20"/>
        </w:rPr>
        <w:t xml:space="preserve"> Europa Nostra </w:t>
      </w:r>
      <w:r w:rsidR="00FD7F34" w:rsidRPr="00C02C58">
        <w:rPr>
          <w:rFonts w:ascii="Arial" w:eastAsia="Arial" w:hAnsi="Arial" w:cs="Arial"/>
          <w:color w:val="000000"/>
          <w:sz w:val="20"/>
          <w:szCs w:val="20"/>
        </w:rPr>
        <w:t xml:space="preserve">se encuentra entre los socios oficiales de la </w:t>
      </w:r>
      <w:hyperlink r:id="rId44">
        <w:r w:rsidR="00C91C02" w:rsidRPr="00C02C58">
          <w:rPr>
            <w:rFonts w:ascii="Arial" w:eastAsia="Arial" w:hAnsi="Arial" w:cs="Arial"/>
            <w:color w:val="1155CC"/>
            <w:sz w:val="20"/>
            <w:szCs w:val="20"/>
            <w:u w:val="single"/>
          </w:rPr>
          <w:t>Nueva B</w:t>
        </w:r>
        <w:r w:rsidRPr="00C02C58">
          <w:rPr>
            <w:rFonts w:ascii="Arial" w:eastAsia="Arial" w:hAnsi="Arial" w:cs="Arial"/>
            <w:color w:val="1155CC"/>
            <w:sz w:val="20"/>
            <w:szCs w:val="20"/>
            <w:u w:val="single"/>
          </w:rPr>
          <w:t>auhaus</w:t>
        </w:r>
      </w:hyperlink>
      <w:r w:rsidR="00C91C02" w:rsidRPr="00C02C58">
        <w:rPr>
          <w:rFonts w:ascii="Arial" w:eastAsia="Arial" w:hAnsi="Arial" w:cs="Arial"/>
          <w:color w:val="1155CC"/>
          <w:sz w:val="20"/>
          <w:szCs w:val="20"/>
          <w:u w:val="single"/>
        </w:rPr>
        <w:t xml:space="preserve"> Europea</w:t>
      </w:r>
      <w:r w:rsidR="00FD7F34" w:rsidRPr="00C02C58">
        <w:rPr>
          <w:rFonts w:ascii="Arial" w:eastAsia="Arial" w:hAnsi="Arial" w:cs="Arial"/>
          <w:color w:val="000000"/>
          <w:sz w:val="20"/>
          <w:szCs w:val="20"/>
        </w:rPr>
        <w:t xml:space="preserve">, iniciativa desarrollada por la Comisón Europea, y ha sido elegida recientemente como co-Presidente regional de la </w:t>
      </w:r>
      <w:hyperlink r:id="rId45">
        <w:r w:rsidR="00FD7F34" w:rsidRPr="00C02C58">
          <w:rPr>
            <w:rFonts w:ascii="Arial" w:eastAsia="Arial" w:hAnsi="Arial" w:cs="Arial"/>
            <w:color w:val="1155CC"/>
            <w:sz w:val="20"/>
            <w:szCs w:val="20"/>
            <w:u w:val="single"/>
          </w:rPr>
          <w:t>Red de patrimonio climático</w:t>
        </w:r>
      </w:hyperlink>
      <w:r w:rsidRPr="00C02C58">
        <w:rPr>
          <w:rFonts w:ascii="Arial" w:eastAsia="Arial" w:hAnsi="Arial" w:cs="Arial"/>
          <w:color w:val="000000"/>
          <w:sz w:val="20"/>
          <w:szCs w:val="20"/>
        </w:rPr>
        <w:t xml:space="preserve"> </w:t>
      </w:r>
      <w:r w:rsidR="00FD7F34" w:rsidRPr="00C02C58">
        <w:rPr>
          <w:rFonts w:ascii="Arial" w:eastAsia="Arial" w:hAnsi="Arial" w:cs="Arial"/>
          <w:color w:val="000000"/>
          <w:sz w:val="20"/>
          <w:szCs w:val="20"/>
        </w:rPr>
        <w:t>para Europa y la Commonwealth de Estados Independientes.</w:t>
      </w:r>
    </w:p>
    <w:p w14:paraId="05FB1E93" w14:textId="77777777" w:rsidR="003F744D" w:rsidRPr="00C02C58"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eastAsia="en-US"/>
        </w:rPr>
      </w:pPr>
    </w:p>
    <w:p w14:paraId="0DD0A90D" w14:textId="77777777" w:rsidR="003F744D" w:rsidRPr="00C02C58"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b/>
          <w:color w:val="000000"/>
          <w:position w:val="0"/>
          <w:sz w:val="20"/>
          <w:szCs w:val="20"/>
          <w:lang w:val="pt-PT" w:eastAsia="en-US"/>
        </w:rPr>
      </w:pPr>
      <w:r w:rsidRPr="00C02C58">
        <w:rPr>
          <w:rFonts w:ascii="Arial" w:eastAsia="Arial" w:hAnsi="Arial" w:cs="Arial"/>
          <w:b/>
          <w:color w:val="000000"/>
          <w:position w:val="0"/>
          <w:sz w:val="20"/>
          <w:szCs w:val="20"/>
          <w:lang w:val="pt-PT" w:eastAsia="en-US"/>
        </w:rPr>
        <w:t>Instituto del Banco Europeo de Inversiones</w:t>
      </w:r>
    </w:p>
    <w:p w14:paraId="18F2124F" w14:textId="77777777" w:rsidR="003F744D" w:rsidRPr="00C02C58"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r w:rsidRPr="00C02C58">
        <w:rPr>
          <w:rFonts w:ascii="Arial" w:eastAsia="Arial" w:hAnsi="Arial" w:cs="Arial"/>
          <w:color w:val="000000"/>
          <w:position w:val="0"/>
          <w:sz w:val="20"/>
          <w:szCs w:val="20"/>
          <w:lang w:val="pt-PT" w:eastAsia="en-US"/>
        </w:rPr>
        <w:t xml:space="preserve">El </w:t>
      </w:r>
      <w:hyperlink r:id="rId46" w:history="1">
        <w:r w:rsidRPr="00B571EE">
          <w:rPr>
            <w:rFonts w:ascii="Arial" w:eastAsia="Arial" w:hAnsi="Arial" w:cs="Arial"/>
            <w:color w:val="1155CC"/>
            <w:position w:val="0"/>
            <w:sz w:val="20"/>
            <w:szCs w:val="20"/>
            <w:u w:val="single"/>
            <w:lang w:val="pt-PT" w:eastAsia="en-US"/>
          </w:rPr>
          <w:t>Instituto del Banco Europeo de Inversiones</w:t>
        </w:r>
      </w:hyperlink>
      <w:r w:rsidRPr="00C02C58">
        <w:rPr>
          <w:rFonts w:ascii="Arial" w:eastAsia="Arial" w:hAnsi="Arial" w:cs="Arial"/>
          <w:color w:val="000000"/>
          <w:position w:val="0"/>
          <w:sz w:val="20"/>
          <w:szCs w:val="20"/>
          <w:lang w:val="pt-PT" w:eastAsia="en-US"/>
        </w:rPr>
        <w:t xml:space="preserve"> (BEI-I) se creó dentro del Grupo BEI (Banco Europeo de Inversiones y Fondo Europeo de Inversiones) para promover y apoyar las iniciativas sociales, culturales y académicas con los organismos interesados europeos y el público en general. Es un pilar fundamental del compromiso del Grupo BEI con la comunidad y la ciudadanía. Más información en </w:t>
      </w:r>
      <w:hyperlink r:id="rId47">
        <w:r w:rsidRPr="00B571EE">
          <w:rPr>
            <w:rFonts w:ascii="Arial" w:eastAsia="Trebuchet MS" w:hAnsi="Arial" w:cs="Arial"/>
            <w:color w:val="1155CC"/>
            <w:position w:val="0"/>
            <w:sz w:val="20"/>
            <w:szCs w:val="20"/>
            <w:u w:val="single"/>
            <w:lang w:val="pt-PT" w:eastAsia="en-US"/>
          </w:rPr>
          <w:t>http://institute.eib.org</w:t>
        </w:r>
      </w:hyperlink>
    </w:p>
    <w:p w14:paraId="19B52CF1" w14:textId="77777777" w:rsidR="003F744D" w:rsidRPr="00C02C58"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p>
    <w:p w14:paraId="5689D947" w14:textId="77777777" w:rsidR="003F744D" w:rsidRPr="00C02C58" w:rsidRDefault="003F744D" w:rsidP="003F744D">
      <w:pPr>
        <w:pBdr>
          <w:top w:val="nil"/>
          <w:left w:val="nil"/>
          <w:bottom w:val="nil"/>
          <w:right w:val="nil"/>
          <w:between w:val="nil"/>
        </w:pBdr>
        <w:spacing w:after="0" w:line="240" w:lineRule="auto"/>
        <w:ind w:leftChars="0" w:left="0" w:firstLineChars="0" w:firstLine="0"/>
        <w:jc w:val="both"/>
        <w:textDirection w:val="lrTb"/>
        <w:textAlignment w:val="auto"/>
        <w:outlineLvl w:val="9"/>
        <w:rPr>
          <w:rFonts w:ascii="Arial" w:eastAsia="Arial" w:hAnsi="Arial" w:cs="Arial"/>
          <w:b/>
          <w:color w:val="000000"/>
          <w:position w:val="0"/>
          <w:sz w:val="20"/>
          <w:szCs w:val="20"/>
          <w:lang w:eastAsia="en-US"/>
        </w:rPr>
      </w:pPr>
      <w:r w:rsidRPr="00C02C58">
        <w:rPr>
          <w:rFonts w:ascii="Arial" w:eastAsia="Arial" w:hAnsi="Arial" w:cs="Arial"/>
          <w:b/>
          <w:color w:val="000000"/>
          <w:position w:val="0"/>
          <w:sz w:val="20"/>
          <w:szCs w:val="20"/>
          <w:lang w:eastAsia="en-US"/>
        </w:rPr>
        <w:t>Europa creativa</w:t>
      </w:r>
    </w:p>
    <w:p w14:paraId="01615213" w14:textId="77777777" w:rsidR="003F744D" w:rsidRPr="00C02C58" w:rsidRDefault="002A4F4F" w:rsidP="003F744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pt-PT" w:eastAsia="en-US"/>
        </w:rPr>
      </w:pPr>
      <w:hyperlink r:id="rId48" w:history="1">
        <w:r w:rsidR="003F744D" w:rsidRPr="00B571EE">
          <w:rPr>
            <w:rFonts w:ascii="Arial" w:eastAsia="Arial" w:hAnsi="Arial" w:cs="Arial"/>
            <w:color w:val="1155CC"/>
            <w:position w:val="0"/>
            <w:sz w:val="20"/>
            <w:szCs w:val="20"/>
            <w:u w:val="single"/>
            <w:lang w:val="pt-PT" w:eastAsia="en-US"/>
          </w:rPr>
          <w:t>Europa creativa</w:t>
        </w:r>
      </w:hyperlink>
      <w:r w:rsidR="003F744D" w:rsidRPr="00C02C58">
        <w:rPr>
          <w:rFonts w:ascii="Arial" w:eastAsia="Arial" w:hAnsi="Arial" w:cs="Arial"/>
          <w:color w:val="000000"/>
          <w:position w:val="0"/>
          <w:sz w:val="20"/>
          <w:szCs w:val="20"/>
          <w:lang w:val="pt-PT" w:eastAsia="en-US"/>
        </w:rPr>
        <w:t xml:space="preserve"> es el programa de la UE que apoya a los sectores culturales y creativos, permitiéndoles aumentar su contribución al empleo y al crecimiento. Con un presupuesto de </w:t>
      </w:r>
      <w:r w:rsidR="00AA4B15" w:rsidRPr="00C02C58">
        <w:rPr>
          <w:rFonts w:ascii="Arial" w:eastAsia="Arial" w:hAnsi="Arial" w:cs="Arial"/>
          <w:color w:val="000000"/>
          <w:position w:val="0"/>
          <w:sz w:val="20"/>
          <w:szCs w:val="20"/>
          <w:lang w:eastAsia="en-US"/>
        </w:rPr>
        <w:t>2.440</w:t>
      </w:r>
      <w:r w:rsidR="003F744D" w:rsidRPr="00C02C58">
        <w:rPr>
          <w:rFonts w:ascii="Arial" w:eastAsia="Arial" w:hAnsi="Arial" w:cs="Arial"/>
          <w:color w:val="000000"/>
          <w:position w:val="0"/>
          <w:sz w:val="20"/>
          <w:szCs w:val="20"/>
          <w:lang w:val="pt-PT" w:eastAsia="en-US"/>
        </w:rPr>
        <w:t xml:space="preserve"> millones de euros para el período 2</w:t>
      </w:r>
      <w:r w:rsidR="003F744D" w:rsidRPr="00C02C58">
        <w:rPr>
          <w:rFonts w:ascii="Arial" w:eastAsia="Arial" w:hAnsi="Arial" w:cs="Arial"/>
          <w:color w:val="000000"/>
          <w:position w:val="0"/>
          <w:sz w:val="20"/>
          <w:szCs w:val="20"/>
          <w:lang w:eastAsia="en-US"/>
        </w:rPr>
        <w:t>021-2</w:t>
      </w:r>
      <w:r w:rsidR="003F744D" w:rsidRPr="00C02C58">
        <w:rPr>
          <w:rFonts w:ascii="Arial" w:eastAsia="Arial" w:hAnsi="Arial" w:cs="Arial"/>
          <w:color w:val="000000"/>
          <w:position w:val="0"/>
          <w:sz w:val="20"/>
          <w:szCs w:val="20"/>
          <w:lang w:val="pt-PT" w:eastAsia="en-US"/>
        </w:rPr>
        <w:t>02</w:t>
      </w:r>
      <w:r w:rsidR="003F744D" w:rsidRPr="00C02C58">
        <w:rPr>
          <w:rFonts w:ascii="Arial" w:eastAsia="Arial" w:hAnsi="Arial" w:cs="Arial"/>
          <w:color w:val="000000"/>
          <w:position w:val="0"/>
          <w:sz w:val="20"/>
          <w:szCs w:val="20"/>
          <w:lang w:eastAsia="en-US"/>
        </w:rPr>
        <w:t>7</w:t>
      </w:r>
      <w:r w:rsidR="003F744D" w:rsidRPr="00C02C58">
        <w:rPr>
          <w:rFonts w:ascii="Arial" w:eastAsia="Arial" w:hAnsi="Arial" w:cs="Arial"/>
          <w:color w:val="000000"/>
          <w:position w:val="0"/>
          <w:sz w:val="20"/>
          <w:szCs w:val="20"/>
          <w:lang w:val="pt-PT" w:eastAsia="en-US"/>
        </w:rPr>
        <w:t xml:space="preserve">, apoya a organizaciones en los ámbitos del patrimonio, las artes escénicas, las bellas artes, las artes interdisciplinarias, la edición, el cine, la televisión, la música y los videojuegos, así como a decenas de miles de artistas y profesionales de la cultura y el audiovisual. La financiación les permite operar en toda Europa, llegar a nuevas audiencias y desarrollar las habilidades requeridas en la era digital. </w:t>
      </w:r>
    </w:p>
    <w:p w14:paraId="0D965376" w14:textId="77777777" w:rsidR="00136DCA" w:rsidRPr="00CA3F45" w:rsidRDefault="00136D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136DCA" w:rsidRPr="00CA3F45" w:rsidSect="00844A55">
      <w:headerReference w:type="even" r:id="rId49"/>
      <w:headerReference w:type="default" r:id="rId50"/>
      <w:footerReference w:type="even" r:id="rId51"/>
      <w:footerReference w:type="default" r:id="rId52"/>
      <w:headerReference w:type="first" r:id="rId53"/>
      <w:footerReference w:type="first" r:id="rId54"/>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5C54" w14:textId="77777777" w:rsidR="002A4F4F" w:rsidRDefault="002A4F4F">
      <w:pPr>
        <w:spacing w:after="0" w:line="240" w:lineRule="auto"/>
        <w:ind w:left="0" w:hanging="2"/>
      </w:pPr>
      <w:r>
        <w:separator/>
      </w:r>
    </w:p>
  </w:endnote>
  <w:endnote w:type="continuationSeparator" w:id="0">
    <w:p w14:paraId="7FFC597C" w14:textId="77777777" w:rsidR="002A4F4F" w:rsidRDefault="002A4F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86F2"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301D"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EF84"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9C88" w14:textId="77777777" w:rsidR="002A4F4F" w:rsidRDefault="002A4F4F">
      <w:pPr>
        <w:spacing w:after="0" w:line="240" w:lineRule="auto"/>
        <w:ind w:left="0" w:hanging="2"/>
      </w:pPr>
      <w:r>
        <w:separator/>
      </w:r>
    </w:p>
  </w:footnote>
  <w:footnote w:type="continuationSeparator" w:id="0">
    <w:p w14:paraId="5EC89647" w14:textId="77777777" w:rsidR="002A4F4F" w:rsidRDefault="002A4F4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95D7"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0AE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23E"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4DEB"/>
    <w:rsid w:val="00083F6F"/>
    <w:rsid w:val="0013193D"/>
    <w:rsid w:val="00136DCA"/>
    <w:rsid w:val="00152107"/>
    <w:rsid w:val="001768CF"/>
    <w:rsid w:val="001D4C9A"/>
    <w:rsid w:val="00281858"/>
    <w:rsid w:val="002A4F4F"/>
    <w:rsid w:val="002B4D14"/>
    <w:rsid w:val="003433EF"/>
    <w:rsid w:val="00344C4D"/>
    <w:rsid w:val="0038538A"/>
    <w:rsid w:val="003F744D"/>
    <w:rsid w:val="00476E4F"/>
    <w:rsid w:val="00515D25"/>
    <w:rsid w:val="005659FC"/>
    <w:rsid w:val="005755B9"/>
    <w:rsid w:val="005936D6"/>
    <w:rsid w:val="005D6D19"/>
    <w:rsid w:val="005E5922"/>
    <w:rsid w:val="00642154"/>
    <w:rsid w:val="006A6324"/>
    <w:rsid w:val="0076461C"/>
    <w:rsid w:val="007839E0"/>
    <w:rsid w:val="008140BD"/>
    <w:rsid w:val="00844A55"/>
    <w:rsid w:val="008545CE"/>
    <w:rsid w:val="00912C9F"/>
    <w:rsid w:val="009367E9"/>
    <w:rsid w:val="00982262"/>
    <w:rsid w:val="00A25E7F"/>
    <w:rsid w:val="00A37D90"/>
    <w:rsid w:val="00A95404"/>
    <w:rsid w:val="00AA4B15"/>
    <w:rsid w:val="00B26CFD"/>
    <w:rsid w:val="00B32F2D"/>
    <w:rsid w:val="00B4323C"/>
    <w:rsid w:val="00B571EE"/>
    <w:rsid w:val="00B67A3D"/>
    <w:rsid w:val="00B80116"/>
    <w:rsid w:val="00C02C58"/>
    <w:rsid w:val="00C1269A"/>
    <w:rsid w:val="00C33E10"/>
    <w:rsid w:val="00C91C02"/>
    <w:rsid w:val="00CA3F45"/>
    <w:rsid w:val="00CC74B5"/>
    <w:rsid w:val="00CE5176"/>
    <w:rsid w:val="00D0158D"/>
    <w:rsid w:val="00D715D9"/>
    <w:rsid w:val="00D7716C"/>
    <w:rsid w:val="00DD1B77"/>
    <w:rsid w:val="00E55D48"/>
    <w:rsid w:val="00EA07F6"/>
    <w:rsid w:val="00F619E7"/>
    <w:rsid w:val="00FD7F34"/>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A7B082"/>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20541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neptune-baths-baile-herculane-romania/" TargetMode="External"/><Relationship Id="rId26" Type="http://schemas.openxmlformats.org/officeDocument/2006/relationships/hyperlink" Target="https://www.frh-europe.org/" TargetMode="External"/><Relationship Id="rId39" Type="http://schemas.openxmlformats.org/officeDocument/2006/relationships/hyperlink" Target="http://www.frh-europe.org"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https://vimeo.com/652015672/1df616560e" TargetMode="External"/><Relationship Id="rId42" Type="http://schemas.openxmlformats.org/officeDocument/2006/relationships/hyperlink" Target="http://www.europeanheritageawards.eu/" TargetMode="External"/><Relationship Id="rId47" Type="http://schemas.openxmlformats.org/officeDocument/2006/relationships/hyperlink" Target="http://institute.eib.or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garden-city-la-butte-rouge-near-paris-france/" TargetMode="External"/><Relationship Id="rId29" Type="http://schemas.openxmlformats.org/officeDocument/2006/relationships/hyperlink" Target="http://www.europanostra.org" TargetMode="Externa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7mostendangered.eu/sites_list/shortlisted-2022/" TargetMode="External"/><Relationship Id="rId37" Type="http://schemas.openxmlformats.org/officeDocument/2006/relationships/hyperlink" Target="http://www.europanostra.org/" TargetMode="External"/><Relationship Id="rId40" Type="http://schemas.openxmlformats.org/officeDocument/2006/relationships/hyperlink" Target="https://www.europanostra.org/" TargetMode="External"/><Relationship Id="rId45" Type="http://schemas.openxmlformats.org/officeDocument/2006/relationships/hyperlink" Target="https://climateheritage.org/"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yperlink" Target="http://7mostendangered.eu/sites/orleans-borbon-palace-near-cadiz-spain/" TargetMode="External"/><Relationship Id="rId31" Type="http://schemas.openxmlformats.org/officeDocument/2006/relationships/hyperlink" Target="http://ec.europa.eu/programmes/creative-europe/index_en.htm" TargetMode="External"/><Relationship Id="rId44" Type="http://schemas.openxmlformats.org/officeDocument/2006/relationships/hyperlink" Target="https://europa.eu/new-european-bauhaus/index_e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europeanheritagealliance.eu/" TargetMode="External"/><Relationship Id="rId30" Type="http://schemas.openxmlformats.org/officeDocument/2006/relationships/hyperlink" Target="http://institute.eib.org" TargetMode="External"/><Relationship Id="rId35" Type="http://schemas.openxmlformats.org/officeDocument/2006/relationships/hyperlink" Target="https://www.europanostra.org/12-european-heritage-sites-shortlisted-for-the-7-most-endangered-programme-2022/" TargetMode="External"/><Relationship Id="rId43" Type="http://schemas.openxmlformats.org/officeDocument/2006/relationships/hyperlink" Target="http://europeanheritagealliance.eu/" TargetMode="External"/><Relationship Id="rId48" Type="http://schemas.openxmlformats.org/officeDocument/2006/relationships/hyperlink" Target="http://ec.europa.eu/programmes/creative-europe/index_en.ht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7mostendangered.eu/sites/synagogue-of-hijar-church-of-st-anthony-hijar-spain/" TargetMode="External"/><Relationship Id="rId17" Type="http://schemas.openxmlformats.org/officeDocument/2006/relationships/hyperlink" Target="http://7mostendangered.eu/sites/historic-centre-of-stolberg-germany/" TargetMode="External"/><Relationship Id="rId25" Type="http://schemas.openxmlformats.org/officeDocument/2006/relationships/hyperlink" Target="http://7mostendangered.eu/advisory-panel/" TargetMode="External"/><Relationship Id="rId33" Type="http://schemas.openxmlformats.org/officeDocument/2006/relationships/hyperlink" Target="https://www.flickr.com/gp/europanostra/h0Q47n" TargetMode="External"/><Relationship Id="rId38" Type="http://schemas.openxmlformats.org/officeDocument/2006/relationships/hyperlink" Target="http://institute.eib.org/" TargetMode="External"/><Relationship Id="rId46" Type="http://schemas.openxmlformats.org/officeDocument/2006/relationships/hyperlink" Target="http://institute.eib.org/" TargetMode="Externa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7mostendangered.eu/abou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www.7mostendangered.eu" TargetMode="External"/><Relationship Id="rId36" Type="http://schemas.openxmlformats.org/officeDocument/2006/relationships/hyperlink" Target="http://www.7mostendangered.eu/"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1894</Words>
  <Characters>10799</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30</cp:revision>
  <dcterms:created xsi:type="dcterms:W3CDTF">2021-12-02T12:21:00Z</dcterms:created>
  <dcterms:modified xsi:type="dcterms:W3CDTF">2021-12-13T18:03:00Z</dcterms:modified>
</cp:coreProperties>
</file>