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B305" w14:textId="45F3F00A" w:rsidR="00A276ED" w:rsidRPr="0025141F" w:rsidRDefault="00753414" w:rsidP="00A276ED">
      <w:pPr>
        <w:rPr>
          <w:rFonts w:eastAsia="Calibri" w:cstheme="minorHAnsi"/>
          <w:b/>
          <w:bCs/>
          <w:sz w:val="24"/>
          <w:szCs w:val="24"/>
        </w:rPr>
      </w:pPr>
      <w:r>
        <w:rPr>
          <w:rFonts w:cstheme="minorHAnsi"/>
          <w:noProof/>
          <w:sz w:val="24"/>
          <w:szCs w:val="24"/>
        </w:rPr>
        <w:drawing>
          <wp:anchor distT="0" distB="0" distL="114300" distR="114300" simplePos="0" relativeHeight="251659264" behindDoc="1" locked="0" layoutInCell="1" allowOverlap="1" wp14:anchorId="394E9F2A" wp14:editId="7EEE6349">
            <wp:simplePos x="0" y="0"/>
            <wp:positionH relativeFrom="column">
              <wp:posOffset>4862830</wp:posOffset>
            </wp:positionH>
            <wp:positionV relativeFrom="paragraph">
              <wp:posOffset>-252095</wp:posOffset>
            </wp:positionV>
            <wp:extent cx="623570" cy="1102360"/>
            <wp:effectExtent l="0" t="0" r="5080" b="2540"/>
            <wp:wrapTight wrapText="bothSides">
              <wp:wrapPolygon edited="0">
                <wp:start x="0" y="0"/>
                <wp:lineTo x="0" y="21276"/>
                <wp:lineTo x="21116" y="21276"/>
                <wp:lineTo x="211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aNostra_logo.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570" cy="1102360"/>
                    </a:xfrm>
                    <a:prstGeom prst="rect">
                      <a:avLst/>
                    </a:prstGeom>
                  </pic:spPr>
                </pic:pic>
              </a:graphicData>
            </a:graphic>
          </wp:anchor>
        </w:drawing>
      </w:r>
      <w:r w:rsidR="00A276ED" w:rsidRPr="0025141F">
        <w:rPr>
          <w:rFonts w:cstheme="minorHAnsi"/>
          <w:noProof/>
          <w:sz w:val="24"/>
          <w:szCs w:val="24"/>
          <w:lang w:val="en-GB" w:eastAsia="en-GB"/>
        </w:rPr>
        <w:drawing>
          <wp:anchor distT="0" distB="0" distL="114300" distR="114300" simplePos="0" relativeHeight="251656192" behindDoc="0" locked="0" layoutInCell="1" allowOverlap="1" wp14:anchorId="57B786A7" wp14:editId="36B58B36">
            <wp:simplePos x="0" y="0"/>
            <wp:positionH relativeFrom="column">
              <wp:align>left</wp:align>
            </wp:positionH>
            <wp:positionV relativeFrom="paragraph">
              <wp:align>top</wp:align>
            </wp:positionV>
            <wp:extent cx="1894205" cy="581025"/>
            <wp:effectExtent l="0" t="0" r="0" b="9525"/>
            <wp:wrapSquare wrapText="bothSides"/>
            <wp:docPr id="1" name="Obrázek 1" descr="\\print\usr_data\ivana.awwadová\Plocha\logo MK bar.ces.p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usr_data\ivana.awwadová\Plocha\logo MK bar.ces.po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4205" cy="581025"/>
                    </a:xfrm>
                    <a:prstGeom prst="rect">
                      <a:avLst/>
                    </a:prstGeom>
                    <a:noFill/>
                    <a:ln>
                      <a:noFill/>
                    </a:ln>
                  </pic:spPr>
                </pic:pic>
              </a:graphicData>
            </a:graphic>
          </wp:anchor>
        </w:drawing>
      </w:r>
      <w:r>
        <w:rPr>
          <w:rFonts w:eastAsia="Calibri" w:cstheme="minorHAnsi"/>
          <w:b/>
          <w:bCs/>
          <w:sz w:val="24"/>
          <w:szCs w:val="24"/>
        </w:rPr>
        <w:t xml:space="preserve"> </w:t>
      </w:r>
      <w:r w:rsidR="00A276ED" w:rsidRPr="0025141F">
        <w:rPr>
          <w:rFonts w:cstheme="minorHAnsi"/>
          <w:sz w:val="24"/>
          <w:szCs w:val="24"/>
        </w:rPr>
        <w:br w:type="textWrapping" w:clear="all"/>
      </w:r>
    </w:p>
    <w:p w14:paraId="6D9AC3DF" w14:textId="70BEE00A" w:rsidR="00A276ED" w:rsidRPr="00AF1B47" w:rsidRDefault="001F2D7A" w:rsidP="00582318">
      <w:pPr>
        <w:jc w:val="both"/>
        <w:rPr>
          <w:rFonts w:eastAsia="Calibri" w:cstheme="minorHAnsi"/>
          <w:b/>
          <w:sz w:val="28"/>
          <w:szCs w:val="24"/>
          <w:lang w:val="en-GB"/>
        </w:rPr>
      </w:pPr>
      <w:r w:rsidRPr="00AF1B47">
        <w:rPr>
          <w:rFonts w:eastAsia="Calibri" w:cstheme="minorHAnsi"/>
          <w:b/>
          <w:bCs/>
          <w:sz w:val="28"/>
          <w:szCs w:val="24"/>
          <w:lang w:val="en-GB"/>
        </w:rPr>
        <w:t xml:space="preserve">Czech </w:t>
      </w:r>
      <w:r w:rsidR="009F0602" w:rsidRPr="00AF1B47">
        <w:rPr>
          <w:rFonts w:eastAsia="Calibri" w:cstheme="minorHAnsi"/>
          <w:b/>
          <w:bCs/>
          <w:sz w:val="28"/>
          <w:szCs w:val="24"/>
          <w:lang w:val="en-GB"/>
        </w:rPr>
        <w:t>Minist</w:t>
      </w:r>
      <w:r w:rsidRPr="00AF1B47">
        <w:rPr>
          <w:rFonts w:eastAsia="Calibri" w:cstheme="minorHAnsi"/>
          <w:b/>
          <w:bCs/>
          <w:sz w:val="28"/>
          <w:szCs w:val="24"/>
          <w:lang w:val="en-GB"/>
        </w:rPr>
        <w:t>ry of Culture and</w:t>
      </w:r>
      <w:r w:rsidR="00A276ED" w:rsidRPr="00AF1B47">
        <w:rPr>
          <w:rFonts w:eastAsia="Calibri" w:cstheme="minorHAnsi"/>
          <w:b/>
          <w:bCs/>
          <w:sz w:val="28"/>
          <w:szCs w:val="24"/>
          <w:lang w:val="en-GB"/>
        </w:rPr>
        <w:t xml:space="preserve"> Europa Nostra</w:t>
      </w:r>
      <w:r w:rsidR="009F0602" w:rsidRPr="00AF1B47">
        <w:rPr>
          <w:rFonts w:eastAsia="Calibri" w:cstheme="minorHAnsi"/>
          <w:b/>
          <w:bCs/>
          <w:sz w:val="28"/>
          <w:szCs w:val="24"/>
          <w:lang w:val="en-GB"/>
        </w:rPr>
        <w:t xml:space="preserve"> </w:t>
      </w:r>
      <w:r w:rsidRPr="00AF1B47">
        <w:rPr>
          <w:rFonts w:eastAsia="Calibri" w:cstheme="minorHAnsi"/>
          <w:b/>
          <w:bCs/>
          <w:sz w:val="28"/>
          <w:szCs w:val="24"/>
          <w:lang w:val="en-GB"/>
        </w:rPr>
        <w:t xml:space="preserve">strengthen cooperation in the frame of the 2022 Summit in Prague </w:t>
      </w:r>
    </w:p>
    <w:p w14:paraId="655921EB" w14:textId="2D814C44" w:rsidR="00A276ED" w:rsidRPr="00522011" w:rsidRDefault="00582318" w:rsidP="00582318">
      <w:pPr>
        <w:jc w:val="both"/>
        <w:rPr>
          <w:lang w:val="en-GB"/>
        </w:rPr>
      </w:pPr>
      <w:r>
        <w:rPr>
          <w:lang w:val="en-GB"/>
        </w:rPr>
        <w:t xml:space="preserve">Prague, 2 June 2022 - </w:t>
      </w:r>
      <w:r w:rsidR="009F0602" w:rsidRPr="00522011">
        <w:rPr>
          <w:lang w:val="en-GB"/>
        </w:rPr>
        <w:t xml:space="preserve">The Minister of Culture of </w:t>
      </w:r>
      <w:r w:rsidR="00184597" w:rsidRPr="00522011">
        <w:rPr>
          <w:lang w:val="en-GB"/>
        </w:rPr>
        <w:t xml:space="preserve">the Czech Republic </w:t>
      </w:r>
      <w:r w:rsidR="00D159F3" w:rsidRPr="00522011">
        <w:rPr>
          <w:b/>
          <w:lang w:val="en-GB"/>
        </w:rPr>
        <w:t xml:space="preserve">Martin </w:t>
      </w:r>
      <w:proofErr w:type="spellStart"/>
      <w:r w:rsidR="00D159F3" w:rsidRPr="00522011">
        <w:rPr>
          <w:b/>
          <w:lang w:val="en-GB"/>
        </w:rPr>
        <w:t>Baxa</w:t>
      </w:r>
      <w:proofErr w:type="spellEnd"/>
      <w:r w:rsidR="009F0602" w:rsidRPr="00522011">
        <w:rPr>
          <w:b/>
          <w:lang w:val="en-GB"/>
        </w:rPr>
        <w:t xml:space="preserve"> </w:t>
      </w:r>
      <w:r w:rsidR="00D159F3" w:rsidRPr="00522011">
        <w:rPr>
          <w:lang w:val="en-GB"/>
        </w:rPr>
        <w:t xml:space="preserve">met the Secretary General of Europa </w:t>
      </w:r>
      <w:proofErr w:type="gramStart"/>
      <w:r w:rsidR="00D159F3" w:rsidRPr="00522011">
        <w:rPr>
          <w:lang w:val="en-GB"/>
        </w:rPr>
        <w:t>Nostra</w:t>
      </w:r>
      <w:proofErr w:type="gramEnd"/>
      <w:r w:rsidR="009F0602" w:rsidRPr="00522011">
        <w:rPr>
          <w:lang w:val="en-GB"/>
        </w:rPr>
        <w:t xml:space="preserve"> </w:t>
      </w:r>
      <w:proofErr w:type="spellStart"/>
      <w:r w:rsidR="009F0602" w:rsidRPr="00522011">
        <w:rPr>
          <w:b/>
          <w:lang w:val="en-GB"/>
        </w:rPr>
        <w:t>Sneška</w:t>
      </w:r>
      <w:proofErr w:type="spellEnd"/>
      <w:r w:rsidR="009F0602" w:rsidRPr="00522011">
        <w:rPr>
          <w:b/>
          <w:lang w:val="en-GB"/>
        </w:rPr>
        <w:t xml:space="preserve"> </w:t>
      </w:r>
      <w:proofErr w:type="spellStart"/>
      <w:r w:rsidR="009F0602" w:rsidRPr="00522011">
        <w:rPr>
          <w:b/>
          <w:lang w:val="en-GB"/>
        </w:rPr>
        <w:t>Quaedvlieg-Mihailović</w:t>
      </w:r>
      <w:proofErr w:type="spellEnd"/>
      <w:r w:rsidR="00D159F3" w:rsidRPr="00522011">
        <w:rPr>
          <w:lang w:val="en-GB"/>
        </w:rPr>
        <w:t xml:space="preserve"> at the Chamber of Deputies of the Czech Parliament </w:t>
      </w:r>
      <w:r w:rsidR="009F0602" w:rsidRPr="00522011">
        <w:rPr>
          <w:lang w:val="en-GB"/>
        </w:rPr>
        <w:t xml:space="preserve">in Prague </w:t>
      </w:r>
      <w:r w:rsidR="00D159F3" w:rsidRPr="00522011">
        <w:rPr>
          <w:lang w:val="en-GB"/>
        </w:rPr>
        <w:t>on Thursday 2 June</w:t>
      </w:r>
      <w:r w:rsidR="00363C4D" w:rsidRPr="00522011">
        <w:rPr>
          <w:lang w:val="en-GB"/>
        </w:rPr>
        <w:t xml:space="preserve"> 2022</w:t>
      </w:r>
      <w:r w:rsidR="00D159F3" w:rsidRPr="00522011">
        <w:rPr>
          <w:lang w:val="en-GB"/>
        </w:rPr>
        <w:t>.</w:t>
      </w:r>
      <w:r w:rsidR="00A276ED" w:rsidRPr="00522011">
        <w:rPr>
          <w:lang w:val="en-GB"/>
        </w:rPr>
        <w:t xml:space="preserve"> </w:t>
      </w:r>
      <w:r w:rsidR="00D159F3" w:rsidRPr="00522011">
        <w:rPr>
          <w:lang w:val="en-GB"/>
        </w:rPr>
        <w:t>The friendly meeting was an opportunity for both parties to get to know each other, discuss the possibilities of deepening cooperation in the field of cult</w:t>
      </w:r>
      <w:r w:rsidR="0025141F" w:rsidRPr="00522011">
        <w:rPr>
          <w:lang w:val="en-GB"/>
        </w:rPr>
        <w:t>ural heritage as well as</w:t>
      </w:r>
      <w:r w:rsidR="00D159F3" w:rsidRPr="00522011">
        <w:rPr>
          <w:lang w:val="en-GB"/>
        </w:rPr>
        <w:t xml:space="preserve"> </w:t>
      </w:r>
      <w:r w:rsidR="00CB03C6" w:rsidRPr="00522011">
        <w:rPr>
          <w:lang w:val="en-GB"/>
        </w:rPr>
        <w:t xml:space="preserve">the </w:t>
      </w:r>
      <w:r w:rsidR="009F0602" w:rsidRPr="00522011">
        <w:rPr>
          <w:b/>
          <w:lang w:val="en-GB"/>
        </w:rPr>
        <w:t xml:space="preserve">European </w:t>
      </w:r>
      <w:r w:rsidR="00D159F3" w:rsidRPr="00522011">
        <w:rPr>
          <w:b/>
          <w:lang w:val="en-GB"/>
        </w:rPr>
        <w:t>Cultural Heritage Summit</w:t>
      </w:r>
      <w:r w:rsidR="009F0602" w:rsidRPr="00522011">
        <w:rPr>
          <w:b/>
          <w:lang w:val="en-GB"/>
        </w:rPr>
        <w:t xml:space="preserve"> 2022</w:t>
      </w:r>
      <w:r w:rsidR="00363C4D" w:rsidRPr="00522011">
        <w:rPr>
          <w:lang w:val="en-GB"/>
        </w:rPr>
        <w:t xml:space="preserve"> that </w:t>
      </w:r>
      <w:r w:rsidR="00363C4D" w:rsidRPr="00522011">
        <w:rPr>
          <w:b/>
          <w:lang w:val="en-GB"/>
        </w:rPr>
        <w:t xml:space="preserve">will be held </w:t>
      </w:r>
      <w:r w:rsidR="00D159F3" w:rsidRPr="00522011">
        <w:rPr>
          <w:b/>
          <w:lang w:val="en-GB"/>
        </w:rPr>
        <w:t>in Prague</w:t>
      </w:r>
      <w:r w:rsidR="00363C4D" w:rsidRPr="00522011">
        <w:rPr>
          <w:b/>
          <w:lang w:val="en-GB"/>
        </w:rPr>
        <w:t xml:space="preserve"> on 25-27 September</w:t>
      </w:r>
      <w:r w:rsidR="00D159F3" w:rsidRPr="00522011">
        <w:rPr>
          <w:lang w:val="en-GB"/>
        </w:rPr>
        <w:t>.</w:t>
      </w:r>
    </w:p>
    <w:p w14:paraId="4830E62B" w14:textId="064BC9B4" w:rsidR="00D6453E" w:rsidRPr="00522011" w:rsidRDefault="00D159F3" w:rsidP="00582318">
      <w:pPr>
        <w:jc w:val="both"/>
      </w:pPr>
      <w:r w:rsidRPr="00522011">
        <w:t>The European Cultural Heritage Summit</w:t>
      </w:r>
      <w:r w:rsidR="00363C4D" w:rsidRPr="00522011">
        <w:t xml:space="preserve"> is</w:t>
      </w:r>
      <w:r w:rsidRPr="00522011">
        <w:t xml:space="preserve"> organised by </w:t>
      </w:r>
      <w:r w:rsidR="00B82BEA" w:rsidRPr="00522011">
        <w:fldChar w:fldCharType="begin"/>
      </w:r>
      <w:r w:rsidR="00B82BEA" w:rsidRPr="00522011">
        <w:instrText xml:space="preserve"> HYPERLINK "https://www.europanostra.org/" </w:instrText>
      </w:r>
      <w:r w:rsidR="00B82BEA" w:rsidRPr="00522011">
        <w:fldChar w:fldCharType="separate"/>
      </w:r>
      <w:r w:rsidR="00363C4D" w:rsidRPr="00522011">
        <w:rPr>
          <w:rStyle w:val="Hyperlink"/>
        </w:rPr>
        <w:t>Europa Nostra</w:t>
      </w:r>
      <w:r w:rsidR="00B82BEA" w:rsidRPr="00522011">
        <w:fldChar w:fldCharType="end"/>
      </w:r>
      <w:r w:rsidR="00363C4D" w:rsidRPr="00522011">
        <w:t xml:space="preserve"> – </w:t>
      </w:r>
      <w:r w:rsidRPr="00522011">
        <w:t xml:space="preserve">a non-governmental non-profit organisation </w:t>
      </w:r>
      <w:r w:rsidR="00363C4D" w:rsidRPr="00522011">
        <w:t xml:space="preserve">based in The Hague and Brussels – </w:t>
      </w:r>
      <w:r w:rsidRPr="00522011">
        <w:t xml:space="preserve">with the support of European Parliament and European Commission. </w:t>
      </w:r>
      <w:r w:rsidRPr="00522011">
        <w:rPr>
          <w:b/>
        </w:rPr>
        <w:t>The S</w:t>
      </w:r>
      <w:r w:rsidR="004D27FD" w:rsidRPr="00522011">
        <w:rPr>
          <w:b/>
        </w:rPr>
        <w:t xml:space="preserve">ummit, which </w:t>
      </w:r>
      <w:r w:rsidRPr="00522011">
        <w:rPr>
          <w:b/>
        </w:rPr>
        <w:t xml:space="preserve">has been included in the </w:t>
      </w:r>
      <w:r w:rsidR="004D27FD" w:rsidRPr="00522011">
        <w:rPr>
          <w:b/>
        </w:rPr>
        <w:t>programme of the Czech P</w:t>
      </w:r>
      <w:r w:rsidR="00532D6F" w:rsidRPr="00522011">
        <w:rPr>
          <w:b/>
        </w:rPr>
        <w:t>residency of</w:t>
      </w:r>
      <w:r w:rsidR="004D27FD" w:rsidRPr="00522011">
        <w:rPr>
          <w:b/>
        </w:rPr>
        <w:t xml:space="preserve"> the Council of European Union, </w:t>
      </w:r>
      <w:r w:rsidR="00363C4D" w:rsidRPr="00522011">
        <w:rPr>
          <w:b/>
        </w:rPr>
        <w:t>marks</w:t>
      </w:r>
      <w:r w:rsidR="004D27FD" w:rsidRPr="00522011">
        <w:rPr>
          <w:b/>
        </w:rPr>
        <w:t xml:space="preserve"> the 30th anniversary of the entry of the Historic Centre of Prague in the UNESCO World Heritage List</w:t>
      </w:r>
      <w:r w:rsidR="004D27FD" w:rsidRPr="00522011">
        <w:t>.</w:t>
      </w:r>
      <w:r w:rsidR="00D6453E" w:rsidRPr="00522011">
        <w:t xml:space="preserve"> The</w:t>
      </w:r>
      <w:r w:rsidR="00363C4D" w:rsidRPr="00522011">
        <w:t xml:space="preserve"> Summit</w:t>
      </w:r>
      <w:r w:rsidR="00D6453E" w:rsidRPr="00522011">
        <w:t xml:space="preserve"> program</w:t>
      </w:r>
      <w:r w:rsidR="00363C4D" w:rsidRPr="00522011">
        <w:t>me</w:t>
      </w:r>
      <w:r w:rsidR="00D6453E" w:rsidRPr="00522011">
        <w:t xml:space="preserve"> will</w:t>
      </w:r>
      <w:r w:rsidR="00363C4D" w:rsidRPr="00522011">
        <w:t xml:space="preserve"> feature a high-level European Heritage Policy Debate and the presentation ceremony of the </w:t>
      </w:r>
      <w:r w:rsidR="00D6453E" w:rsidRPr="00522011">
        <w:t>European Heritage Awards / Europa Nostra Awards</w:t>
      </w:r>
      <w:r w:rsidR="00363C4D" w:rsidRPr="00522011">
        <w:t xml:space="preserve"> 2022</w:t>
      </w:r>
      <w:r w:rsidR="00D6453E" w:rsidRPr="00522011">
        <w:t>. The program</w:t>
      </w:r>
      <w:r w:rsidR="00363C4D" w:rsidRPr="00522011">
        <w:t>me</w:t>
      </w:r>
      <w:r w:rsidR="00D6453E" w:rsidRPr="00522011">
        <w:t xml:space="preserve"> will </w:t>
      </w:r>
      <w:r w:rsidR="00363C4D" w:rsidRPr="00522011">
        <w:t xml:space="preserve">also include </w:t>
      </w:r>
      <w:r w:rsidR="00224500" w:rsidRPr="00522011">
        <w:t>training</w:t>
      </w:r>
      <w:r w:rsidR="00363C4D" w:rsidRPr="00522011">
        <w:t xml:space="preserve"> for cultural heritage professionals as well as </w:t>
      </w:r>
      <w:r w:rsidR="00D6453E" w:rsidRPr="00522011">
        <w:t xml:space="preserve">cultural excursions and </w:t>
      </w:r>
      <w:r w:rsidR="00363C4D" w:rsidRPr="00522011">
        <w:t>networking</w:t>
      </w:r>
      <w:r w:rsidR="00D6453E" w:rsidRPr="00522011">
        <w:t xml:space="preserve"> events</w:t>
      </w:r>
      <w:r w:rsidR="00363C4D" w:rsidRPr="00522011">
        <w:t xml:space="preserve"> in Prague</w:t>
      </w:r>
      <w:r w:rsidR="00D6453E" w:rsidRPr="00522011">
        <w:t>.</w:t>
      </w:r>
    </w:p>
    <w:p w14:paraId="2ED7D963" w14:textId="17B1A1C1" w:rsidR="006D4858" w:rsidRPr="00522011" w:rsidRDefault="00363C4D" w:rsidP="00582318">
      <w:pPr>
        <w:jc w:val="both"/>
      </w:pPr>
      <w:r w:rsidRPr="00522011">
        <w:rPr>
          <w:i/>
        </w:rPr>
        <w:t>“</w:t>
      </w:r>
      <w:r w:rsidR="002E0DAC" w:rsidRPr="00522011">
        <w:rPr>
          <w:i/>
        </w:rPr>
        <w:t>A</w:t>
      </w:r>
      <w:r w:rsidR="00532D6F" w:rsidRPr="00522011">
        <w:rPr>
          <w:i/>
        </w:rPr>
        <w:t xml:space="preserve"> well functioning cooperation between state and non-governmental organisations is absolutely crucial</w:t>
      </w:r>
      <w:r w:rsidR="002E0DAC" w:rsidRPr="00522011">
        <w:rPr>
          <w:i/>
        </w:rPr>
        <w:t xml:space="preserve"> for the safeguarding of cultural heritage in a democratic society</w:t>
      </w:r>
      <w:r w:rsidR="00532D6F" w:rsidRPr="00522011">
        <w:rPr>
          <w:i/>
        </w:rPr>
        <w:t xml:space="preserve">. Europa Nostra is an umbrella non-governmental </w:t>
      </w:r>
      <w:r w:rsidR="002E0DAC" w:rsidRPr="00522011">
        <w:rPr>
          <w:i/>
        </w:rPr>
        <w:t>organisation</w:t>
      </w:r>
      <w:r w:rsidR="00532D6F" w:rsidRPr="00522011">
        <w:rPr>
          <w:i/>
        </w:rPr>
        <w:t xml:space="preserve"> at the European level, cooperating intensively with the European Union institutions. Such international coordination helps significantly to address pressing issues such as the impact of climate change on monuments, the use of monuments in today's society and so on.</w:t>
      </w:r>
      <w:r w:rsidR="006D4858" w:rsidRPr="00522011">
        <w:rPr>
          <w:i/>
        </w:rPr>
        <w:t xml:space="preserve"> In the Czech Republic, Europa Nostra is represented by</w:t>
      </w:r>
      <w:r w:rsidR="0096092F" w:rsidRPr="00522011">
        <w:rPr>
          <w:i/>
        </w:rPr>
        <w:t xml:space="preserve"> The </w:t>
      </w:r>
      <w:r w:rsidR="006D4858" w:rsidRPr="00522011">
        <w:rPr>
          <w:i/>
        </w:rPr>
        <w:t>Association</w:t>
      </w:r>
      <w:r w:rsidR="0096092F" w:rsidRPr="00522011">
        <w:rPr>
          <w:i/>
        </w:rPr>
        <w:t xml:space="preserve"> of </w:t>
      </w:r>
      <w:r w:rsidR="006D4858" w:rsidRPr="00522011">
        <w:rPr>
          <w:i/>
        </w:rPr>
        <w:t>Castle</w:t>
      </w:r>
      <w:r w:rsidR="0096092F" w:rsidRPr="00522011">
        <w:rPr>
          <w:i/>
        </w:rPr>
        <w:t xml:space="preserve"> </w:t>
      </w:r>
      <w:r w:rsidR="006D4858" w:rsidRPr="00522011">
        <w:rPr>
          <w:i/>
        </w:rPr>
        <w:t>and Manor Houses Owners. For the Ministry of Culture, the association has been a proven partner since its inception. I believe that the Europa Nostra Summit in Prague is a great chance to make the quality of monumental care in our country visible,"</w:t>
      </w:r>
      <w:r w:rsidR="006D4858" w:rsidRPr="00522011">
        <w:t xml:space="preserve"> said Minister of Culture </w:t>
      </w:r>
      <w:r w:rsidR="006D4858" w:rsidRPr="00522011">
        <w:rPr>
          <w:b/>
        </w:rPr>
        <w:t>Martin Baxa</w:t>
      </w:r>
      <w:r w:rsidR="006D4858" w:rsidRPr="00522011">
        <w:t>.</w:t>
      </w:r>
    </w:p>
    <w:p w14:paraId="71072F0E" w14:textId="168DDE28" w:rsidR="00532D6F" w:rsidRPr="00522011" w:rsidRDefault="00EA150E" w:rsidP="00582318">
      <w:pPr>
        <w:jc w:val="both"/>
        <w:rPr>
          <w:lang w:val="en-GB"/>
        </w:rPr>
      </w:pPr>
      <w:r w:rsidRPr="00522011">
        <w:rPr>
          <w:lang w:val="en-GB"/>
        </w:rPr>
        <w:t xml:space="preserve">At yesterday’s meeting between the Minister of Culture and the Secretary General of Europa Nostra, a memorandum of understanding amongst the </w:t>
      </w:r>
      <w:hyperlink r:id="rId10" w:history="1">
        <w:r w:rsidRPr="00522011">
          <w:rPr>
            <w:rStyle w:val="Hyperlink"/>
          </w:rPr>
          <w:t>Ministry of Culture of the Czech Republic</w:t>
        </w:r>
      </w:hyperlink>
      <w:r w:rsidRPr="00522011">
        <w:rPr>
          <w:lang w:val="en-GB"/>
        </w:rPr>
        <w:t xml:space="preserve">, Europa Nostra and </w:t>
      </w:r>
      <w:hyperlink r:id="rId11" w:history="1">
        <w:r w:rsidRPr="00522011">
          <w:rPr>
            <w:rStyle w:val="Hyperlink"/>
            <w:lang w:val="en-GB"/>
          </w:rPr>
          <w:t>The Czech Association of Castle and Manor Houses Owners</w:t>
        </w:r>
      </w:hyperlink>
      <w:r w:rsidRPr="00522011">
        <w:rPr>
          <w:lang w:val="en-GB"/>
        </w:rPr>
        <w:t xml:space="preserve"> was signed. </w:t>
      </w:r>
      <w:r w:rsidR="00A63BE4" w:rsidRPr="00522011">
        <w:rPr>
          <w:lang w:val="en-GB"/>
        </w:rPr>
        <w:t xml:space="preserve">The memorandum aims at </w:t>
      </w:r>
      <w:r w:rsidR="00CA5D9B" w:rsidRPr="00522011">
        <w:rPr>
          <w:lang w:val="en-GB"/>
        </w:rPr>
        <w:t xml:space="preserve">mutual </w:t>
      </w:r>
      <w:r w:rsidR="00A63BE4" w:rsidRPr="00522011">
        <w:rPr>
          <w:lang w:val="en-GB"/>
        </w:rPr>
        <w:t>co</w:t>
      </w:r>
      <w:r w:rsidR="00CA5D9B" w:rsidRPr="00522011">
        <w:rPr>
          <w:lang w:val="en-GB"/>
        </w:rPr>
        <w:t xml:space="preserve">operation </w:t>
      </w:r>
      <w:r w:rsidR="00CB03C6" w:rsidRPr="00522011">
        <w:rPr>
          <w:lang w:val="en-GB"/>
        </w:rPr>
        <w:t>on the</w:t>
      </w:r>
      <w:r w:rsidR="00CA5D9B" w:rsidRPr="00522011">
        <w:rPr>
          <w:lang w:val="en-GB"/>
        </w:rPr>
        <w:t xml:space="preserve"> </w:t>
      </w:r>
      <w:r w:rsidR="002D12F0" w:rsidRPr="00522011">
        <w:rPr>
          <w:lang w:val="en-GB"/>
        </w:rPr>
        <w:t xml:space="preserve">European </w:t>
      </w:r>
      <w:r w:rsidR="00CA5D9B" w:rsidRPr="00522011">
        <w:rPr>
          <w:lang w:val="en-GB"/>
        </w:rPr>
        <w:t>H</w:t>
      </w:r>
      <w:r w:rsidR="00A63BE4" w:rsidRPr="00522011">
        <w:rPr>
          <w:lang w:val="en-GB"/>
        </w:rPr>
        <w:t xml:space="preserve">eritage </w:t>
      </w:r>
      <w:r w:rsidR="00CA5D9B" w:rsidRPr="00522011">
        <w:rPr>
          <w:lang w:val="en-GB"/>
        </w:rPr>
        <w:t>Awards C</w:t>
      </w:r>
      <w:r w:rsidR="00A63BE4" w:rsidRPr="00522011">
        <w:rPr>
          <w:lang w:val="en-GB"/>
        </w:rPr>
        <w:t>eremony</w:t>
      </w:r>
      <w:r w:rsidR="00CA5D9B" w:rsidRPr="00522011">
        <w:rPr>
          <w:lang w:val="en-GB"/>
        </w:rPr>
        <w:t>, holding in high regard</w:t>
      </w:r>
      <w:r w:rsidR="00A63BE4" w:rsidRPr="00522011">
        <w:rPr>
          <w:lang w:val="en-GB"/>
        </w:rPr>
        <w:t xml:space="preserve"> </w:t>
      </w:r>
      <w:r w:rsidR="00CA5D9B" w:rsidRPr="00522011">
        <w:rPr>
          <w:lang w:val="en-GB"/>
        </w:rPr>
        <w:t xml:space="preserve">exemplary care for cultural heritage, </w:t>
      </w:r>
      <w:r w:rsidR="00A63BE4" w:rsidRPr="00522011">
        <w:rPr>
          <w:lang w:val="en-GB"/>
        </w:rPr>
        <w:t xml:space="preserve">and </w:t>
      </w:r>
      <w:r w:rsidRPr="00522011">
        <w:rPr>
          <w:lang w:val="en-GB"/>
        </w:rPr>
        <w:t>accompanying programme</w:t>
      </w:r>
      <w:r w:rsidR="00CB03C6" w:rsidRPr="00522011">
        <w:rPr>
          <w:lang w:val="en-GB"/>
        </w:rPr>
        <w:t xml:space="preserve"> of t</w:t>
      </w:r>
      <w:r w:rsidR="00A63BE4" w:rsidRPr="00522011">
        <w:rPr>
          <w:lang w:val="en-GB"/>
        </w:rPr>
        <w:t>he European Cultural Heritage</w:t>
      </w:r>
      <w:r w:rsidR="00CB03C6" w:rsidRPr="00522011">
        <w:rPr>
          <w:lang w:val="en-GB"/>
        </w:rPr>
        <w:t xml:space="preserve"> Summit</w:t>
      </w:r>
      <w:r w:rsidR="00CA5D9B" w:rsidRPr="00522011">
        <w:rPr>
          <w:lang w:val="en-GB"/>
        </w:rPr>
        <w:t>.</w:t>
      </w:r>
    </w:p>
    <w:p w14:paraId="32F870BF" w14:textId="26E00EB6" w:rsidR="00CA5D9B" w:rsidRPr="00522011" w:rsidRDefault="00CA5D9B" w:rsidP="00582318">
      <w:pPr>
        <w:jc w:val="both"/>
      </w:pPr>
      <w:r w:rsidRPr="00522011">
        <w:t xml:space="preserve">Based on the concluded memorandum, </w:t>
      </w:r>
      <w:r w:rsidR="00184597" w:rsidRPr="00522011">
        <w:t xml:space="preserve">the </w:t>
      </w:r>
      <w:r w:rsidR="00184597" w:rsidRPr="00522011">
        <w:fldChar w:fldCharType="begin"/>
      </w:r>
      <w:r w:rsidR="00184597" w:rsidRPr="00522011">
        <w:instrText xml:space="preserve"> HYPERLINK "https://www.mkcr.cz/?lang=en" </w:instrText>
      </w:r>
      <w:r w:rsidR="00184597" w:rsidRPr="00522011">
        <w:fldChar w:fldCharType="separate"/>
      </w:r>
      <w:r w:rsidR="00184597" w:rsidRPr="00522011">
        <w:rPr>
          <w:rStyle w:val="Hyperlink"/>
        </w:rPr>
        <w:t>Ministry of Culture of the Czech Republic</w:t>
      </w:r>
      <w:r w:rsidR="00184597" w:rsidRPr="00522011">
        <w:fldChar w:fldCharType="end"/>
      </w:r>
      <w:r w:rsidR="00184597" w:rsidRPr="00522011">
        <w:t xml:space="preserve"> </w:t>
      </w:r>
      <w:r w:rsidRPr="00522011">
        <w:t>will contribute to the Europa Nostra Summit by providing representative premises of the State Opera and the Czech Museum of Music. Europa Nostra will ensure the implementation of the European Heritage Awards Ceremony 2022 and the accompanying program</w:t>
      </w:r>
      <w:r w:rsidR="002D12F0" w:rsidRPr="00522011">
        <w:t>me</w:t>
      </w:r>
      <w:r w:rsidRPr="00522011">
        <w:t>.</w:t>
      </w:r>
    </w:p>
    <w:p w14:paraId="4D9B4B34" w14:textId="439B1675" w:rsidR="00A276ED" w:rsidRPr="00522011" w:rsidRDefault="00316B15" w:rsidP="00582318">
      <w:pPr>
        <w:jc w:val="both"/>
        <w:rPr>
          <w:rFonts w:eastAsia="Calibri"/>
        </w:rPr>
      </w:pPr>
      <w:r w:rsidRPr="00522011">
        <w:rPr>
          <w:i/>
          <w:color w:val="000000" w:themeColor="text1"/>
        </w:rPr>
        <w:lastRenderedPageBreak/>
        <w:t>“</w:t>
      </w:r>
      <w:r w:rsidR="00F833B9" w:rsidRPr="00522011">
        <w:rPr>
          <w:rFonts w:eastAsia="Calibri"/>
          <w:i/>
          <w:color w:val="000000" w:themeColor="text1"/>
          <w:lang w:val="en-GB"/>
        </w:rPr>
        <w:t>Today, more than ever, we need our shared culture and cultural heritage to inspire and strengthen our sense of pride and belonging to a wider European family. We are therefore grateful to the Czech Presidency of the EU for including our European Cultural Heritage Summit</w:t>
      </w:r>
      <w:r w:rsidR="00273B3B" w:rsidRPr="00522011">
        <w:rPr>
          <w:rFonts w:eastAsia="Calibri"/>
          <w:i/>
          <w:color w:val="000000" w:themeColor="text1"/>
          <w:lang w:val="en-GB"/>
        </w:rPr>
        <w:t xml:space="preserve"> </w:t>
      </w:r>
      <w:r w:rsidR="00F833B9" w:rsidRPr="00522011">
        <w:rPr>
          <w:rFonts w:eastAsia="Calibri"/>
          <w:i/>
          <w:color w:val="000000" w:themeColor="text1"/>
          <w:lang w:val="en-GB"/>
        </w:rPr>
        <w:t xml:space="preserve">in the official programme of the Presidency. </w:t>
      </w:r>
      <w:r w:rsidR="00273B3B" w:rsidRPr="00522011">
        <w:rPr>
          <w:rFonts w:eastAsia="Calibri"/>
          <w:i/>
          <w:color w:val="000000" w:themeColor="text1"/>
          <w:lang w:val="en-GB"/>
        </w:rPr>
        <w:t xml:space="preserve">Special thanks </w:t>
      </w:r>
      <w:r w:rsidR="00F833B9" w:rsidRPr="00522011">
        <w:rPr>
          <w:rFonts w:eastAsia="Calibri"/>
          <w:i/>
          <w:color w:val="000000" w:themeColor="text1"/>
          <w:lang w:val="en-GB"/>
        </w:rPr>
        <w:t>to the Czech Minister of Culture for the vital support provided by his Ministry to this Summit. We could not have imagined a more prestigious heritage location than the recently restored State Opera for our European Heritage Awards Ceremony</w:t>
      </w:r>
      <w:r w:rsidR="007C3EB9" w:rsidRPr="00522011">
        <w:rPr>
          <w:rFonts w:eastAsia="Calibri"/>
          <w:i/>
          <w:color w:val="000000" w:themeColor="text1"/>
          <w:lang w:val="en-GB"/>
        </w:rPr>
        <w:t xml:space="preserve">, </w:t>
      </w:r>
      <w:r w:rsidR="00D82BE3" w:rsidRPr="00522011">
        <w:rPr>
          <w:rFonts w:eastAsia="Calibri"/>
          <w:i/>
          <w:color w:val="000000" w:themeColor="text1"/>
          <w:lang w:val="en-GB"/>
        </w:rPr>
        <w:t>our a</w:t>
      </w:r>
      <w:r w:rsidR="007C3EB9" w:rsidRPr="00522011">
        <w:rPr>
          <w:rFonts w:eastAsia="Calibri"/>
          <w:i/>
          <w:color w:val="000000" w:themeColor="text1"/>
          <w:lang w:val="en-GB"/>
        </w:rPr>
        <w:t xml:space="preserve">nnual </w:t>
      </w:r>
      <w:r w:rsidR="002D12F0" w:rsidRPr="00522011">
        <w:rPr>
          <w:rFonts w:eastAsia="Calibri"/>
          <w:i/>
          <w:color w:val="000000" w:themeColor="text1"/>
          <w:lang w:val="en-GB"/>
        </w:rPr>
        <w:t>n</w:t>
      </w:r>
      <w:r w:rsidR="00F833B9" w:rsidRPr="00522011">
        <w:rPr>
          <w:rFonts w:eastAsia="Calibri"/>
          <w:i/>
          <w:color w:val="000000" w:themeColor="text1"/>
          <w:lang w:val="en-GB"/>
        </w:rPr>
        <w:t xml:space="preserve">ight of </w:t>
      </w:r>
      <w:r w:rsidR="00273B3B" w:rsidRPr="00522011">
        <w:rPr>
          <w:rFonts w:eastAsia="Calibri"/>
          <w:i/>
          <w:color w:val="000000" w:themeColor="text1"/>
          <w:lang w:val="en-GB"/>
        </w:rPr>
        <w:t>“</w:t>
      </w:r>
      <w:r w:rsidR="00F833B9" w:rsidRPr="00522011">
        <w:rPr>
          <w:rFonts w:eastAsia="Calibri"/>
          <w:i/>
          <w:color w:val="000000" w:themeColor="text1"/>
          <w:lang w:val="en-GB"/>
        </w:rPr>
        <w:t>European Oscar</w:t>
      </w:r>
      <w:r w:rsidR="002D12F0" w:rsidRPr="00522011">
        <w:rPr>
          <w:rFonts w:eastAsia="Calibri"/>
          <w:i/>
          <w:color w:val="000000" w:themeColor="text1"/>
          <w:lang w:val="en-GB"/>
        </w:rPr>
        <w:t>s</w:t>
      </w:r>
      <w:r w:rsidR="00F833B9" w:rsidRPr="00522011">
        <w:rPr>
          <w:rFonts w:eastAsia="Calibri"/>
          <w:i/>
          <w:color w:val="000000" w:themeColor="text1"/>
          <w:lang w:val="en-GB"/>
        </w:rPr>
        <w:t xml:space="preserve"> for excellence in cultural </w:t>
      </w:r>
      <w:r w:rsidR="007C3EB9" w:rsidRPr="00522011">
        <w:rPr>
          <w:rFonts w:eastAsia="Calibri"/>
          <w:i/>
          <w:color w:val="000000" w:themeColor="text1"/>
          <w:lang w:val="en-GB"/>
        </w:rPr>
        <w:t>heritage</w:t>
      </w:r>
      <w:r w:rsidR="00CB03C6" w:rsidRPr="00522011">
        <w:rPr>
          <w:rFonts w:eastAsia="Calibri"/>
          <w:i/>
          <w:color w:val="000000" w:themeColor="text1"/>
          <w:lang w:val="en-GB"/>
        </w:rPr>
        <w:t>”</w:t>
      </w:r>
      <w:r w:rsidR="00273B3B" w:rsidRPr="00522011">
        <w:rPr>
          <w:rFonts w:eastAsia="Calibri"/>
          <w:i/>
          <w:color w:val="000000" w:themeColor="text1"/>
          <w:lang w:val="en-GB"/>
        </w:rPr>
        <w:t xml:space="preserve"> in the presence of European Commissioner </w:t>
      </w:r>
      <w:proofErr w:type="spellStart"/>
      <w:r w:rsidR="00273B3B" w:rsidRPr="00522011">
        <w:rPr>
          <w:rFonts w:eastAsia="Calibri"/>
          <w:b/>
          <w:i/>
          <w:color w:val="000000" w:themeColor="text1"/>
          <w:lang w:val="en-GB"/>
        </w:rPr>
        <w:t>Mariya</w:t>
      </w:r>
      <w:proofErr w:type="spellEnd"/>
      <w:r w:rsidR="00273B3B" w:rsidRPr="00522011">
        <w:rPr>
          <w:rFonts w:eastAsia="Calibri"/>
          <w:b/>
          <w:i/>
          <w:color w:val="000000" w:themeColor="text1"/>
          <w:lang w:val="en-GB"/>
        </w:rPr>
        <w:t xml:space="preserve"> Gabriel</w:t>
      </w:r>
      <w:r w:rsidR="00273B3B" w:rsidRPr="00522011">
        <w:rPr>
          <w:rFonts w:eastAsia="Calibri"/>
          <w:i/>
          <w:color w:val="000000" w:themeColor="text1"/>
          <w:lang w:val="en-GB"/>
        </w:rPr>
        <w:t xml:space="preserve">. </w:t>
      </w:r>
      <w:r w:rsidR="007C3EB9" w:rsidRPr="00522011">
        <w:rPr>
          <w:rFonts w:eastAsia="Calibri"/>
          <w:i/>
          <w:color w:val="000000" w:themeColor="text1"/>
          <w:lang w:val="en-GB"/>
        </w:rPr>
        <w:t xml:space="preserve">Our laureates will also present their </w:t>
      </w:r>
      <w:r w:rsidR="00273B3B" w:rsidRPr="00522011">
        <w:rPr>
          <w:rFonts w:eastAsia="Calibri"/>
          <w:i/>
          <w:color w:val="000000" w:themeColor="text1"/>
          <w:lang w:val="en-GB"/>
        </w:rPr>
        <w:t xml:space="preserve">exemplary </w:t>
      </w:r>
      <w:r w:rsidR="007C3EB9" w:rsidRPr="00522011">
        <w:rPr>
          <w:rFonts w:eastAsia="Calibri"/>
          <w:i/>
          <w:color w:val="000000" w:themeColor="text1"/>
          <w:lang w:val="en-GB"/>
        </w:rPr>
        <w:t xml:space="preserve">achievements at the </w:t>
      </w:r>
      <w:r w:rsidR="00D82BE3" w:rsidRPr="00522011">
        <w:rPr>
          <w:rFonts w:eastAsia="Calibri"/>
          <w:i/>
          <w:color w:val="000000" w:themeColor="text1"/>
          <w:lang w:val="en-GB"/>
        </w:rPr>
        <w:t>Czech</w:t>
      </w:r>
      <w:r w:rsidR="007C3EB9" w:rsidRPr="00522011">
        <w:rPr>
          <w:rFonts w:eastAsia="Calibri"/>
          <w:i/>
          <w:color w:val="000000" w:themeColor="text1"/>
          <w:lang w:val="en-GB"/>
        </w:rPr>
        <w:t xml:space="preserve"> Museum of Music. Both venues have been kindly put at our disposal </w:t>
      </w:r>
      <w:r w:rsidR="00D82BE3" w:rsidRPr="00522011">
        <w:rPr>
          <w:rFonts w:eastAsia="Calibri"/>
          <w:i/>
          <w:color w:val="000000" w:themeColor="text1"/>
          <w:lang w:val="en-GB"/>
        </w:rPr>
        <w:t>by</w:t>
      </w:r>
      <w:r w:rsidR="007C3EB9" w:rsidRPr="00522011">
        <w:rPr>
          <w:rFonts w:eastAsia="Calibri"/>
          <w:i/>
          <w:color w:val="000000" w:themeColor="text1"/>
          <w:lang w:val="en-GB"/>
        </w:rPr>
        <w:t xml:space="preserve"> the Czech Ministry of Culture. We are confident that this partnership with the Czech Ministry of Culture, and other key players</w:t>
      </w:r>
      <w:r w:rsidR="002D12F0" w:rsidRPr="00522011">
        <w:rPr>
          <w:rFonts w:eastAsia="Calibri"/>
          <w:i/>
          <w:color w:val="000000" w:themeColor="text1"/>
          <w:lang w:val="en-GB"/>
        </w:rPr>
        <w:t>, such as the</w:t>
      </w:r>
      <w:r w:rsidR="007C3EB9" w:rsidRPr="00522011">
        <w:rPr>
          <w:rFonts w:eastAsia="Calibri"/>
          <w:i/>
          <w:color w:val="000000" w:themeColor="text1"/>
          <w:lang w:val="en-GB"/>
        </w:rPr>
        <w:t xml:space="preserve"> City of Prague</w:t>
      </w:r>
      <w:r w:rsidR="00D82BE3" w:rsidRPr="00522011">
        <w:rPr>
          <w:rFonts w:eastAsia="Calibri"/>
          <w:i/>
          <w:color w:val="000000" w:themeColor="text1"/>
          <w:lang w:val="en-GB"/>
        </w:rPr>
        <w:t xml:space="preserve"> and the District Prague 1</w:t>
      </w:r>
      <w:r w:rsidR="002D12F0" w:rsidRPr="00522011">
        <w:rPr>
          <w:rFonts w:eastAsia="Calibri"/>
          <w:i/>
          <w:color w:val="000000" w:themeColor="text1"/>
          <w:lang w:val="en-GB"/>
        </w:rPr>
        <w:t>,</w:t>
      </w:r>
      <w:r w:rsidR="007C3EB9" w:rsidRPr="00522011">
        <w:rPr>
          <w:rFonts w:eastAsia="Calibri"/>
          <w:i/>
          <w:color w:val="000000" w:themeColor="text1"/>
          <w:lang w:val="en-GB"/>
        </w:rPr>
        <w:t xml:space="preserve"> will be mutually beneficial</w:t>
      </w:r>
      <w:r w:rsidR="00075B68" w:rsidRPr="00522011">
        <w:rPr>
          <w:rFonts w:eastAsia="Calibri"/>
          <w:i/>
          <w:color w:val="000000" w:themeColor="text1"/>
          <w:lang w:val="en-GB"/>
        </w:rPr>
        <w:t>.</w:t>
      </w:r>
      <w:r w:rsidR="007C3EB9" w:rsidRPr="00522011">
        <w:rPr>
          <w:rFonts w:eastAsia="Calibri"/>
          <w:i/>
          <w:color w:val="000000" w:themeColor="text1"/>
          <w:lang w:val="en-GB"/>
        </w:rPr>
        <w:t xml:space="preserve"> </w:t>
      </w:r>
      <w:r w:rsidR="00075B68" w:rsidRPr="00522011">
        <w:rPr>
          <w:rFonts w:eastAsia="Calibri"/>
          <w:i/>
          <w:color w:val="000000" w:themeColor="text1"/>
          <w:lang w:val="en-GB"/>
        </w:rPr>
        <w:t>W</w:t>
      </w:r>
      <w:r w:rsidR="007C3EB9" w:rsidRPr="00522011">
        <w:rPr>
          <w:rFonts w:eastAsia="Calibri"/>
          <w:i/>
          <w:color w:val="000000" w:themeColor="text1"/>
          <w:lang w:val="en-GB"/>
        </w:rPr>
        <w:t>e shall join our voices and forces to put cultural heritage where it belongs</w:t>
      </w:r>
      <w:r w:rsidR="002D12F0" w:rsidRPr="00522011">
        <w:rPr>
          <w:rFonts w:eastAsia="Calibri"/>
          <w:i/>
          <w:color w:val="000000" w:themeColor="text1"/>
          <w:lang w:val="en-GB"/>
        </w:rPr>
        <w:t>:</w:t>
      </w:r>
      <w:r w:rsidR="007C3EB9" w:rsidRPr="00522011">
        <w:rPr>
          <w:rFonts w:eastAsia="Calibri"/>
          <w:i/>
          <w:color w:val="000000" w:themeColor="text1"/>
          <w:lang w:val="en-GB"/>
        </w:rPr>
        <w:t xml:space="preserve"> at the</w:t>
      </w:r>
      <w:r w:rsidR="00CA5D9B" w:rsidRPr="00522011">
        <w:rPr>
          <w:rFonts w:eastAsia="Calibri"/>
          <w:i/>
          <w:color w:val="000000" w:themeColor="text1"/>
          <w:lang w:val="en-GB"/>
        </w:rPr>
        <w:t xml:space="preserve"> heart of the European project</w:t>
      </w:r>
      <w:r w:rsidR="002D12F0" w:rsidRPr="00522011">
        <w:rPr>
          <w:rFonts w:eastAsia="Calibri"/>
          <w:color w:val="000000" w:themeColor="text1"/>
          <w:lang w:val="en-GB"/>
        </w:rPr>
        <w:t>,</w:t>
      </w:r>
      <w:r w:rsidR="00CA5D9B" w:rsidRPr="00522011">
        <w:rPr>
          <w:rFonts w:eastAsia="Calibri"/>
          <w:color w:val="000000" w:themeColor="text1"/>
          <w:lang w:val="en-GB"/>
        </w:rPr>
        <w:t>”</w:t>
      </w:r>
      <w:r w:rsidR="002D12F0" w:rsidRPr="00522011">
        <w:rPr>
          <w:rFonts w:eastAsia="Calibri"/>
          <w:color w:val="000000" w:themeColor="text1"/>
          <w:lang w:val="en-GB"/>
        </w:rPr>
        <w:t xml:space="preserve"> stated </w:t>
      </w:r>
      <w:r w:rsidR="004B3422" w:rsidRPr="00522011">
        <w:rPr>
          <w:color w:val="000000" w:themeColor="text1"/>
          <w:lang w:val="en-GB"/>
        </w:rPr>
        <w:t xml:space="preserve">the </w:t>
      </w:r>
      <w:r w:rsidR="004B3422" w:rsidRPr="00522011">
        <w:rPr>
          <w:lang w:val="en-GB"/>
        </w:rPr>
        <w:t>Secretary General of Europa Nostra</w:t>
      </w:r>
      <w:r w:rsidR="002B195F" w:rsidRPr="00522011">
        <w:rPr>
          <w:lang w:val="en-GB"/>
        </w:rPr>
        <w:t>,</w:t>
      </w:r>
      <w:r w:rsidR="004B3422" w:rsidRPr="00522011">
        <w:rPr>
          <w:lang w:val="en-GB"/>
        </w:rPr>
        <w:t xml:space="preserve"> </w:t>
      </w:r>
      <w:proofErr w:type="spellStart"/>
      <w:r w:rsidR="004B3422" w:rsidRPr="00522011">
        <w:rPr>
          <w:b/>
          <w:lang w:val="en-GB"/>
        </w:rPr>
        <w:t>Sneška</w:t>
      </w:r>
      <w:proofErr w:type="spellEnd"/>
      <w:r w:rsidR="004B3422" w:rsidRPr="00522011">
        <w:rPr>
          <w:b/>
          <w:lang w:val="en-GB"/>
        </w:rPr>
        <w:t xml:space="preserve"> </w:t>
      </w:r>
      <w:proofErr w:type="spellStart"/>
      <w:r w:rsidR="004B3422" w:rsidRPr="00522011">
        <w:rPr>
          <w:b/>
          <w:lang w:val="en-GB"/>
        </w:rPr>
        <w:t>Quaedvlieg-Mihailović</w:t>
      </w:r>
      <w:proofErr w:type="spellEnd"/>
      <w:r w:rsidR="004B3422" w:rsidRPr="00522011">
        <w:rPr>
          <w:lang w:val="en-GB"/>
        </w:rPr>
        <w:t>.</w:t>
      </w:r>
    </w:p>
    <w:p w14:paraId="1696B908" w14:textId="71F079ED" w:rsidR="003238C3" w:rsidRPr="00522011" w:rsidRDefault="00CA5D9B" w:rsidP="00582318">
      <w:pPr>
        <w:jc w:val="both"/>
      </w:pPr>
      <w:r w:rsidRPr="00522011">
        <w:t xml:space="preserve">The </w:t>
      </w:r>
      <w:r w:rsidR="002D12F0" w:rsidRPr="00522011">
        <w:t xml:space="preserve">European </w:t>
      </w:r>
      <w:r w:rsidRPr="00522011">
        <w:t>Cultural Heritage Summit is the annual highlight of Europa Nostra</w:t>
      </w:r>
      <w:r w:rsidR="00CB03C6" w:rsidRPr="00522011">
        <w:t>‘s</w:t>
      </w:r>
      <w:r w:rsidRPr="00522011">
        <w:t xml:space="preserve"> activities. Another </w:t>
      </w:r>
      <w:r w:rsidR="00CB03C6" w:rsidRPr="00522011">
        <w:t>flagship in</w:t>
      </w:r>
      <w:r w:rsidRPr="00522011">
        <w:t xml:space="preserve">itiative is the </w:t>
      </w:r>
      <w:hyperlink r:id="rId12" w:history="1">
        <w:r w:rsidRPr="00522011">
          <w:rPr>
            <w:rStyle w:val="Hyperlink"/>
          </w:rPr>
          <w:t>7 Most Endangered Programme</w:t>
        </w:r>
      </w:hyperlink>
      <w:r w:rsidR="00CB03C6" w:rsidRPr="00522011">
        <w:t xml:space="preserve">, </w:t>
      </w:r>
      <w:r w:rsidR="002D12F0" w:rsidRPr="00522011">
        <w:t xml:space="preserve">run in partnership with </w:t>
      </w:r>
      <w:r w:rsidR="003238C3" w:rsidRPr="00522011">
        <w:t xml:space="preserve">the </w:t>
      </w:r>
      <w:bookmarkStart w:id="0" w:name="_Hlk105107002"/>
      <w:r w:rsidR="00184597" w:rsidRPr="00522011">
        <w:fldChar w:fldCharType="begin"/>
      </w:r>
      <w:r w:rsidR="00184597" w:rsidRPr="00522011">
        <w:instrText xml:space="preserve"> HYPERLINK "https://institute.eib.org/" </w:instrText>
      </w:r>
      <w:r w:rsidR="00184597" w:rsidRPr="00522011">
        <w:fldChar w:fldCharType="separate"/>
      </w:r>
      <w:r w:rsidR="003238C3" w:rsidRPr="00522011">
        <w:rPr>
          <w:rStyle w:val="Hyperlink"/>
        </w:rPr>
        <w:t>European Investment Bank</w:t>
      </w:r>
      <w:r w:rsidR="00CB03C6" w:rsidRPr="00522011">
        <w:rPr>
          <w:rStyle w:val="Hyperlink"/>
        </w:rPr>
        <w:t xml:space="preserve"> Institute</w:t>
      </w:r>
      <w:r w:rsidR="00184597" w:rsidRPr="00522011">
        <w:fldChar w:fldCharType="end"/>
      </w:r>
      <w:bookmarkEnd w:id="0"/>
      <w:r w:rsidR="003238C3" w:rsidRPr="00522011">
        <w:t xml:space="preserve">, </w:t>
      </w:r>
      <w:r w:rsidR="00CB03C6" w:rsidRPr="00522011">
        <w:t xml:space="preserve">which identifies </w:t>
      </w:r>
      <w:r w:rsidR="003238C3" w:rsidRPr="00522011">
        <w:t xml:space="preserve">every year </w:t>
      </w:r>
      <w:r w:rsidR="00CB03C6" w:rsidRPr="00522011">
        <w:t xml:space="preserve">the </w:t>
      </w:r>
      <w:r w:rsidR="002D12F0" w:rsidRPr="00522011">
        <w:t>7</w:t>
      </w:r>
      <w:r w:rsidR="003238C3" w:rsidRPr="00522011">
        <w:t xml:space="preserve"> most endangered </w:t>
      </w:r>
      <w:r w:rsidR="00CB03C6" w:rsidRPr="00522011">
        <w:t xml:space="preserve">heritage </w:t>
      </w:r>
      <w:r w:rsidR="003238C3" w:rsidRPr="00522011">
        <w:t xml:space="preserve">sites in Europe. The </w:t>
      </w:r>
      <w:r w:rsidR="004944A5" w:rsidRPr="00522011">
        <w:t>programme</w:t>
      </w:r>
      <w:r w:rsidR="00CB03C6" w:rsidRPr="00522011">
        <w:t xml:space="preserve"> </w:t>
      </w:r>
      <w:r w:rsidR="003238C3" w:rsidRPr="00522011">
        <w:t xml:space="preserve">brings </w:t>
      </w:r>
      <w:r w:rsidR="004944A5" w:rsidRPr="00522011">
        <w:t>public</w:t>
      </w:r>
      <w:r w:rsidR="003238C3" w:rsidRPr="00522011">
        <w:t xml:space="preserve"> attention to the </w:t>
      </w:r>
      <w:r w:rsidR="004944A5" w:rsidRPr="00522011">
        <w:t xml:space="preserve">selected </w:t>
      </w:r>
      <w:r w:rsidR="003238C3" w:rsidRPr="00522011">
        <w:t xml:space="preserve">endangered </w:t>
      </w:r>
      <w:r w:rsidR="00CB03C6" w:rsidRPr="00522011">
        <w:t>monuments and sites</w:t>
      </w:r>
      <w:r w:rsidR="003238C3" w:rsidRPr="00522011">
        <w:t>, as well as speciali</w:t>
      </w:r>
      <w:r w:rsidR="002D12F0" w:rsidRPr="00522011">
        <w:t>s</w:t>
      </w:r>
      <w:r w:rsidR="003238C3" w:rsidRPr="00522011">
        <w:t>ed counseling needed for the</w:t>
      </w:r>
      <w:r w:rsidR="004944A5" w:rsidRPr="00522011">
        <w:t>ir</w:t>
      </w:r>
      <w:r w:rsidR="003238C3" w:rsidRPr="00522011">
        <w:t xml:space="preserve"> restoration and revitali</w:t>
      </w:r>
      <w:r w:rsidR="002D12F0" w:rsidRPr="00522011">
        <w:t>s</w:t>
      </w:r>
      <w:r w:rsidR="003238C3" w:rsidRPr="00522011">
        <w:t>ation. An action plan is developed for the selected monument</w:t>
      </w:r>
      <w:r w:rsidR="004944A5" w:rsidRPr="00522011">
        <w:t>s and sites</w:t>
      </w:r>
      <w:r w:rsidR="003238C3" w:rsidRPr="00522011">
        <w:t xml:space="preserve">, with participation of specialists across disciplines. </w:t>
      </w:r>
      <w:r w:rsidR="002D12F0" w:rsidRPr="00522011">
        <w:t>T</w:t>
      </w:r>
      <w:r w:rsidR="003238C3" w:rsidRPr="00522011">
        <w:t xml:space="preserve">he </w:t>
      </w:r>
      <w:r w:rsidR="002D12F0" w:rsidRPr="00522011">
        <w:t>C</w:t>
      </w:r>
      <w:r w:rsidR="003238C3" w:rsidRPr="00522011">
        <w:t xml:space="preserve">astle Jezeří in Horní Jiřetín was included in the </w:t>
      </w:r>
      <w:r w:rsidR="002D12F0" w:rsidRPr="00522011">
        <w:t>202</w:t>
      </w:r>
      <w:r w:rsidR="001F2D7A" w:rsidRPr="00522011">
        <w:t>0</w:t>
      </w:r>
      <w:r w:rsidR="002D12F0" w:rsidRPr="00522011">
        <w:t xml:space="preserve"> </w:t>
      </w:r>
      <w:r w:rsidR="003238C3" w:rsidRPr="00522011">
        <w:t>list</w:t>
      </w:r>
      <w:r w:rsidR="0096092F" w:rsidRPr="00522011">
        <w:t>, being</w:t>
      </w:r>
      <w:r w:rsidR="003238C3" w:rsidRPr="00522011">
        <w:t xml:space="preserve"> the first Czech monument </w:t>
      </w:r>
      <w:r w:rsidR="004944A5" w:rsidRPr="00522011">
        <w:t>listed</w:t>
      </w:r>
      <w:r w:rsidR="003238C3" w:rsidRPr="00522011">
        <w:t xml:space="preserve"> the </w:t>
      </w:r>
      <w:r w:rsidR="002D12F0" w:rsidRPr="00522011">
        <w:t xml:space="preserve">7 </w:t>
      </w:r>
      <w:r w:rsidR="003238C3" w:rsidRPr="00522011">
        <w:t>most endangered monuments</w:t>
      </w:r>
      <w:r w:rsidR="004944A5" w:rsidRPr="00522011">
        <w:t xml:space="preserve"> in Europe</w:t>
      </w:r>
      <w:r w:rsidR="003238C3" w:rsidRPr="00522011">
        <w:t xml:space="preserve"> since </w:t>
      </w:r>
      <w:r w:rsidR="002D12F0" w:rsidRPr="00522011">
        <w:t>the launch</w:t>
      </w:r>
      <w:r w:rsidR="003238C3" w:rsidRPr="00522011">
        <w:t xml:space="preserve"> of the programme</w:t>
      </w:r>
      <w:r w:rsidR="002D12F0" w:rsidRPr="00522011">
        <w:t xml:space="preserve"> in 2013</w:t>
      </w:r>
      <w:r w:rsidR="003238C3" w:rsidRPr="00522011">
        <w:t>. The purpose of this Europe-wide visibility is to help allocate the resources needed to save th</w:t>
      </w:r>
      <w:r w:rsidR="002D12F0" w:rsidRPr="00522011">
        <w:t>ese</w:t>
      </w:r>
      <w:r w:rsidR="003238C3" w:rsidRPr="00522011">
        <w:t xml:space="preserve"> valuable monument</w:t>
      </w:r>
      <w:r w:rsidR="002D12F0" w:rsidRPr="00522011">
        <w:t>s</w:t>
      </w:r>
      <w:r w:rsidR="003238C3" w:rsidRPr="00522011">
        <w:t>.</w:t>
      </w:r>
    </w:p>
    <w:p w14:paraId="2D738CC3" w14:textId="47570F9E" w:rsidR="00A276ED" w:rsidRPr="00522011" w:rsidRDefault="00347E88" w:rsidP="00582318">
      <w:pPr>
        <w:jc w:val="both"/>
      </w:pPr>
      <w:r w:rsidRPr="00522011">
        <w:t>During the</w:t>
      </w:r>
      <w:r w:rsidR="004944A5" w:rsidRPr="00522011">
        <w:t xml:space="preserve"> European Cultutural Heritage</w:t>
      </w:r>
      <w:r w:rsidRPr="00522011">
        <w:t xml:space="preserve"> </w:t>
      </w:r>
      <w:r w:rsidR="002D12F0" w:rsidRPr="00522011">
        <w:t>S</w:t>
      </w:r>
      <w:r w:rsidRPr="00522011">
        <w:t>ummit</w:t>
      </w:r>
      <w:r w:rsidR="004944A5" w:rsidRPr="00522011">
        <w:t xml:space="preserve"> in Prague</w:t>
      </w:r>
      <w:r w:rsidRPr="00522011">
        <w:t xml:space="preserve">, the best achievements in the field of cultural heritage will be awarded </w:t>
      </w:r>
      <w:r w:rsidR="003238C3" w:rsidRPr="00522011">
        <w:t xml:space="preserve">the </w:t>
      </w:r>
      <w:hyperlink r:id="rId13" w:history="1">
        <w:r w:rsidR="003238C3" w:rsidRPr="00522011">
          <w:rPr>
            <w:rStyle w:val="Hyperlink"/>
          </w:rPr>
          <w:t xml:space="preserve">European Heritage </w:t>
        </w:r>
        <w:r w:rsidRPr="00522011">
          <w:rPr>
            <w:rStyle w:val="Hyperlink"/>
          </w:rPr>
          <w:t>Awards</w:t>
        </w:r>
        <w:r w:rsidR="003238C3" w:rsidRPr="00522011">
          <w:rPr>
            <w:rStyle w:val="Hyperlink"/>
          </w:rPr>
          <w:t xml:space="preserve"> / Europa Nostra </w:t>
        </w:r>
        <w:r w:rsidRPr="00522011">
          <w:rPr>
            <w:rStyle w:val="Hyperlink"/>
          </w:rPr>
          <w:t>Awar</w:t>
        </w:r>
        <w:r w:rsidR="002B195F" w:rsidRPr="00522011">
          <w:rPr>
            <w:rStyle w:val="Hyperlink"/>
          </w:rPr>
          <w:t>ds</w:t>
        </w:r>
      </w:hyperlink>
      <w:r w:rsidR="004944A5" w:rsidRPr="00522011">
        <w:t xml:space="preserve"> 2022</w:t>
      </w:r>
      <w:r w:rsidRPr="00522011">
        <w:t>.</w:t>
      </w:r>
      <w:r w:rsidR="003238C3" w:rsidRPr="00522011">
        <w:t xml:space="preserve"> The </w:t>
      </w:r>
      <w:r w:rsidRPr="00522011">
        <w:t xml:space="preserve">awards </w:t>
      </w:r>
      <w:r w:rsidR="004B33EE" w:rsidRPr="00522011">
        <w:t xml:space="preserve">will be given in 5 categories: </w:t>
      </w:r>
      <w:r w:rsidRPr="00522011">
        <w:t>Conservation &amp; Adaptive Reuse</w:t>
      </w:r>
      <w:r w:rsidR="004B33EE" w:rsidRPr="00522011">
        <w:t>;</w:t>
      </w:r>
      <w:r w:rsidRPr="00522011">
        <w:t xml:space="preserve"> Research</w:t>
      </w:r>
      <w:r w:rsidR="004944A5" w:rsidRPr="00522011">
        <w:t>;</w:t>
      </w:r>
      <w:r w:rsidRPr="00522011">
        <w:t xml:space="preserve"> Education, Training &amp; Skills</w:t>
      </w:r>
      <w:r w:rsidR="004B33EE" w:rsidRPr="00522011">
        <w:t>;</w:t>
      </w:r>
      <w:r w:rsidRPr="00522011">
        <w:t xml:space="preserve"> Citizens Engagement &amp; Awareness-raising</w:t>
      </w:r>
      <w:r w:rsidR="004B33EE" w:rsidRPr="00522011">
        <w:t>;</w:t>
      </w:r>
      <w:r w:rsidRPr="00522011">
        <w:t xml:space="preserve"> and Heritage Champions. </w:t>
      </w:r>
      <w:r w:rsidR="004B33EE" w:rsidRPr="00522011">
        <w:t xml:space="preserve">Europe’s most prestigious awards scheme in the heritage field is run by Europa Nostra with the support of the </w:t>
      </w:r>
      <w:hyperlink r:id="rId14" w:history="1">
        <w:r w:rsidR="004B33EE" w:rsidRPr="00522011">
          <w:rPr>
            <w:rStyle w:val="Hyperlink"/>
          </w:rPr>
          <w:t>Creative Europe</w:t>
        </w:r>
      </w:hyperlink>
      <w:r w:rsidR="004B33EE" w:rsidRPr="00522011">
        <w:t xml:space="preserve"> programme of the European Union. Established in 2002, the Awards have </w:t>
      </w:r>
      <w:r w:rsidRPr="00522011">
        <w:t>contribute</w:t>
      </w:r>
      <w:r w:rsidR="004B33EE" w:rsidRPr="00522011">
        <w:t>d</w:t>
      </w:r>
      <w:r w:rsidRPr="00522011">
        <w:t xml:space="preserve"> to raising awareness of cultural heritage as a strategic resource for</w:t>
      </w:r>
      <w:r w:rsidR="004B33EE" w:rsidRPr="00522011">
        <w:t xml:space="preserve"> Europe’s </w:t>
      </w:r>
      <w:r w:rsidRPr="00522011">
        <w:t>economy and society</w:t>
      </w:r>
      <w:r w:rsidR="004B33EE" w:rsidRPr="00522011">
        <w:t xml:space="preserve">. </w:t>
      </w:r>
      <w:r w:rsidRPr="00522011">
        <w:t xml:space="preserve">The Czech awarded projects include, amongst others, the </w:t>
      </w:r>
      <w:r w:rsidR="002D72C9" w:rsidRPr="00522011">
        <w:t>Cross-border Collaboration for European Classical Music project</w:t>
      </w:r>
      <w:r w:rsidRPr="00522011">
        <w:t xml:space="preserve"> </w:t>
      </w:r>
      <w:r w:rsidR="002D72C9" w:rsidRPr="00522011">
        <w:t>(</w:t>
      </w:r>
      <w:r w:rsidRPr="00522011">
        <w:t>CESNET &amp; HAMU</w:t>
      </w:r>
      <w:r w:rsidR="002D72C9" w:rsidRPr="00522011">
        <w:t>)</w:t>
      </w:r>
      <w:r w:rsidRPr="00522011">
        <w:t xml:space="preserve"> </w:t>
      </w:r>
      <w:r w:rsidR="0025141F" w:rsidRPr="00522011">
        <w:t>in 2020</w:t>
      </w:r>
      <w:r w:rsidR="004B33EE" w:rsidRPr="00522011">
        <w:t xml:space="preserve">, </w:t>
      </w:r>
      <w:r w:rsidR="004944A5" w:rsidRPr="00522011">
        <w:t xml:space="preserve">and </w:t>
      </w:r>
      <w:r w:rsidR="0025141F" w:rsidRPr="00522011">
        <w:t xml:space="preserve">the </w:t>
      </w:r>
      <w:r w:rsidR="002D72C9" w:rsidRPr="00522011">
        <w:t xml:space="preserve">rehabilitation of the </w:t>
      </w:r>
      <w:r w:rsidR="004B33EE" w:rsidRPr="00522011">
        <w:t>B</w:t>
      </w:r>
      <w:r w:rsidR="0025141F" w:rsidRPr="00522011">
        <w:t xml:space="preserve">aroque </w:t>
      </w:r>
      <w:r w:rsidR="004B33EE" w:rsidRPr="00522011">
        <w:t>C</w:t>
      </w:r>
      <w:r w:rsidR="0025141F" w:rsidRPr="00522011">
        <w:t xml:space="preserve">omplex and </w:t>
      </w:r>
      <w:r w:rsidR="004B33EE" w:rsidRPr="00522011">
        <w:t>G</w:t>
      </w:r>
      <w:r w:rsidR="0025141F" w:rsidRPr="00522011">
        <w:t>ardens in Kuks and</w:t>
      </w:r>
      <w:r w:rsidR="004B33EE" w:rsidRPr="00522011">
        <w:t xml:space="preserve"> the</w:t>
      </w:r>
      <w:r w:rsidR="0025141F" w:rsidRPr="00522011">
        <w:t xml:space="preserve"> </w:t>
      </w:r>
      <w:r w:rsidR="004B3422" w:rsidRPr="00522011">
        <w:t>E</w:t>
      </w:r>
      <w:r w:rsidR="0025141F" w:rsidRPr="00522011">
        <w:t>ducation</w:t>
      </w:r>
      <w:r w:rsidR="004B3422" w:rsidRPr="00522011">
        <w:t>al P</w:t>
      </w:r>
      <w:r w:rsidR="0025141F" w:rsidRPr="00522011">
        <w:t xml:space="preserve">rogramme for Czech </w:t>
      </w:r>
      <w:r w:rsidR="004B33EE" w:rsidRPr="00522011">
        <w:t>H</w:t>
      </w:r>
      <w:r w:rsidR="0025141F" w:rsidRPr="00522011">
        <w:t>eritage</w:t>
      </w:r>
      <w:r w:rsidR="004B3422" w:rsidRPr="00522011">
        <w:t xml:space="preserve">, both awarded </w:t>
      </w:r>
      <w:r w:rsidR="0025141F" w:rsidRPr="00522011">
        <w:t>in 2017.</w:t>
      </w:r>
    </w:p>
    <w:p w14:paraId="44EBD953" w14:textId="15287F40" w:rsidR="00A276ED" w:rsidRPr="002F174B" w:rsidRDefault="002F174B" w:rsidP="00582318">
      <w:pPr>
        <w:spacing w:after="0" w:line="240" w:lineRule="auto"/>
        <w:jc w:val="both"/>
        <w:rPr>
          <w:rFonts w:eastAsia="Calibri" w:cstheme="minorHAnsi"/>
          <w:b/>
          <w:sz w:val="24"/>
          <w:szCs w:val="24"/>
          <w:lang w:eastAsia="cs-CZ"/>
        </w:rPr>
      </w:pPr>
      <w:r w:rsidRPr="002F174B">
        <w:rPr>
          <w:rFonts w:eastAsia="Calibri" w:cstheme="minorHAnsi"/>
          <w:b/>
          <w:sz w:val="24"/>
          <w:szCs w:val="24"/>
          <w:lang w:eastAsia="cs-CZ"/>
        </w:rPr>
        <w:t>Europa Nostra</w:t>
      </w:r>
    </w:p>
    <w:p w14:paraId="10E66377" w14:textId="03FCCE77" w:rsidR="002F174B" w:rsidRPr="002F174B" w:rsidRDefault="00337C4B" w:rsidP="00582318">
      <w:pPr>
        <w:spacing w:after="0" w:line="240" w:lineRule="auto"/>
        <w:jc w:val="both"/>
        <w:rPr>
          <w:rFonts w:eastAsia="Calibri" w:cstheme="minorHAnsi"/>
          <w:sz w:val="24"/>
          <w:szCs w:val="24"/>
          <w:lang w:eastAsia="cs-CZ"/>
        </w:rPr>
      </w:pPr>
      <w:hyperlink r:id="rId15" w:history="1">
        <w:r w:rsidR="002F174B" w:rsidRPr="002F174B">
          <w:rPr>
            <w:rStyle w:val="Hyperlink"/>
            <w:rFonts w:eastAsia="Calibri" w:cstheme="minorHAnsi"/>
            <w:sz w:val="24"/>
            <w:szCs w:val="24"/>
            <w:lang w:eastAsia="cs-CZ"/>
          </w:rPr>
          <w:t>Europa Nostra</w:t>
        </w:r>
      </w:hyperlink>
      <w:r w:rsidR="002F174B" w:rsidRPr="002F174B">
        <w:rPr>
          <w:rFonts w:eastAsia="Calibri" w:cstheme="minorHAnsi"/>
          <w:sz w:val="24"/>
          <w:szCs w:val="24"/>
          <w:lang w:eastAsia="cs-CZ"/>
        </w:rPr>
        <w:t xml:space="preserve"> is a pan-European federation of heritage NGOs. Based in The Hague, it brings together over 250 member organisations and 150 associate organisations from over 40 countries, public bodies and private companies, creating a network of over 5 million people who care for Europe’s heritage. It is recognised as the largest and most representative heritage network in Europe, maintaining close relations with the European Union, the Council of Europe, UNESCO and other international bodies.</w:t>
      </w:r>
    </w:p>
    <w:p w14:paraId="6A651CBD" w14:textId="5256510B" w:rsidR="002F174B" w:rsidRPr="00522011" w:rsidRDefault="002F174B" w:rsidP="00E06094">
      <w:pPr>
        <w:spacing w:after="0" w:line="240" w:lineRule="auto"/>
        <w:jc w:val="both"/>
        <w:rPr>
          <w:rFonts w:eastAsia="Calibri" w:cstheme="minorHAnsi"/>
          <w:sz w:val="24"/>
          <w:szCs w:val="24"/>
          <w:lang w:eastAsia="cs-CZ"/>
        </w:rPr>
      </w:pPr>
      <w:r w:rsidRPr="002F174B">
        <w:rPr>
          <w:rFonts w:eastAsia="Calibri" w:cstheme="minorHAnsi"/>
          <w:sz w:val="24"/>
          <w:szCs w:val="24"/>
          <w:lang w:eastAsia="cs-CZ"/>
        </w:rPr>
        <w:t xml:space="preserve">Europa Nostra runs advocacy campaigns widely covered in the media, such as the </w:t>
      </w:r>
      <w:hyperlink r:id="rId16" w:history="1">
        <w:r w:rsidRPr="002F174B">
          <w:rPr>
            <w:rStyle w:val="Hyperlink"/>
            <w:rFonts w:eastAsia="Calibri" w:cstheme="minorHAnsi"/>
            <w:sz w:val="24"/>
            <w:szCs w:val="24"/>
            <w:lang w:eastAsia="cs-CZ"/>
          </w:rPr>
          <w:t>7 Most Endangered programme</w:t>
        </w:r>
      </w:hyperlink>
      <w:r w:rsidRPr="002F174B">
        <w:rPr>
          <w:rFonts w:eastAsia="Calibri" w:cstheme="minorHAnsi"/>
          <w:sz w:val="24"/>
          <w:szCs w:val="24"/>
          <w:lang w:eastAsia="cs-CZ"/>
        </w:rPr>
        <w:t xml:space="preserve"> and the prestigious </w:t>
      </w:r>
      <w:hyperlink r:id="rId17" w:history="1">
        <w:r w:rsidRPr="002F174B">
          <w:rPr>
            <w:rStyle w:val="Hyperlink"/>
            <w:rFonts w:eastAsia="Calibri" w:cstheme="minorHAnsi"/>
            <w:sz w:val="24"/>
            <w:szCs w:val="24"/>
            <w:lang w:eastAsia="cs-CZ"/>
          </w:rPr>
          <w:t>European Heritage Awards / Europa Nostra Awards</w:t>
        </w:r>
      </w:hyperlink>
      <w:r w:rsidRPr="002F174B">
        <w:rPr>
          <w:rFonts w:eastAsia="Calibri" w:cstheme="minorHAnsi"/>
          <w:sz w:val="24"/>
          <w:szCs w:val="24"/>
          <w:lang w:eastAsia="cs-CZ"/>
        </w:rPr>
        <w:t xml:space="preserve"> for excellent heritage projects.</w:t>
      </w:r>
    </w:p>
    <w:tbl>
      <w:tblPr>
        <w:tblW w:w="12345" w:type="dxa"/>
        <w:tblInd w:w="-108" w:type="dxa"/>
        <w:tblLayout w:type="fixed"/>
        <w:tblLook w:val="0000" w:firstRow="0" w:lastRow="0" w:firstColumn="0" w:lastColumn="0" w:noHBand="0" w:noVBand="0"/>
      </w:tblPr>
      <w:tblGrid>
        <w:gridCol w:w="7196"/>
        <w:gridCol w:w="5149"/>
      </w:tblGrid>
      <w:tr w:rsidR="002F174B" w:rsidRPr="00CB1F0F" w14:paraId="60CECE86" w14:textId="77777777" w:rsidTr="00642C0F">
        <w:tc>
          <w:tcPr>
            <w:tcW w:w="7196" w:type="dxa"/>
            <w:shd w:val="clear" w:color="auto" w:fill="auto"/>
          </w:tcPr>
          <w:p w14:paraId="569AB99E" w14:textId="77777777" w:rsidR="002F174B" w:rsidRPr="009C75B7" w:rsidRDefault="002F174B" w:rsidP="000B2EB0">
            <w:pPr>
              <w:spacing w:after="0" w:line="240" w:lineRule="auto"/>
              <w:ind w:hanging="2"/>
              <w:jc w:val="both"/>
              <w:rPr>
                <w:rFonts w:ascii="Calibri" w:eastAsia="Arial" w:hAnsi="Calibri" w:cs="Calibri"/>
                <w:color w:val="0D0D0D"/>
                <w:lang w:val="pt-PT"/>
              </w:rPr>
            </w:pPr>
            <w:r w:rsidRPr="009C75B7">
              <w:rPr>
                <w:rFonts w:ascii="Calibri" w:eastAsia="Times New Roman" w:hAnsi="Calibri" w:cs="Calibri"/>
              </w:rPr>
              <w:br/>
            </w:r>
            <w:r w:rsidRPr="009C75B7">
              <w:rPr>
                <w:rFonts w:ascii="Calibri" w:eastAsia="Arial" w:hAnsi="Calibri" w:cs="Calibri"/>
                <w:b/>
                <w:color w:val="0D0D0D"/>
                <w:lang w:val="pt-PT"/>
              </w:rPr>
              <w:lastRenderedPageBreak/>
              <w:t>PRESS CONTACTS</w:t>
            </w:r>
          </w:p>
          <w:p w14:paraId="08CFC0A9" w14:textId="77777777" w:rsidR="002F174B" w:rsidRPr="009C75B7" w:rsidRDefault="002F174B" w:rsidP="000B2EB0">
            <w:pPr>
              <w:spacing w:after="0" w:line="240" w:lineRule="auto"/>
              <w:ind w:hanging="2"/>
              <w:jc w:val="both"/>
              <w:rPr>
                <w:rFonts w:ascii="Calibri" w:eastAsia="Arial" w:hAnsi="Calibri" w:cs="Calibri"/>
                <w:color w:val="0D0D0D"/>
                <w:lang w:val="pt-PT"/>
              </w:rPr>
            </w:pPr>
          </w:p>
          <w:p w14:paraId="0C0CB317" w14:textId="6BA74D28" w:rsidR="002F174B" w:rsidRDefault="002F174B" w:rsidP="000B2EB0">
            <w:pPr>
              <w:spacing w:after="0" w:line="240" w:lineRule="auto"/>
              <w:ind w:hanging="2"/>
              <w:jc w:val="both"/>
              <w:rPr>
                <w:rFonts w:ascii="Calibri" w:hAnsi="Calibri" w:cs="Calibri"/>
                <w:color w:val="0D0D0D"/>
                <w:lang w:val="pt-PT"/>
              </w:rPr>
            </w:pPr>
            <w:r w:rsidRPr="002F174B">
              <w:rPr>
                <w:rFonts w:ascii="Calibri" w:hAnsi="Calibri" w:cs="Calibri"/>
                <w:color w:val="0D0D0D"/>
                <w:lang w:val="pt-PT"/>
              </w:rPr>
              <w:t>Jana Malíková</w:t>
            </w:r>
          </w:p>
          <w:p w14:paraId="0C47D5DF" w14:textId="56698D98" w:rsidR="002F174B" w:rsidRPr="002F174B" w:rsidRDefault="002F174B" w:rsidP="000B2EB0">
            <w:pPr>
              <w:spacing w:after="0" w:line="240" w:lineRule="auto"/>
              <w:ind w:hanging="2"/>
              <w:jc w:val="both"/>
              <w:rPr>
                <w:rFonts w:ascii="Calibri" w:hAnsi="Calibri" w:cs="Calibri"/>
                <w:i/>
                <w:color w:val="0D0D0D"/>
                <w:lang w:val="pt-PT"/>
              </w:rPr>
            </w:pPr>
            <w:r w:rsidRPr="002F174B">
              <w:rPr>
                <w:rFonts w:ascii="Calibri" w:hAnsi="Calibri" w:cs="Calibri"/>
                <w:i/>
                <w:color w:val="0D0D0D"/>
                <w:lang w:val="pt-PT"/>
              </w:rPr>
              <w:t>Spokesperson</w:t>
            </w:r>
            <w:r w:rsidR="007C12A5">
              <w:rPr>
                <w:rFonts w:ascii="Calibri" w:hAnsi="Calibri" w:cs="Calibri"/>
                <w:i/>
                <w:color w:val="0D0D0D"/>
                <w:lang w:val="pt-PT"/>
              </w:rPr>
              <w:t xml:space="preserve">, </w:t>
            </w:r>
            <w:r w:rsidR="007C12A5" w:rsidRPr="007C12A5">
              <w:rPr>
                <w:rFonts w:ascii="Calibri" w:hAnsi="Calibri" w:cs="Calibri"/>
                <w:i/>
                <w:color w:val="0D0D0D"/>
                <w:lang w:val="pt-PT"/>
              </w:rPr>
              <w:t>Ministry of Culture</w:t>
            </w:r>
            <w:r w:rsidR="007C12A5">
              <w:rPr>
                <w:rFonts w:ascii="Calibri" w:hAnsi="Calibri" w:cs="Calibri"/>
                <w:i/>
                <w:color w:val="0D0D0D"/>
                <w:lang w:val="pt-PT"/>
              </w:rPr>
              <w:t>,</w:t>
            </w:r>
            <w:r w:rsidR="007C12A5" w:rsidRPr="007C12A5">
              <w:rPr>
                <w:rFonts w:ascii="Calibri" w:hAnsi="Calibri" w:cs="Calibri"/>
                <w:i/>
                <w:color w:val="0D0D0D"/>
                <w:lang w:val="pt-PT"/>
              </w:rPr>
              <w:t xml:space="preserve"> Czech Republic</w:t>
            </w:r>
          </w:p>
          <w:p w14:paraId="3452826D" w14:textId="240EAF1F" w:rsidR="002F174B" w:rsidRDefault="00337C4B" w:rsidP="000B2EB0">
            <w:pPr>
              <w:spacing w:after="0" w:line="240" w:lineRule="auto"/>
              <w:ind w:hanging="2"/>
              <w:jc w:val="both"/>
              <w:rPr>
                <w:rFonts w:ascii="Calibri" w:hAnsi="Calibri" w:cs="Calibri"/>
                <w:color w:val="0D0D0D"/>
                <w:lang w:val="pt-PT"/>
              </w:rPr>
            </w:pPr>
            <w:hyperlink r:id="rId18" w:history="1">
              <w:r w:rsidR="002F174B">
                <w:rPr>
                  <w:rStyle w:val="Hyperlink"/>
                  <w:rFonts w:ascii="Calibri" w:hAnsi="Calibri" w:cs="Calibri"/>
                  <w:lang w:val="pt-PT"/>
                </w:rPr>
                <w:t>press@mkcr.cz</w:t>
              </w:r>
            </w:hyperlink>
          </w:p>
          <w:p w14:paraId="066D1EB7" w14:textId="77777777" w:rsidR="002F174B" w:rsidRDefault="002F174B" w:rsidP="000B2EB0">
            <w:pPr>
              <w:spacing w:after="0" w:line="240" w:lineRule="auto"/>
              <w:ind w:hanging="2"/>
              <w:jc w:val="both"/>
              <w:rPr>
                <w:rFonts w:ascii="Calibri" w:hAnsi="Calibri" w:cs="Calibri"/>
                <w:color w:val="0D0D0D"/>
                <w:lang w:val="pt-PT"/>
              </w:rPr>
            </w:pPr>
          </w:p>
          <w:p w14:paraId="3CF9BF7B" w14:textId="38B59D11" w:rsidR="002F174B" w:rsidRDefault="002F174B" w:rsidP="000B2EB0">
            <w:pPr>
              <w:spacing w:after="0" w:line="240" w:lineRule="auto"/>
              <w:ind w:hanging="2"/>
              <w:jc w:val="both"/>
              <w:rPr>
                <w:rFonts w:ascii="Calibri" w:hAnsi="Calibri" w:cs="Calibri"/>
                <w:color w:val="0D0D0D"/>
                <w:lang w:val="pt-PT"/>
              </w:rPr>
            </w:pPr>
            <w:r w:rsidRPr="002F174B">
              <w:rPr>
                <w:rFonts w:ascii="Calibri" w:hAnsi="Calibri" w:cs="Calibri"/>
                <w:color w:val="0D0D0D"/>
                <w:lang w:val="pt-PT"/>
              </w:rPr>
              <w:t>Petr Svoboda</w:t>
            </w:r>
          </w:p>
          <w:p w14:paraId="2A577443" w14:textId="492D5875" w:rsidR="002F174B" w:rsidRPr="002F174B" w:rsidRDefault="002F174B" w:rsidP="000B2EB0">
            <w:pPr>
              <w:spacing w:after="0" w:line="240" w:lineRule="auto"/>
              <w:ind w:hanging="2"/>
              <w:jc w:val="both"/>
              <w:rPr>
                <w:rFonts w:ascii="Calibri" w:hAnsi="Calibri" w:cs="Calibri"/>
                <w:i/>
                <w:color w:val="0D0D0D"/>
                <w:lang w:val="pt-PT"/>
              </w:rPr>
            </w:pPr>
            <w:r w:rsidRPr="002F174B">
              <w:rPr>
                <w:rFonts w:ascii="Calibri" w:hAnsi="Calibri" w:cs="Calibri"/>
                <w:i/>
                <w:color w:val="0D0D0D"/>
                <w:lang w:val="pt-PT"/>
              </w:rPr>
              <w:t xml:space="preserve">Head of the Europa Nostra Representation </w:t>
            </w:r>
            <w:bookmarkStart w:id="1" w:name="_GoBack"/>
            <w:bookmarkEnd w:id="1"/>
            <w:r w:rsidRPr="002F174B">
              <w:rPr>
                <w:rFonts w:ascii="Calibri" w:hAnsi="Calibri" w:cs="Calibri"/>
                <w:i/>
                <w:color w:val="0D0D0D"/>
                <w:lang w:val="pt-PT"/>
              </w:rPr>
              <w:t>in the Czech Republic</w:t>
            </w:r>
          </w:p>
          <w:p w14:paraId="78B56A97" w14:textId="77777777" w:rsidR="002F174B" w:rsidRPr="002F174B" w:rsidRDefault="00337C4B" w:rsidP="002F174B">
            <w:pPr>
              <w:spacing w:after="0" w:line="240" w:lineRule="auto"/>
              <w:rPr>
                <w:rFonts w:eastAsia="Times New Roman" w:cstheme="minorHAnsi"/>
                <w:szCs w:val="20"/>
                <w:lang w:val="de-AT" w:eastAsia="cs-CZ"/>
              </w:rPr>
            </w:pPr>
            <w:hyperlink r:id="rId19" w:history="1">
              <w:r w:rsidR="002F174B" w:rsidRPr="002F174B">
                <w:rPr>
                  <w:rStyle w:val="Hyperlink"/>
                  <w:rFonts w:eastAsia="Times New Roman" w:cstheme="minorHAnsi"/>
                  <w:szCs w:val="20"/>
                  <w:lang w:eastAsia="cs-CZ"/>
                </w:rPr>
                <w:t>vicepresident</w:t>
              </w:r>
              <w:r w:rsidR="002F174B" w:rsidRPr="002F174B">
                <w:rPr>
                  <w:rStyle w:val="Hyperlink"/>
                  <w:rFonts w:eastAsia="Times New Roman" w:cstheme="minorHAnsi"/>
                  <w:szCs w:val="20"/>
                  <w:lang w:val="de-AT" w:eastAsia="cs-CZ"/>
                </w:rPr>
                <w:t>@xamhz.cz</w:t>
              </w:r>
            </w:hyperlink>
          </w:p>
          <w:p w14:paraId="16874352" w14:textId="77777777" w:rsidR="002F174B" w:rsidRPr="009C75B7" w:rsidRDefault="002F174B" w:rsidP="002F174B">
            <w:pPr>
              <w:spacing w:after="0" w:line="240" w:lineRule="auto"/>
              <w:ind w:hanging="2"/>
              <w:jc w:val="both"/>
              <w:rPr>
                <w:rFonts w:ascii="Calibri" w:hAnsi="Calibri" w:cs="Calibri"/>
                <w:bCs/>
                <w:smallCaps/>
                <w:noProof/>
                <w:color w:val="0D0D0D"/>
                <w:lang w:val="en-US"/>
              </w:rPr>
            </w:pPr>
          </w:p>
        </w:tc>
        <w:tc>
          <w:tcPr>
            <w:tcW w:w="5149" w:type="dxa"/>
            <w:shd w:val="clear" w:color="auto" w:fill="auto"/>
          </w:tcPr>
          <w:p w14:paraId="5E2E4BDF" w14:textId="77777777" w:rsidR="002F174B" w:rsidRPr="009C75B7" w:rsidRDefault="002F174B" w:rsidP="000B2EB0">
            <w:pPr>
              <w:spacing w:after="0" w:line="240" w:lineRule="auto"/>
              <w:ind w:hanging="2"/>
              <w:jc w:val="both"/>
              <w:rPr>
                <w:rFonts w:ascii="Calibri" w:eastAsia="Arial" w:hAnsi="Calibri" w:cs="Calibri"/>
                <w:b/>
                <w:color w:val="0D0D0D"/>
                <w:lang w:val="en-US"/>
              </w:rPr>
            </w:pPr>
          </w:p>
          <w:p w14:paraId="70589682" w14:textId="77777777" w:rsidR="002F174B" w:rsidRPr="009C75B7" w:rsidRDefault="002F174B" w:rsidP="000B2EB0">
            <w:pPr>
              <w:spacing w:after="0" w:line="240" w:lineRule="auto"/>
              <w:ind w:hanging="2"/>
              <w:jc w:val="both"/>
              <w:rPr>
                <w:rFonts w:ascii="Calibri" w:eastAsia="Arial" w:hAnsi="Calibri" w:cs="Calibri"/>
                <w:color w:val="0D0D0D"/>
                <w:lang w:val="en-US"/>
              </w:rPr>
            </w:pPr>
            <w:r>
              <w:rPr>
                <w:rFonts w:ascii="Calibri" w:eastAsia="Arial" w:hAnsi="Calibri" w:cs="Calibri"/>
                <w:b/>
                <w:color w:val="0D0D0D"/>
                <w:lang w:val="en-GB"/>
              </w:rPr>
              <w:lastRenderedPageBreak/>
              <w:t>TO FIND OUT MORE</w:t>
            </w:r>
            <w:r w:rsidRPr="00750B3C">
              <w:rPr>
                <w:rFonts w:ascii="Calibri" w:eastAsia="Arial" w:hAnsi="Calibri" w:cs="Calibri"/>
                <w:b/>
                <w:color w:val="0D0D0D"/>
                <w:lang w:val="en-GB"/>
              </w:rPr>
              <w:t xml:space="preserve"> </w:t>
            </w:r>
          </w:p>
          <w:p w14:paraId="1192EA39" w14:textId="77777777" w:rsidR="002F174B" w:rsidRPr="009C75B7" w:rsidRDefault="002F174B" w:rsidP="000B2EB0">
            <w:pPr>
              <w:spacing w:after="0" w:line="240" w:lineRule="auto"/>
              <w:ind w:hanging="2"/>
              <w:jc w:val="both"/>
              <w:rPr>
                <w:rFonts w:ascii="Calibri" w:eastAsia="Arial" w:hAnsi="Calibri" w:cs="Calibri"/>
                <w:color w:val="0D0D0D"/>
                <w:lang w:val="en-US"/>
              </w:rPr>
            </w:pPr>
          </w:p>
          <w:bookmarkStart w:id="2" w:name="_heading=h.gjdgxs" w:colFirst="0" w:colLast="0"/>
          <w:bookmarkEnd w:id="2"/>
          <w:p w14:paraId="4C303CE3" w14:textId="77777777" w:rsidR="002F174B" w:rsidRPr="00750B3C" w:rsidRDefault="002F174B" w:rsidP="000B2EB0">
            <w:pPr>
              <w:spacing w:after="0" w:line="240" w:lineRule="auto"/>
              <w:ind w:hanging="2"/>
              <w:jc w:val="both"/>
              <w:rPr>
                <w:rFonts w:ascii="Calibri" w:eastAsia="Arial" w:hAnsi="Calibri" w:cs="Calibri"/>
                <w:color w:val="002060"/>
                <w:lang w:val="en-GB"/>
              </w:rPr>
            </w:pPr>
            <w:r w:rsidRPr="009C75B7">
              <w:rPr>
                <w:rFonts w:ascii="Calibri" w:hAnsi="Calibri" w:cs="Calibri"/>
              </w:rPr>
              <w:fldChar w:fldCharType="begin"/>
            </w:r>
            <w:r w:rsidRPr="009C75B7">
              <w:rPr>
                <w:rFonts w:ascii="Calibri" w:hAnsi="Calibri" w:cs="Calibri"/>
              </w:rPr>
              <w:instrText xml:space="preserve"> HYPERLINK "http://www.europanostra.org/" \h </w:instrText>
            </w:r>
            <w:r w:rsidRPr="009C75B7">
              <w:rPr>
                <w:rFonts w:ascii="Calibri" w:hAnsi="Calibri" w:cs="Calibri"/>
              </w:rPr>
              <w:fldChar w:fldCharType="separate"/>
            </w:r>
            <w:r w:rsidRPr="009C75B7">
              <w:rPr>
                <w:rFonts w:ascii="Calibri" w:eastAsia="Arial" w:hAnsi="Calibri" w:cs="Calibri"/>
                <w:color w:val="1155CC"/>
                <w:u w:val="single"/>
                <w:lang w:val="en-US"/>
              </w:rPr>
              <w:t>www.europanostra.org</w:t>
            </w:r>
            <w:r w:rsidRPr="009C75B7">
              <w:rPr>
                <w:rFonts w:ascii="Calibri" w:eastAsia="Arial" w:hAnsi="Calibri" w:cs="Calibri"/>
                <w:color w:val="1155CC"/>
                <w:u w:val="single"/>
                <w:lang w:val="en-US"/>
              </w:rPr>
              <w:fldChar w:fldCharType="end"/>
            </w:r>
          </w:p>
          <w:p w14:paraId="719CA26F" w14:textId="77777777" w:rsidR="002F174B" w:rsidRPr="00750B3C" w:rsidRDefault="002F174B" w:rsidP="000B2EB0">
            <w:pPr>
              <w:spacing w:after="0" w:line="240" w:lineRule="auto"/>
              <w:ind w:hanging="2"/>
              <w:rPr>
                <w:rFonts w:ascii="Calibri" w:eastAsia="Arial" w:hAnsi="Calibri" w:cs="Calibri"/>
                <w:color w:val="002060"/>
                <w:lang w:val="en-GB"/>
              </w:rPr>
            </w:pPr>
          </w:p>
          <w:p w14:paraId="21107197" w14:textId="77777777" w:rsidR="002F174B" w:rsidRPr="009C75B7" w:rsidRDefault="002F174B" w:rsidP="000B2EB0">
            <w:pPr>
              <w:spacing w:after="0" w:line="240" w:lineRule="auto"/>
              <w:ind w:hanging="2"/>
              <w:rPr>
                <w:rFonts w:ascii="Calibri" w:eastAsia="Arial" w:hAnsi="Calibri" w:cs="Calibri"/>
                <w:color w:val="0000FF"/>
              </w:rPr>
            </w:pPr>
          </w:p>
          <w:p w14:paraId="0EE26BAD" w14:textId="77777777" w:rsidR="002F174B" w:rsidRPr="009C75B7" w:rsidRDefault="002F174B" w:rsidP="000B2EB0">
            <w:pPr>
              <w:spacing w:after="0" w:line="240" w:lineRule="auto"/>
              <w:ind w:hanging="2"/>
              <w:rPr>
                <w:rFonts w:ascii="Calibri" w:eastAsia="Arial" w:hAnsi="Calibri" w:cs="Calibri"/>
                <w:color w:val="0000FF"/>
              </w:rPr>
            </w:pPr>
          </w:p>
          <w:p w14:paraId="1F4979B5" w14:textId="77777777" w:rsidR="002F174B" w:rsidRPr="009C75B7" w:rsidRDefault="002F174B" w:rsidP="000B2EB0">
            <w:pPr>
              <w:spacing w:after="0" w:line="240" w:lineRule="auto"/>
              <w:ind w:hanging="2"/>
              <w:jc w:val="both"/>
              <w:rPr>
                <w:rFonts w:ascii="Calibri" w:eastAsia="Arial" w:hAnsi="Calibri" w:cs="Calibri"/>
                <w:b/>
                <w:color w:val="0D0D0D"/>
                <w:lang w:val="en-US"/>
              </w:rPr>
            </w:pPr>
          </w:p>
        </w:tc>
      </w:tr>
    </w:tbl>
    <w:p w14:paraId="3F631147" w14:textId="77777777" w:rsidR="002F174B" w:rsidRPr="0025141F" w:rsidRDefault="002F174B">
      <w:pPr>
        <w:rPr>
          <w:rFonts w:cstheme="minorHAnsi"/>
          <w:b/>
          <w:sz w:val="24"/>
          <w:szCs w:val="24"/>
        </w:rPr>
      </w:pPr>
    </w:p>
    <w:sectPr w:rsidR="002F174B" w:rsidRPr="0025141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A6B7E" w14:textId="77777777" w:rsidR="00337C4B" w:rsidRDefault="00337C4B" w:rsidP="00A404F3">
      <w:pPr>
        <w:spacing w:after="0" w:line="240" w:lineRule="auto"/>
      </w:pPr>
      <w:r>
        <w:separator/>
      </w:r>
    </w:p>
  </w:endnote>
  <w:endnote w:type="continuationSeparator" w:id="0">
    <w:p w14:paraId="29662B9D" w14:textId="77777777" w:rsidR="00337C4B" w:rsidRDefault="00337C4B" w:rsidP="00A4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733836"/>
      <w:docPartObj>
        <w:docPartGallery w:val="Page Numbers (Bottom of Page)"/>
        <w:docPartUnique/>
      </w:docPartObj>
    </w:sdtPr>
    <w:sdtEndPr/>
    <w:sdtContent>
      <w:p w14:paraId="79120597" w14:textId="77777777" w:rsidR="005E0B84" w:rsidRDefault="005E0B84">
        <w:pPr>
          <w:pStyle w:val="Footer"/>
          <w:jc w:val="right"/>
        </w:pPr>
        <w:r>
          <w:fldChar w:fldCharType="begin"/>
        </w:r>
        <w:r>
          <w:instrText>PAGE   \* MERGEFORMAT</w:instrText>
        </w:r>
        <w:r>
          <w:fldChar w:fldCharType="separate"/>
        </w:r>
        <w:r w:rsidR="0096092F">
          <w:rPr>
            <w:noProof/>
          </w:rPr>
          <w:t>2</w:t>
        </w:r>
        <w:r>
          <w:fldChar w:fldCharType="end"/>
        </w:r>
      </w:p>
    </w:sdtContent>
  </w:sdt>
  <w:p w14:paraId="436D5C2E" w14:textId="77777777" w:rsidR="005E0B84" w:rsidRDefault="005E0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3DC6" w14:textId="77777777" w:rsidR="00337C4B" w:rsidRDefault="00337C4B" w:rsidP="00A404F3">
      <w:pPr>
        <w:spacing w:after="0" w:line="240" w:lineRule="auto"/>
      </w:pPr>
      <w:r>
        <w:separator/>
      </w:r>
    </w:p>
  </w:footnote>
  <w:footnote w:type="continuationSeparator" w:id="0">
    <w:p w14:paraId="6A18AA34" w14:textId="77777777" w:rsidR="00337C4B" w:rsidRDefault="00337C4B" w:rsidP="00A40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4B8"/>
    <w:multiLevelType w:val="hybridMultilevel"/>
    <w:tmpl w:val="B3FC5CF0"/>
    <w:lvl w:ilvl="0" w:tplc="6176505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A13B50"/>
    <w:multiLevelType w:val="hybridMultilevel"/>
    <w:tmpl w:val="5F3ABCBC"/>
    <w:lvl w:ilvl="0" w:tplc="EF1A55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270AF6"/>
    <w:multiLevelType w:val="hybridMultilevel"/>
    <w:tmpl w:val="E3746D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100C50"/>
    <w:multiLevelType w:val="hybridMultilevel"/>
    <w:tmpl w:val="B0B6A5FC"/>
    <w:lvl w:ilvl="0" w:tplc="DC8687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C56814"/>
    <w:multiLevelType w:val="hybridMultilevel"/>
    <w:tmpl w:val="95FC888A"/>
    <w:lvl w:ilvl="0" w:tplc="A880BC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1A04B0A"/>
    <w:multiLevelType w:val="hybridMultilevel"/>
    <w:tmpl w:val="159AF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53F3584"/>
    <w:multiLevelType w:val="hybridMultilevel"/>
    <w:tmpl w:val="2F94A442"/>
    <w:lvl w:ilvl="0" w:tplc="834C86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19"/>
    <w:rsid w:val="000255C2"/>
    <w:rsid w:val="00030585"/>
    <w:rsid w:val="00031B6E"/>
    <w:rsid w:val="000356DF"/>
    <w:rsid w:val="00054B0A"/>
    <w:rsid w:val="00066C14"/>
    <w:rsid w:val="000712B9"/>
    <w:rsid w:val="00075B68"/>
    <w:rsid w:val="0008217A"/>
    <w:rsid w:val="000824C7"/>
    <w:rsid w:val="0008539D"/>
    <w:rsid w:val="0009009D"/>
    <w:rsid w:val="0009249B"/>
    <w:rsid w:val="00097B2E"/>
    <w:rsid w:val="000A6CF3"/>
    <w:rsid w:val="000A7011"/>
    <w:rsid w:val="000A75FF"/>
    <w:rsid w:val="000B2FFB"/>
    <w:rsid w:val="000B3AAF"/>
    <w:rsid w:val="000C23F8"/>
    <w:rsid w:val="000D7067"/>
    <w:rsid w:val="000F02E0"/>
    <w:rsid w:val="000F4D67"/>
    <w:rsid w:val="000F6051"/>
    <w:rsid w:val="00126EF3"/>
    <w:rsid w:val="00143C70"/>
    <w:rsid w:val="001469B9"/>
    <w:rsid w:val="00152C29"/>
    <w:rsid w:val="00172A90"/>
    <w:rsid w:val="00184597"/>
    <w:rsid w:val="001A4222"/>
    <w:rsid w:val="001D0416"/>
    <w:rsid w:val="001E1D05"/>
    <w:rsid w:val="001E572B"/>
    <w:rsid w:val="001F2D7A"/>
    <w:rsid w:val="00206CBA"/>
    <w:rsid w:val="00224500"/>
    <w:rsid w:val="00231B19"/>
    <w:rsid w:val="0024033A"/>
    <w:rsid w:val="0024569A"/>
    <w:rsid w:val="0025141F"/>
    <w:rsid w:val="00264992"/>
    <w:rsid w:val="00273B3B"/>
    <w:rsid w:val="0029542D"/>
    <w:rsid w:val="002A094D"/>
    <w:rsid w:val="002A32E8"/>
    <w:rsid w:val="002A522E"/>
    <w:rsid w:val="002A7686"/>
    <w:rsid w:val="002B195F"/>
    <w:rsid w:val="002B3F57"/>
    <w:rsid w:val="002B5E7A"/>
    <w:rsid w:val="002C2A07"/>
    <w:rsid w:val="002C4454"/>
    <w:rsid w:val="002D12F0"/>
    <w:rsid w:val="002D72C9"/>
    <w:rsid w:val="002E0DAC"/>
    <w:rsid w:val="002E22B6"/>
    <w:rsid w:val="002F174B"/>
    <w:rsid w:val="002F21EE"/>
    <w:rsid w:val="00316B15"/>
    <w:rsid w:val="003238C3"/>
    <w:rsid w:val="00337C4B"/>
    <w:rsid w:val="003426F8"/>
    <w:rsid w:val="00347E88"/>
    <w:rsid w:val="003518DE"/>
    <w:rsid w:val="00355437"/>
    <w:rsid w:val="00363C4D"/>
    <w:rsid w:val="00393F4A"/>
    <w:rsid w:val="00404529"/>
    <w:rsid w:val="0040456E"/>
    <w:rsid w:val="0041166E"/>
    <w:rsid w:val="00450D6F"/>
    <w:rsid w:val="00464F6C"/>
    <w:rsid w:val="00465260"/>
    <w:rsid w:val="0047252D"/>
    <w:rsid w:val="00472555"/>
    <w:rsid w:val="00476765"/>
    <w:rsid w:val="00485378"/>
    <w:rsid w:val="004944A5"/>
    <w:rsid w:val="004B0DD9"/>
    <w:rsid w:val="004B33EE"/>
    <w:rsid w:val="004B3422"/>
    <w:rsid w:val="004D27FD"/>
    <w:rsid w:val="004D2984"/>
    <w:rsid w:val="004D412D"/>
    <w:rsid w:val="00511639"/>
    <w:rsid w:val="00522011"/>
    <w:rsid w:val="00532D6F"/>
    <w:rsid w:val="0054347E"/>
    <w:rsid w:val="00545C99"/>
    <w:rsid w:val="00554804"/>
    <w:rsid w:val="00555C6B"/>
    <w:rsid w:val="00567A8B"/>
    <w:rsid w:val="00570A03"/>
    <w:rsid w:val="00582318"/>
    <w:rsid w:val="005826E1"/>
    <w:rsid w:val="00583481"/>
    <w:rsid w:val="00584BD0"/>
    <w:rsid w:val="005A0D0C"/>
    <w:rsid w:val="005B18ED"/>
    <w:rsid w:val="005B43BB"/>
    <w:rsid w:val="005B5097"/>
    <w:rsid w:val="005C0175"/>
    <w:rsid w:val="005D02F2"/>
    <w:rsid w:val="005D1725"/>
    <w:rsid w:val="005D65A0"/>
    <w:rsid w:val="005E0B84"/>
    <w:rsid w:val="005F23B2"/>
    <w:rsid w:val="005F3810"/>
    <w:rsid w:val="00634B62"/>
    <w:rsid w:val="00642C0F"/>
    <w:rsid w:val="00663EA3"/>
    <w:rsid w:val="00664535"/>
    <w:rsid w:val="00680F3F"/>
    <w:rsid w:val="00684238"/>
    <w:rsid w:val="006D4858"/>
    <w:rsid w:val="006E1E52"/>
    <w:rsid w:val="006F4B5B"/>
    <w:rsid w:val="007472F4"/>
    <w:rsid w:val="00753414"/>
    <w:rsid w:val="00795C0B"/>
    <w:rsid w:val="00796CF1"/>
    <w:rsid w:val="007A04B6"/>
    <w:rsid w:val="007A4B8E"/>
    <w:rsid w:val="007A6075"/>
    <w:rsid w:val="007B715D"/>
    <w:rsid w:val="007C12A5"/>
    <w:rsid w:val="007C3EB9"/>
    <w:rsid w:val="007E4B5F"/>
    <w:rsid w:val="007F4FCE"/>
    <w:rsid w:val="00800A8F"/>
    <w:rsid w:val="00810633"/>
    <w:rsid w:val="00824379"/>
    <w:rsid w:val="00845167"/>
    <w:rsid w:val="008525D5"/>
    <w:rsid w:val="00861775"/>
    <w:rsid w:val="00887362"/>
    <w:rsid w:val="00887515"/>
    <w:rsid w:val="008C1E8B"/>
    <w:rsid w:val="008C4B23"/>
    <w:rsid w:val="008D4DD2"/>
    <w:rsid w:val="008D539A"/>
    <w:rsid w:val="008F3105"/>
    <w:rsid w:val="008F69E1"/>
    <w:rsid w:val="009537AF"/>
    <w:rsid w:val="00957916"/>
    <w:rsid w:val="0096092F"/>
    <w:rsid w:val="00977588"/>
    <w:rsid w:val="0098117E"/>
    <w:rsid w:val="009905B2"/>
    <w:rsid w:val="00996EF4"/>
    <w:rsid w:val="009A27BA"/>
    <w:rsid w:val="009E197C"/>
    <w:rsid w:val="009F0602"/>
    <w:rsid w:val="009F272A"/>
    <w:rsid w:val="009F30E2"/>
    <w:rsid w:val="009F4A2E"/>
    <w:rsid w:val="00A00865"/>
    <w:rsid w:val="00A20D92"/>
    <w:rsid w:val="00A23F75"/>
    <w:rsid w:val="00A276ED"/>
    <w:rsid w:val="00A404F3"/>
    <w:rsid w:val="00A54A66"/>
    <w:rsid w:val="00A63BE4"/>
    <w:rsid w:val="00A910AF"/>
    <w:rsid w:val="00AA71FF"/>
    <w:rsid w:val="00AB3C03"/>
    <w:rsid w:val="00AC6BB8"/>
    <w:rsid w:val="00AD095A"/>
    <w:rsid w:val="00AF024E"/>
    <w:rsid w:val="00AF1B47"/>
    <w:rsid w:val="00AF265C"/>
    <w:rsid w:val="00B022AD"/>
    <w:rsid w:val="00B068D8"/>
    <w:rsid w:val="00B106B3"/>
    <w:rsid w:val="00B82BEA"/>
    <w:rsid w:val="00BA5B5F"/>
    <w:rsid w:val="00BB71E6"/>
    <w:rsid w:val="00BD22E0"/>
    <w:rsid w:val="00BE73C1"/>
    <w:rsid w:val="00C01F47"/>
    <w:rsid w:val="00C04E34"/>
    <w:rsid w:val="00C0508E"/>
    <w:rsid w:val="00C05B8E"/>
    <w:rsid w:val="00C16577"/>
    <w:rsid w:val="00C2061C"/>
    <w:rsid w:val="00C305F0"/>
    <w:rsid w:val="00C74B73"/>
    <w:rsid w:val="00C8739F"/>
    <w:rsid w:val="00CA5D9B"/>
    <w:rsid w:val="00CB03C6"/>
    <w:rsid w:val="00CB2F23"/>
    <w:rsid w:val="00CB4847"/>
    <w:rsid w:val="00CC3636"/>
    <w:rsid w:val="00CC674A"/>
    <w:rsid w:val="00CC7755"/>
    <w:rsid w:val="00CD636B"/>
    <w:rsid w:val="00CE56BB"/>
    <w:rsid w:val="00CF3B86"/>
    <w:rsid w:val="00D05F37"/>
    <w:rsid w:val="00D10822"/>
    <w:rsid w:val="00D159F3"/>
    <w:rsid w:val="00D3356A"/>
    <w:rsid w:val="00D34264"/>
    <w:rsid w:val="00D3764A"/>
    <w:rsid w:val="00D5409F"/>
    <w:rsid w:val="00D55F9B"/>
    <w:rsid w:val="00D624EE"/>
    <w:rsid w:val="00D6453E"/>
    <w:rsid w:val="00D730C6"/>
    <w:rsid w:val="00D82BE3"/>
    <w:rsid w:val="00D914B1"/>
    <w:rsid w:val="00D92819"/>
    <w:rsid w:val="00D92830"/>
    <w:rsid w:val="00DE12AD"/>
    <w:rsid w:val="00E06094"/>
    <w:rsid w:val="00E07852"/>
    <w:rsid w:val="00E139FC"/>
    <w:rsid w:val="00E13F29"/>
    <w:rsid w:val="00E24856"/>
    <w:rsid w:val="00E40EA5"/>
    <w:rsid w:val="00E61106"/>
    <w:rsid w:val="00E8083D"/>
    <w:rsid w:val="00E96111"/>
    <w:rsid w:val="00EA0088"/>
    <w:rsid w:val="00EA150E"/>
    <w:rsid w:val="00EC0BF4"/>
    <w:rsid w:val="00EC7B3F"/>
    <w:rsid w:val="00EE1348"/>
    <w:rsid w:val="00EF0E2C"/>
    <w:rsid w:val="00EF6BB6"/>
    <w:rsid w:val="00F316C8"/>
    <w:rsid w:val="00F374AD"/>
    <w:rsid w:val="00F40D4C"/>
    <w:rsid w:val="00F7342D"/>
    <w:rsid w:val="00F776D0"/>
    <w:rsid w:val="00F833B9"/>
    <w:rsid w:val="00F90618"/>
    <w:rsid w:val="00F93C30"/>
    <w:rsid w:val="00FB1288"/>
    <w:rsid w:val="00FB151B"/>
    <w:rsid w:val="00FB6EE7"/>
    <w:rsid w:val="00FC106E"/>
    <w:rsid w:val="00FF40FA"/>
    <w:rsid w:val="00FF5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1E66"/>
  <w15:docId w15:val="{E4B75595-804F-4704-971C-69ACC4F3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7E8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97"/>
    <w:pPr>
      <w:ind w:left="720"/>
      <w:contextualSpacing/>
    </w:pPr>
  </w:style>
  <w:style w:type="paragraph" w:styleId="BalloonText">
    <w:name w:val="Balloon Text"/>
    <w:basedOn w:val="Normal"/>
    <w:link w:val="BalloonTextChar"/>
    <w:uiPriority w:val="99"/>
    <w:semiHidden/>
    <w:unhideWhenUsed/>
    <w:rsid w:val="002A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4D"/>
    <w:rPr>
      <w:rFonts w:ascii="Tahoma" w:hAnsi="Tahoma" w:cs="Tahoma"/>
      <w:sz w:val="16"/>
      <w:szCs w:val="16"/>
    </w:rPr>
  </w:style>
  <w:style w:type="character" w:styleId="Hyperlink">
    <w:name w:val="Hyperlink"/>
    <w:uiPriority w:val="99"/>
    <w:rsid w:val="00E139FC"/>
    <w:rPr>
      <w:color w:val="0000FF"/>
      <w:u w:val="single"/>
    </w:rPr>
  </w:style>
  <w:style w:type="paragraph" w:styleId="Header">
    <w:name w:val="header"/>
    <w:basedOn w:val="Normal"/>
    <w:link w:val="HeaderChar"/>
    <w:uiPriority w:val="99"/>
    <w:unhideWhenUsed/>
    <w:rsid w:val="00A404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04F3"/>
  </w:style>
  <w:style w:type="paragraph" w:styleId="Footer">
    <w:name w:val="footer"/>
    <w:basedOn w:val="Normal"/>
    <w:link w:val="FooterChar"/>
    <w:uiPriority w:val="99"/>
    <w:unhideWhenUsed/>
    <w:rsid w:val="00A404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04F3"/>
  </w:style>
  <w:style w:type="character" w:styleId="CommentReference">
    <w:name w:val="annotation reference"/>
    <w:basedOn w:val="DefaultParagraphFont"/>
    <w:uiPriority w:val="99"/>
    <w:semiHidden/>
    <w:unhideWhenUsed/>
    <w:rsid w:val="004D412D"/>
    <w:rPr>
      <w:sz w:val="16"/>
      <w:szCs w:val="16"/>
    </w:rPr>
  </w:style>
  <w:style w:type="paragraph" w:styleId="CommentText">
    <w:name w:val="annotation text"/>
    <w:basedOn w:val="Normal"/>
    <w:link w:val="CommentTextChar"/>
    <w:uiPriority w:val="99"/>
    <w:semiHidden/>
    <w:unhideWhenUsed/>
    <w:rsid w:val="004D412D"/>
    <w:pPr>
      <w:spacing w:line="240" w:lineRule="auto"/>
    </w:pPr>
    <w:rPr>
      <w:sz w:val="20"/>
      <w:szCs w:val="20"/>
    </w:rPr>
  </w:style>
  <w:style w:type="character" w:customStyle="1" w:styleId="CommentTextChar">
    <w:name w:val="Comment Text Char"/>
    <w:basedOn w:val="DefaultParagraphFont"/>
    <w:link w:val="CommentText"/>
    <w:uiPriority w:val="99"/>
    <w:semiHidden/>
    <w:rsid w:val="004D412D"/>
    <w:rPr>
      <w:sz w:val="20"/>
      <w:szCs w:val="20"/>
    </w:rPr>
  </w:style>
  <w:style w:type="paragraph" w:styleId="CommentSubject">
    <w:name w:val="annotation subject"/>
    <w:basedOn w:val="CommentText"/>
    <w:next w:val="CommentText"/>
    <w:link w:val="CommentSubjectChar"/>
    <w:uiPriority w:val="99"/>
    <w:semiHidden/>
    <w:unhideWhenUsed/>
    <w:rsid w:val="004D412D"/>
    <w:rPr>
      <w:b/>
      <w:bCs/>
    </w:rPr>
  </w:style>
  <w:style w:type="character" w:customStyle="1" w:styleId="CommentSubjectChar">
    <w:name w:val="Comment Subject Char"/>
    <w:basedOn w:val="CommentTextChar"/>
    <w:link w:val="CommentSubject"/>
    <w:uiPriority w:val="99"/>
    <w:semiHidden/>
    <w:rsid w:val="004D412D"/>
    <w:rPr>
      <w:b/>
      <w:bCs/>
      <w:sz w:val="20"/>
      <w:szCs w:val="20"/>
    </w:rPr>
  </w:style>
  <w:style w:type="paragraph" w:styleId="NoSpacing">
    <w:name w:val="No Spacing"/>
    <w:uiPriority w:val="1"/>
    <w:qFormat/>
    <w:rsid w:val="00B022AD"/>
    <w:pPr>
      <w:spacing w:after="0" w:line="240" w:lineRule="auto"/>
    </w:pPr>
    <w:rPr>
      <w:rFonts w:ascii="Times New Roman" w:eastAsia="Times New Roman" w:hAnsi="Times New Roman" w:cs="Times New Roman"/>
      <w:sz w:val="24"/>
      <w:szCs w:val="24"/>
      <w:lang w:eastAsia="cs-CZ"/>
    </w:rPr>
  </w:style>
  <w:style w:type="character" w:customStyle="1" w:styleId="Znakapoznpodarou1">
    <w:name w:val="Značka pozn. pod čarou1"/>
    <w:basedOn w:val="DefaultParagraphFont"/>
    <w:rsid w:val="00B106B3"/>
    <w:rPr>
      <w:vertAlign w:val="superscript"/>
    </w:rPr>
  </w:style>
  <w:style w:type="paragraph" w:styleId="HTMLPreformatted">
    <w:name w:val="HTML Preformatted"/>
    <w:basedOn w:val="Normal"/>
    <w:link w:val="HTMLPreformattedChar"/>
    <w:uiPriority w:val="99"/>
    <w:semiHidden/>
    <w:unhideWhenUsed/>
    <w:rsid w:val="00D15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159F3"/>
    <w:rPr>
      <w:rFonts w:ascii="Courier New" w:eastAsia="Times New Roman" w:hAnsi="Courier New" w:cs="Courier New"/>
      <w:sz w:val="20"/>
      <w:szCs w:val="20"/>
      <w:lang w:val="en-GB" w:eastAsia="en-GB"/>
    </w:rPr>
  </w:style>
  <w:style w:type="character" w:customStyle="1" w:styleId="y2iqfc">
    <w:name w:val="y2iqfc"/>
    <w:basedOn w:val="DefaultParagraphFont"/>
    <w:rsid w:val="00D159F3"/>
  </w:style>
  <w:style w:type="character" w:customStyle="1" w:styleId="il">
    <w:name w:val="il"/>
    <w:basedOn w:val="DefaultParagraphFont"/>
    <w:rsid w:val="006D4858"/>
  </w:style>
  <w:style w:type="character" w:customStyle="1" w:styleId="Heading2Char">
    <w:name w:val="Heading 2 Char"/>
    <w:basedOn w:val="DefaultParagraphFont"/>
    <w:link w:val="Heading2"/>
    <w:uiPriority w:val="9"/>
    <w:rsid w:val="00347E88"/>
    <w:rPr>
      <w:rFonts w:ascii="Times New Roman" w:eastAsia="Times New Roman" w:hAnsi="Times New Roman" w:cs="Times New Roman"/>
      <w:b/>
      <w:bCs/>
      <w:sz w:val="36"/>
      <w:szCs w:val="36"/>
      <w:lang w:val="en-GB" w:eastAsia="en-GB"/>
    </w:rPr>
  </w:style>
  <w:style w:type="character" w:styleId="UnresolvedMention">
    <w:name w:val="Unresolved Mention"/>
    <w:basedOn w:val="DefaultParagraphFont"/>
    <w:uiPriority w:val="99"/>
    <w:semiHidden/>
    <w:unhideWhenUsed/>
    <w:rsid w:val="002B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396">
      <w:bodyDiv w:val="1"/>
      <w:marLeft w:val="0"/>
      <w:marRight w:val="0"/>
      <w:marTop w:val="0"/>
      <w:marBottom w:val="0"/>
      <w:divBdr>
        <w:top w:val="none" w:sz="0" w:space="0" w:color="auto"/>
        <w:left w:val="none" w:sz="0" w:space="0" w:color="auto"/>
        <w:bottom w:val="none" w:sz="0" w:space="0" w:color="auto"/>
        <w:right w:val="none" w:sz="0" w:space="0" w:color="auto"/>
      </w:divBdr>
    </w:div>
    <w:div w:id="171997531">
      <w:bodyDiv w:val="1"/>
      <w:marLeft w:val="0"/>
      <w:marRight w:val="0"/>
      <w:marTop w:val="0"/>
      <w:marBottom w:val="0"/>
      <w:divBdr>
        <w:top w:val="none" w:sz="0" w:space="0" w:color="auto"/>
        <w:left w:val="none" w:sz="0" w:space="0" w:color="auto"/>
        <w:bottom w:val="none" w:sz="0" w:space="0" w:color="auto"/>
        <w:right w:val="none" w:sz="0" w:space="0" w:color="auto"/>
      </w:divBdr>
    </w:div>
    <w:div w:id="332993551">
      <w:bodyDiv w:val="1"/>
      <w:marLeft w:val="0"/>
      <w:marRight w:val="0"/>
      <w:marTop w:val="0"/>
      <w:marBottom w:val="0"/>
      <w:divBdr>
        <w:top w:val="none" w:sz="0" w:space="0" w:color="auto"/>
        <w:left w:val="none" w:sz="0" w:space="0" w:color="auto"/>
        <w:bottom w:val="none" w:sz="0" w:space="0" w:color="auto"/>
        <w:right w:val="none" w:sz="0" w:space="0" w:color="auto"/>
      </w:divBdr>
    </w:div>
    <w:div w:id="437063649">
      <w:bodyDiv w:val="1"/>
      <w:marLeft w:val="0"/>
      <w:marRight w:val="0"/>
      <w:marTop w:val="0"/>
      <w:marBottom w:val="0"/>
      <w:divBdr>
        <w:top w:val="none" w:sz="0" w:space="0" w:color="auto"/>
        <w:left w:val="none" w:sz="0" w:space="0" w:color="auto"/>
        <w:bottom w:val="none" w:sz="0" w:space="0" w:color="auto"/>
        <w:right w:val="none" w:sz="0" w:space="0" w:color="auto"/>
      </w:divBdr>
    </w:div>
    <w:div w:id="461386567">
      <w:bodyDiv w:val="1"/>
      <w:marLeft w:val="0"/>
      <w:marRight w:val="0"/>
      <w:marTop w:val="0"/>
      <w:marBottom w:val="0"/>
      <w:divBdr>
        <w:top w:val="none" w:sz="0" w:space="0" w:color="auto"/>
        <w:left w:val="none" w:sz="0" w:space="0" w:color="auto"/>
        <w:bottom w:val="none" w:sz="0" w:space="0" w:color="auto"/>
        <w:right w:val="none" w:sz="0" w:space="0" w:color="auto"/>
      </w:divBdr>
    </w:div>
    <w:div w:id="608392392">
      <w:bodyDiv w:val="1"/>
      <w:marLeft w:val="0"/>
      <w:marRight w:val="0"/>
      <w:marTop w:val="0"/>
      <w:marBottom w:val="0"/>
      <w:divBdr>
        <w:top w:val="none" w:sz="0" w:space="0" w:color="auto"/>
        <w:left w:val="none" w:sz="0" w:space="0" w:color="auto"/>
        <w:bottom w:val="none" w:sz="0" w:space="0" w:color="auto"/>
        <w:right w:val="none" w:sz="0" w:space="0" w:color="auto"/>
      </w:divBdr>
    </w:div>
    <w:div w:id="758061355">
      <w:bodyDiv w:val="1"/>
      <w:marLeft w:val="0"/>
      <w:marRight w:val="0"/>
      <w:marTop w:val="0"/>
      <w:marBottom w:val="0"/>
      <w:divBdr>
        <w:top w:val="none" w:sz="0" w:space="0" w:color="auto"/>
        <w:left w:val="none" w:sz="0" w:space="0" w:color="auto"/>
        <w:bottom w:val="none" w:sz="0" w:space="0" w:color="auto"/>
        <w:right w:val="none" w:sz="0" w:space="0" w:color="auto"/>
      </w:divBdr>
    </w:div>
    <w:div w:id="801315073">
      <w:bodyDiv w:val="1"/>
      <w:marLeft w:val="0"/>
      <w:marRight w:val="0"/>
      <w:marTop w:val="0"/>
      <w:marBottom w:val="0"/>
      <w:divBdr>
        <w:top w:val="none" w:sz="0" w:space="0" w:color="auto"/>
        <w:left w:val="none" w:sz="0" w:space="0" w:color="auto"/>
        <w:bottom w:val="none" w:sz="0" w:space="0" w:color="auto"/>
        <w:right w:val="none" w:sz="0" w:space="0" w:color="auto"/>
      </w:divBdr>
    </w:div>
    <w:div w:id="961569578">
      <w:bodyDiv w:val="1"/>
      <w:marLeft w:val="0"/>
      <w:marRight w:val="0"/>
      <w:marTop w:val="0"/>
      <w:marBottom w:val="0"/>
      <w:divBdr>
        <w:top w:val="none" w:sz="0" w:space="0" w:color="auto"/>
        <w:left w:val="none" w:sz="0" w:space="0" w:color="auto"/>
        <w:bottom w:val="none" w:sz="0" w:space="0" w:color="auto"/>
        <w:right w:val="none" w:sz="0" w:space="0" w:color="auto"/>
      </w:divBdr>
    </w:div>
    <w:div w:id="989555345">
      <w:bodyDiv w:val="1"/>
      <w:marLeft w:val="0"/>
      <w:marRight w:val="0"/>
      <w:marTop w:val="0"/>
      <w:marBottom w:val="0"/>
      <w:divBdr>
        <w:top w:val="none" w:sz="0" w:space="0" w:color="auto"/>
        <w:left w:val="none" w:sz="0" w:space="0" w:color="auto"/>
        <w:bottom w:val="none" w:sz="0" w:space="0" w:color="auto"/>
        <w:right w:val="none" w:sz="0" w:space="0" w:color="auto"/>
      </w:divBdr>
    </w:div>
    <w:div w:id="1046419052">
      <w:bodyDiv w:val="1"/>
      <w:marLeft w:val="0"/>
      <w:marRight w:val="0"/>
      <w:marTop w:val="0"/>
      <w:marBottom w:val="0"/>
      <w:divBdr>
        <w:top w:val="none" w:sz="0" w:space="0" w:color="auto"/>
        <w:left w:val="none" w:sz="0" w:space="0" w:color="auto"/>
        <w:bottom w:val="none" w:sz="0" w:space="0" w:color="auto"/>
        <w:right w:val="none" w:sz="0" w:space="0" w:color="auto"/>
      </w:divBdr>
    </w:div>
    <w:div w:id="1186555591">
      <w:bodyDiv w:val="1"/>
      <w:marLeft w:val="0"/>
      <w:marRight w:val="0"/>
      <w:marTop w:val="0"/>
      <w:marBottom w:val="0"/>
      <w:divBdr>
        <w:top w:val="none" w:sz="0" w:space="0" w:color="auto"/>
        <w:left w:val="none" w:sz="0" w:space="0" w:color="auto"/>
        <w:bottom w:val="none" w:sz="0" w:space="0" w:color="auto"/>
        <w:right w:val="none" w:sz="0" w:space="0" w:color="auto"/>
      </w:divBdr>
    </w:div>
    <w:div w:id="1230969005">
      <w:bodyDiv w:val="1"/>
      <w:marLeft w:val="0"/>
      <w:marRight w:val="0"/>
      <w:marTop w:val="0"/>
      <w:marBottom w:val="0"/>
      <w:divBdr>
        <w:top w:val="none" w:sz="0" w:space="0" w:color="auto"/>
        <w:left w:val="none" w:sz="0" w:space="0" w:color="auto"/>
        <w:bottom w:val="none" w:sz="0" w:space="0" w:color="auto"/>
        <w:right w:val="none" w:sz="0" w:space="0" w:color="auto"/>
      </w:divBdr>
    </w:div>
    <w:div w:id="1423598809">
      <w:bodyDiv w:val="1"/>
      <w:marLeft w:val="0"/>
      <w:marRight w:val="0"/>
      <w:marTop w:val="0"/>
      <w:marBottom w:val="0"/>
      <w:divBdr>
        <w:top w:val="none" w:sz="0" w:space="0" w:color="auto"/>
        <w:left w:val="none" w:sz="0" w:space="0" w:color="auto"/>
        <w:bottom w:val="none" w:sz="0" w:space="0" w:color="auto"/>
        <w:right w:val="none" w:sz="0" w:space="0" w:color="auto"/>
      </w:divBdr>
    </w:div>
    <w:div w:id="1530148165">
      <w:bodyDiv w:val="1"/>
      <w:marLeft w:val="0"/>
      <w:marRight w:val="0"/>
      <w:marTop w:val="0"/>
      <w:marBottom w:val="0"/>
      <w:divBdr>
        <w:top w:val="none" w:sz="0" w:space="0" w:color="auto"/>
        <w:left w:val="none" w:sz="0" w:space="0" w:color="auto"/>
        <w:bottom w:val="none" w:sz="0" w:space="0" w:color="auto"/>
        <w:right w:val="none" w:sz="0" w:space="0" w:color="auto"/>
      </w:divBdr>
    </w:div>
    <w:div w:id="1567758800">
      <w:bodyDiv w:val="1"/>
      <w:marLeft w:val="0"/>
      <w:marRight w:val="0"/>
      <w:marTop w:val="0"/>
      <w:marBottom w:val="0"/>
      <w:divBdr>
        <w:top w:val="none" w:sz="0" w:space="0" w:color="auto"/>
        <w:left w:val="none" w:sz="0" w:space="0" w:color="auto"/>
        <w:bottom w:val="none" w:sz="0" w:space="0" w:color="auto"/>
        <w:right w:val="none" w:sz="0" w:space="0" w:color="auto"/>
      </w:divBdr>
    </w:div>
    <w:div w:id="1808931473">
      <w:bodyDiv w:val="1"/>
      <w:marLeft w:val="0"/>
      <w:marRight w:val="0"/>
      <w:marTop w:val="0"/>
      <w:marBottom w:val="0"/>
      <w:divBdr>
        <w:top w:val="none" w:sz="0" w:space="0" w:color="auto"/>
        <w:left w:val="none" w:sz="0" w:space="0" w:color="auto"/>
        <w:bottom w:val="none" w:sz="0" w:space="0" w:color="auto"/>
        <w:right w:val="none" w:sz="0" w:space="0" w:color="auto"/>
      </w:divBdr>
    </w:div>
    <w:div w:id="21180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ropeanheritageawards.eu/" TargetMode="External"/><Relationship Id="rId18" Type="http://schemas.openxmlformats.org/officeDocument/2006/relationships/hyperlink" Target="mailto:press@mkcr.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7mostendangered.eu/" TargetMode="External"/><Relationship Id="rId17" Type="http://schemas.openxmlformats.org/officeDocument/2006/relationships/hyperlink" Target="https://www.europeanheritageawards.eu/" TargetMode="External"/><Relationship Id="rId2" Type="http://schemas.openxmlformats.org/officeDocument/2006/relationships/numbering" Target="numbering.xml"/><Relationship Id="rId16" Type="http://schemas.openxmlformats.org/officeDocument/2006/relationships/hyperlink" Target="https://7mostendangered.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hz.cz/en/" TargetMode="External"/><Relationship Id="rId5" Type="http://schemas.openxmlformats.org/officeDocument/2006/relationships/webSettings" Target="webSettings.xml"/><Relationship Id="rId15" Type="http://schemas.openxmlformats.org/officeDocument/2006/relationships/hyperlink" Target="https://www.europanostra.org/" TargetMode="External"/><Relationship Id="rId10" Type="http://schemas.openxmlformats.org/officeDocument/2006/relationships/hyperlink" Target="https://www.mkcr.cz/?lang=en" TargetMode="External"/><Relationship Id="rId19" Type="http://schemas.openxmlformats.org/officeDocument/2006/relationships/hyperlink" Target="mailto:vicepresident@xamhz.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ulture.ec.europa.eu/creative-europe"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0A73-2DC4-437F-BF2D-B1E8EFC5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1159</Words>
  <Characters>6612</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Pešková Renata</dc:creator>
  <cp:lastModifiedBy>Communication</cp:lastModifiedBy>
  <cp:revision>29</cp:revision>
  <cp:lastPrinted>2022-02-10T08:47:00Z</cp:lastPrinted>
  <dcterms:created xsi:type="dcterms:W3CDTF">2022-06-02T13:16:00Z</dcterms:created>
  <dcterms:modified xsi:type="dcterms:W3CDTF">2022-06-03T10:21:00Z</dcterms:modified>
</cp:coreProperties>
</file>