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4" w:type="dxa"/>
        <w:tblInd w:w="-284" w:type="dxa"/>
        <w:tblLayout w:type="fixed"/>
        <w:tblLook w:val="0000" w:firstRow="0" w:lastRow="0" w:firstColumn="0" w:lastColumn="0" w:noHBand="0" w:noVBand="0"/>
      </w:tblPr>
      <w:tblGrid>
        <w:gridCol w:w="4395"/>
        <w:gridCol w:w="3822"/>
        <w:gridCol w:w="2127"/>
      </w:tblGrid>
      <w:tr w:rsidR="009F088B" w:rsidRPr="00DB7E11" w14:paraId="32A0C14F" w14:textId="77777777" w:rsidTr="0090356F">
        <w:tc>
          <w:tcPr>
            <w:tcW w:w="4395" w:type="dxa"/>
          </w:tcPr>
          <w:p w14:paraId="46C605EE" w14:textId="77777777" w:rsidR="009F088B" w:rsidRPr="00DB7E11" w:rsidRDefault="009F088B" w:rsidP="004C3F0E">
            <w:pPr>
              <w:spacing w:after="0" w:line="240" w:lineRule="auto"/>
              <w:ind w:left="0" w:hanging="2"/>
              <w:rPr>
                <w:rFonts w:ascii="Arial" w:eastAsia="Arial" w:hAnsi="Arial" w:cs="Arial"/>
                <w:sz w:val="6"/>
                <w:szCs w:val="6"/>
              </w:rPr>
            </w:pPr>
            <w:r w:rsidRPr="00DB7E11">
              <w:rPr>
                <w:noProof/>
              </w:rPr>
              <mc:AlternateContent>
                <mc:Choice Requires="wps">
                  <w:drawing>
                    <wp:anchor distT="0" distB="0" distL="114300" distR="114300" simplePos="0" relativeHeight="251659264" behindDoc="0" locked="0" layoutInCell="1" allowOverlap="1" wp14:anchorId="217EAC35" wp14:editId="13A120F5">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045A5" id="Rectangl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p w14:paraId="35DE5F44" w14:textId="77777777" w:rsidR="009F088B" w:rsidRPr="00DB7E11" w:rsidRDefault="009F088B" w:rsidP="004C3F0E">
            <w:pPr>
              <w:spacing w:after="0" w:line="240" w:lineRule="auto"/>
              <w:ind w:left="1" w:hanging="3"/>
              <w:rPr>
                <w:sz w:val="28"/>
                <w:szCs w:val="28"/>
              </w:rPr>
            </w:pPr>
          </w:p>
          <w:p w14:paraId="2EF98B72" w14:textId="77777777" w:rsidR="009F088B" w:rsidRPr="00DB7E11" w:rsidRDefault="009F088B" w:rsidP="004C3F0E">
            <w:pPr>
              <w:spacing w:after="0" w:line="240" w:lineRule="auto"/>
              <w:ind w:left="1" w:hanging="3"/>
              <w:rPr>
                <w:rFonts w:ascii="Arial" w:eastAsia="Arial" w:hAnsi="Arial" w:cs="Arial"/>
                <w:sz w:val="20"/>
                <w:szCs w:val="20"/>
              </w:rPr>
            </w:pPr>
            <w:r w:rsidRPr="00DB7E11">
              <w:rPr>
                <w:b/>
                <w:noProof/>
                <w:sz w:val="28"/>
                <w:szCs w:val="28"/>
                <w:lang w:val="pt-PT" w:eastAsia="pt-PT"/>
              </w:rPr>
              <w:drawing>
                <wp:inline distT="0" distB="0" distL="0" distR="0" wp14:anchorId="277A1738" wp14:editId="11D98C60">
                  <wp:extent cx="2424690" cy="507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4690" cy="507278"/>
                          </a:xfrm>
                          <a:prstGeom prst="rect">
                            <a:avLst/>
                          </a:prstGeom>
                          <a:noFill/>
                          <a:ln>
                            <a:noFill/>
                          </a:ln>
                        </pic:spPr>
                      </pic:pic>
                    </a:graphicData>
                  </a:graphic>
                </wp:inline>
              </w:drawing>
            </w:r>
          </w:p>
        </w:tc>
        <w:tc>
          <w:tcPr>
            <w:tcW w:w="3822" w:type="dxa"/>
          </w:tcPr>
          <w:p w14:paraId="366762CA" w14:textId="77777777" w:rsidR="009F088B" w:rsidRPr="00DB7E11" w:rsidRDefault="009F088B" w:rsidP="004C3F0E">
            <w:pPr>
              <w:spacing w:after="0" w:line="240" w:lineRule="auto"/>
              <w:ind w:left="0" w:hanging="2"/>
              <w:jc w:val="center"/>
              <w:rPr>
                <w:sz w:val="20"/>
                <w:szCs w:val="20"/>
              </w:rPr>
            </w:pPr>
          </w:p>
          <w:p w14:paraId="3745B913" w14:textId="77777777" w:rsidR="009F088B" w:rsidRPr="00DB7E11" w:rsidRDefault="009F088B" w:rsidP="004C3F0E">
            <w:pPr>
              <w:spacing w:after="0" w:line="240" w:lineRule="auto"/>
              <w:ind w:left="0" w:hanging="2"/>
              <w:jc w:val="center"/>
              <w:rPr>
                <w:rFonts w:ascii="Arial" w:eastAsia="Arial" w:hAnsi="Arial" w:cs="Arial"/>
                <w:color w:val="FF0000"/>
                <w:sz w:val="24"/>
                <w:szCs w:val="24"/>
                <w:u w:val="single"/>
              </w:rPr>
            </w:pPr>
            <w:r w:rsidRPr="00DB7E11">
              <w:rPr>
                <w:noProof/>
              </w:rPr>
              <w:object w:dxaOrig="3721" w:dyaOrig="1515" w14:anchorId="2623C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alt="" style="width:157.75pt;height:63.85pt;visibility:visible;mso-width-percent:0;mso-height-percent:0;mso-width-percent:0;mso-height-percent:0" o:ole="">
                  <v:imagedata r:id="rId10" o:title=""/>
                  <v:path o:extrusionok="t"/>
                </v:shape>
                <o:OLEObject Type="Embed" ProgID="PBrush" ShapeID="_x0000_s0" DrawAspect="Content" ObjectID="_1736101776" r:id="rId11"/>
              </w:object>
            </w:r>
          </w:p>
          <w:p w14:paraId="08D9D1A4" w14:textId="77777777" w:rsidR="009F088B" w:rsidRPr="00DB7E11" w:rsidRDefault="009F088B" w:rsidP="004C3F0E">
            <w:pPr>
              <w:spacing w:after="0" w:line="240" w:lineRule="auto"/>
              <w:ind w:leftChars="0" w:left="0" w:firstLineChars="0" w:firstLine="0"/>
              <w:rPr>
                <w:rFonts w:ascii="Arial" w:eastAsia="Arial" w:hAnsi="Arial" w:cs="Arial"/>
                <w:color w:val="0D0D0D"/>
                <w:sz w:val="24"/>
                <w:szCs w:val="24"/>
              </w:rPr>
            </w:pPr>
          </w:p>
        </w:tc>
        <w:tc>
          <w:tcPr>
            <w:tcW w:w="2127" w:type="dxa"/>
          </w:tcPr>
          <w:p w14:paraId="274C3BD9" w14:textId="7FFE3F6D" w:rsidR="009F088B" w:rsidRPr="00DB7E11" w:rsidRDefault="0090356F" w:rsidP="004C3F0E">
            <w:pPr>
              <w:spacing w:after="0" w:line="240" w:lineRule="auto"/>
              <w:ind w:left="0" w:hanging="2"/>
              <w:jc w:val="right"/>
              <w:rPr>
                <w:rFonts w:ascii="Arial" w:eastAsia="Arial" w:hAnsi="Arial" w:cs="Arial"/>
                <w:sz w:val="20"/>
                <w:szCs w:val="20"/>
              </w:rPr>
            </w:pPr>
            <w:r>
              <w:rPr>
                <w:rFonts w:ascii="Arial" w:eastAsia="Arial" w:hAnsi="Arial" w:cs="Arial"/>
                <w:sz w:val="20"/>
                <w:szCs w:val="20"/>
              </w:rPr>
              <w:t xml:space="preserve">  </w:t>
            </w:r>
            <w:r w:rsidR="009F088B" w:rsidRPr="00DB7E11">
              <w:rPr>
                <w:rFonts w:ascii="Arial" w:eastAsia="Arial" w:hAnsi="Arial" w:cs="Arial"/>
                <w:b/>
                <w:noProof/>
                <w:sz w:val="20"/>
                <w:szCs w:val="20"/>
                <w:lang w:val="pt-PT" w:eastAsia="pt-PT"/>
              </w:rPr>
              <w:drawing>
                <wp:inline distT="0" distB="0" distL="114300" distR="114300" wp14:anchorId="61EAE7DC" wp14:editId="0BCDCA7A">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734060" cy="1189990"/>
                          </a:xfrm>
                          <a:prstGeom prst="rect">
                            <a:avLst/>
                          </a:prstGeom>
                          <a:ln/>
                        </pic:spPr>
                      </pic:pic>
                    </a:graphicData>
                  </a:graphic>
                </wp:inline>
              </w:drawing>
            </w:r>
          </w:p>
        </w:tc>
      </w:tr>
    </w:tbl>
    <w:tbl>
      <w:tblPr>
        <w:tblStyle w:val="a"/>
        <w:tblW w:w="10432" w:type="dxa"/>
        <w:tblInd w:w="-289" w:type="dxa"/>
        <w:tblLayout w:type="fixed"/>
        <w:tblLook w:val="0000" w:firstRow="0" w:lastRow="0" w:firstColumn="0" w:lastColumn="0" w:noHBand="0" w:noVBand="0"/>
      </w:tblPr>
      <w:tblGrid>
        <w:gridCol w:w="4253"/>
        <w:gridCol w:w="3969"/>
        <w:gridCol w:w="2210"/>
      </w:tblGrid>
      <w:tr w:rsidR="009F088B" w14:paraId="0E319C3D" w14:textId="77777777" w:rsidTr="004C3F0E">
        <w:tc>
          <w:tcPr>
            <w:tcW w:w="4253" w:type="dxa"/>
          </w:tcPr>
          <w:p w14:paraId="5C24C67E" w14:textId="77777777" w:rsidR="009F088B" w:rsidRDefault="009F088B" w:rsidP="004C3F0E">
            <w:pPr>
              <w:spacing w:after="0" w:line="240" w:lineRule="auto"/>
              <w:ind w:left="0" w:hanging="2"/>
              <w:rPr>
                <w:rFonts w:ascii="Arial" w:eastAsia="Arial" w:hAnsi="Arial" w:cs="Arial"/>
                <w:sz w:val="20"/>
                <w:szCs w:val="20"/>
              </w:rPr>
            </w:pPr>
          </w:p>
        </w:tc>
        <w:tc>
          <w:tcPr>
            <w:tcW w:w="3969" w:type="dxa"/>
          </w:tcPr>
          <w:p w14:paraId="09DFC4F7" w14:textId="77777777" w:rsidR="009F088B" w:rsidRPr="0013643C" w:rsidRDefault="009F088B" w:rsidP="004C3F0E">
            <w:pPr>
              <w:spacing w:after="0" w:line="240" w:lineRule="auto"/>
              <w:ind w:leftChars="0" w:left="0" w:firstLineChars="0" w:firstLine="0"/>
              <w:rPr>
                <w:rFonts w:ascii="Arial" w:eastAsia="Arial" w:hAnsi="Arial" w:cs="Arial"/>
                <w:b/>
                <w:sz w:val="20"/>
                <w:szCs w:val="20"/>
              </w:rPr>
            </w:pPr>
          </w:p>
        </w:tc>
        <w:tc>
          <w:tcPr>
            <w:tcW w:w="2210" w:type="dxa"/>
          </w:tcPr>
          <w:p w14:paraId="6893EE80" w14:textId="77777777" w:rsidR="009F088B" w:rsidRDefault="009F088B" w:rsidP="004C3F0E">
            <w:pPr>
              <w:spacing w:after="0" w:line="240" w:lineRule="auto"/>
              <w:ind w:left="0" w:hanging="2"/>
              <w:jc w:val="right"/>
              <w:rPr>
                <w:rFonts w:ascii="Arial" w:eastAsia="Arial" w:hAnsi="Arial" w:cs="Arial"/>
                <w:sz w:val="20"/>
                <w:szCs w:val="20"/>
              </w:rPr>
            </w:pPr>
          </w:p>
        </w:tc>
      </w:tr>
    </w:tbl>
    <w:p w14:paraId="20438DAE" w14:textId="690BF449" w:rsidR="009F088B" w:rsidRDefault="00615535" w:rsidP="009F088B">
      <w:pPr>
        <w:spacing w:after="0" w:line="240"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COMMUNIQUE DE PRESSE</w:t>
      </w:r>
    </w:p>
    <w:p w14:paraId="5A9F048E" w14:textId="76238B05" w:rsidR="009F088B" w:rsidRPr="00DB7E11" w:rsidRDefault="009F088B" w:rsidP="009F088B">
      <w:pPr>
        <w:spacing w:after="0" w:line="240" w:lineRule="auto"/>
        <w:ind w:left="0" w:hanging="2"/>
        <w:jc w:val="center"/>
        <w:rPr>
          <w:rFonts w:ascii="Arial" w:eastAsia="Arial" w:hAnsi="Arial" w:cs="Arial"/>
          <w:b/>
          <w:color w:val="FF0000"/>
          <w:sz w:val="20"/>
          <w:szCs w:val="20"/>
        </w:rPr>
      </w:pPr>
      <w:bookmarkStart w:id="0" w:name="_GoBack"/>
      <w:bookmarkEnd w:id="0"/>
    </w:p>
    <w:p w14:paraId="778C6AF8" w14:textId="77777777" w:rsidR="009F088B" w:rsidRDefault="009F088B" w:rsidP="00CD59CE">
      <w:pPr>
        <w:spacing w:after="0" w:line="240" w:lineRule="auto"/>
        <w:ind w:left="0" w:hanging="2"/>
        <w:jc w:val="center"/>
        <w:rPr>
          <w:rFonts w:ascii="Arial" w:eastAsia="Arial" w:hAnsi="Arial" w:cs="Arial"/>
          <w:b/>
          <w:color w:val="0D0D0D"/>
          <w:sz w:val="24"/>
          <w:szCs w:val="24"/>
        </w:rPr>
      </w:pPr>
    </w:p>
    <w:p w14:paraId="11FF4767" w14:textId="57715BB9" w:rsidR="00CD59CE" w:rsidRDefault="00CD59CE" w:rsidP="00CD59CE">
      <w:pPr>
        <w:spacing w:after="0" w:line="240"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 xml:space="preserve">PROGRAMME </w:t>
      </w:r>
      <w:r w:rsidR="00615535">
        <w:rPr>
          <w:rFonts w:ascii="Arial" w:eastAsia="Arial" w:hAnsi="Arial" w:cs="Arial"/>
          <w:b/>
          <w:color w:val="0D0D0D"/>
          <w:sz w:val="24"/>
          <w:szCs w:val="24"/>
        </w:rPr>
        <w:t xml:space="preserve">DES 7 SITES LES PLUS MENACES </w:t>
      </w:r>
      <w:r>
        <w:rPr>
          <w:rFonts w:ascii="Arial" w:eastAsia="Arial" w:hAnsi="Arial" w:cs="Arial"/>
          <w:b/>
          <w:color w:val="0D0D0D"/>
          <w:sz w:val="24"/>
          <w:szCs w:val="24"/>
        </w:rPr>
        <w:t>202</w:t>
      </w:r>
      <w:r w:rsidR="002D7357">
        <w:rPr>
          <w:rFonts w:ascii="Arial" w:eastAsia="Arial" w:hAnsi="Arial" w:cs="Arial"/>
          <w:b/>
          <w:color w:val="0D0D0D"/>
          <w:sz w:val="24"/>
          <w:szCs w:val="24"/>
        </w:rPr>
        <w:t>3</w:t>
      </w:r>
    </w:p>
    <w:p w14:paraId="0962ED3A" w14:textId="77777777" w:rsidR="00CD59CE" w:rsidRDefault="00CD59CE" w:rsidP="00CD59CE">
      <w:pPr>
        <w:spacing w:after="0" w:line="360" w:lineRule="auto"/>
        <w:ind w:left="0" w:hanging="2"/>
        <w:jc w:val="center"/>
        <w:rPr>
          <w:rFonts w:ascii="Arial" w:eastAsia="Arial" w:hAnsi="Arial" w:cs="Arial"/>
          <w:color w:val="0D0D0D"/>
          <w:sz w:val="24"/>
          <w:szCs w:val="24"/>
        </w:rPr>
      </w:pPr>
    </w:p>
    <w:p w14:paraId="70B385B1" w14:textId="2A20372B" w:rsidR="00615535" w:rsidRDefault="00615535" w:rsidP="00CD59CE">
      <w:pPr>
        <w:spacing w:after="0" w:line="360"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La Gare ferroviaire de Coutrai</w:t>
      </w:r>
      <w:r w:rsidR="00611BD9">
        <w:rPr>
          <w:rFonts w:ascii="Arial" w:eastAsia="Arial" w:hAnsi="Arial" w:cs="Arial"/>
          <w:b/>
          <w:color w:val="0D0D0D"/>
          <w:sz w:val="24"/>
          <w:szCs w:val="24"/>
        </w:rPr>
        <w:t>/</w:t>
      </w:r>
      <w:r w:rsidR="007C4D14" w:rsidRPr="00364F79">
        <w:rPr>
          <w:rFonts w:ascii="Arial" w:eastAsia="Arial" w:hAnsi="Arial" w:cs="Arial"/>
          <w:b/>
          <w:color w:val="0D0D0D"/>
          <w:sz w:val="24"/>
          <w:szCs w:val="24"/>
        </w:rPr>
        <w:t>Kortrijk</w:t>
      </w:r>
      <w:r>
        <w:rPr>
          <w:rFonts w:ascii="Arial" w:eastAsia="Arial" w:hAnsi="Arial" w:cs="Arial"/>
          <w:b/>
          <w:color w:val="0D0D0D"/>
          <w:sz w:val="24"/>
          <w:szCs w:val="24"/>
        </w:rPr>
        <w:t xml:space="preserve"> </w:t>
      </w:r>
      <w:r w:rsidR="00611BD9">
        <w:rPr>
          <w:rFonts w:ascii="Arial" w:eastAsia="Arial" w:hAnsi="Arial" w:cs="Arial"/>
          <w:b/>
          <w:color w:val="0D0D0D"/>
          <w:sz w:val="24"/>
          <w:szCs w:val="24"/>
        </w:rPr>
        <w:t>(</w:t>
      </w:r>
      <w:r>
        <w:rPr>
          <w:rFonts w:ascii="Arial" w:eastAsia="Arial" w:hAnsi="Arial" w:cs="Arial"/>
          <w:b/>
          <w:color w:val="0D0D0D"/>
          <w:sz w:val="24"/>
          <w:szCs w:val="24"/>
        </w:rPr>
        <w:t>Belgique)</w:t>
      </w:r>
      <w:r w:rsidR="007C4D14" w:rsidRPr="00364F79">
        <w:rPr>
          <w:rFonts w:ascii="Arial" w:eastAsia="Arial" w:hAnsi="Arial" w:cs="Arial"/>
          <w:b/>
          <w:color w:val="0D0D0D"/>
          <w:sz w:val="24"/>
          <w:szCs w:val="24"/>
        </w:rPr>
        <w:t xml:space="preserve"> </w:t>
      </w:r>
      <w:r>
        <w:rPr>
          <w:rFonts w:ascii="Arial" w:eastAsia="Arial" w:hAnsi="Arial" w:cs="Arial"/>
          <w:b/>
          <w:color w:val="0D0D0D"/>
          <w:sz w:val="24"/>
          <w:szCs w:val="24"/>
        </w:rPr>
        <w:t xml:space="preserve">retenue parmi </w:t>
      </w:r>
    </w:p>
    <w:p w14:paraId="33337408" w14:textId="362CD350" w:rsidR="00CD59CE" w:rsidRPr="00364F79" w:rsidRDefault="00615535" w:rsidP="00CD59CE">
      <w:pPr>
        <w:spacing w:after="0" w:line="360"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les 11 sites patrimoniaux les plus menacés d’Europe</w:t>
      </w:r>
      <w:r w:rsidR="00CD59CE" w:rsidRPr="00364F79">
        <w:rPr>
          <w:rFonts w:ascii="Arial" w:eastAsia="Arial" w:hAnsi="Arial" w:cs="Arial"/>
          <w:b/>
          <w:color w:val="0D0D0D"/>
          <w:sz w:val="24"/>
          <w:szCs w:val="24"/>
        </w:rPr>
        <w:t xml:space="preserve"> </w:t>
      </w:r>
    </w:p>
    <w:p w14:paraId="57F725F4" w14:textId="5035ACA3" w:rsidR="00CD59CE" w:rsidRPr="00364F79" w:rsidRDefault="00CD59CE" w:rsidP="00CD59CE">
      <w:pPr>
        <w:spacing w:after="0" w:line="360" w:lineRule="auto"/>
        <w:ind w:left="0" w:hanging="2"/>
        <w:jc w:val="center"/>
        <w:rPr>
          <w:rFonts w:ascii="Arial" w:eastAsia="Arial" w:hAnsi="Arial" w:cs="Arial"/>
          <w:color w:val="0D0D0D"/>
          <w:sz w:val="24"/>
          <w:szCs w:val="24"/>
        </w:rPr>
      </w:pPr>
    </w:p>
    <w:p w14:paraId="37EC3288" w14:textId="77777777" w:rsidR="00136DCA" w:rsidRPr="00364F79" w:rsidRDefault="00136DCA">
      <w:pPr>
        <w:spacing w:after="0" w:line="240" w:lineRule="auto"/>
        <w:ind w:left="0" w:hanging="2"/>
        <w:jc w:val="both"/>
        <w:rPr>
          <w:rFonts w:ascii="Arial" w:eastAsia="Arial" w:hAnsi="Arial" w:cs="Arial"/>
          <w:color w:val="0D0D0D"/>
          <w:sz w:val="20"/>
          <w:szCs w:val="20"/>
        </w:rPr>
      </w:pPr>
    </w:p>
    <w:p w14:paraId="7B5B60C0" w14:textId="6C603EA7" w:rsidR="00136DCA" w:rsidRPr="00364F79" w:rsidRDefault="00615535" w:rsidP="003B1431">
      <w:pPr>
        <w:spacing w:after="0" w:line="240" w:lineRule="auto"/>
        <w:ind w:left="0" w:hanging="2"/>
        <w:jc w:val="both"/>
        <w:rPr>
          <w:rFonts w:ascii="Arial" w:eastAsia="Arial" w:hAnsi="Arial" w:cs="Arial"/>
          <w:color w:val="0D0D0D"/>
          <w:sz w:val="20"/>
          <w:szCs w:val="20"/>
        </w:rPr>
      </w:pPr>
      <w:r>
        <w:rPr>
          <w:rFonts w:ascii="Arial" w:eastAsia="Arial" w:hAnsi="Arial" w:cs="Arial"/>
          <w:i/>
          <w:color w:val="0D0D0D"/>
          <w:sz w:val="20"/>
          <w:szCs w:val="20"/>
        </w:rPr>
        <w:t>La Haye</w:t>
      </w:r>
      <w:r w:rsidR="005936D6" w:rsidRPr="00364F79">
        <w:rPr>
          <w:rFonts w:ascii="Arial" w:eastAsia="Arial" w:hAnsi="Arial" w:cs="Arial"/>
          <w:i/>
          <w:color w:val="0D0D0D"/>
          <w:sz w:val="20"/>
          <w:szCs w:val="20"/>
        </w:rPr>
        <w:t xml:space="preserve"> / Luxembourg, </w:t>
      </w:r>
      <w:r w:rsidR="001161E5" w:rsidRPr="00364F79">
        <w:rPr>
          <w:rFonts w:ascii="Arial" w:eastAsia="Arial" w:hAnsi="Arial" w:cs="Arial"/>
          <w:i/>
          <w:color w:val="0D0D0D"/>
          <w:sz w:val="20"/>
          <w:szCs w:val="20"/>
        </w:rPr>
        <w:t>25</w:t>
      </w:r>
      <w:r w:rsidR="005936D6" w:rsidRPr="00364F79">
        <w:rPr>
          <w:rFonts w:ascii="Arial" w:eastAsia="Arial" w:hAnsi="Arial" w:cs="Arial"/>
          <w:i/>
          <w:color w:val="0D0D0D"/>
          <w:sz w:val="20"/>
          <w:szCs w:val="20"/>
        </w:rPr>
        <w:t xml:space="preserve"> </w:t>
      </w:r>
      <w:r>
        <w:rPr>
          <w:rFonts w:ascii="Arial" w:eastAsia="Arial" w:hAnsi="Arial" w:cs="Arial"/>
          <w:i/>
          <w:color w:val="0D0D0D"/>
          <w:sz w:val="20"/>
          <w:szCs w:val="20"/>
        </w:rPr>
        <w:t>janvier</w:t>
      </w:r>
      <w:r w:rsidR="005936D6" w:rsidRPr="00364F79">
        <w:rPr>
          <w:rFonts w:ascii="Arial" w:eastAsia="Arial" w:hAnsi="Arial" w:cs="Arial"/>
          <w:i/>
          <w:color w:val="0D0D0D"/>
          <w:sz w:val="20"/>
          <w:szCs w:val="20"/>
        </w:rPr>
        <w:t xml:space="preserve"> 202</w:t>
      </w:r>
      <w:r w:rsidR="001161E5" w:rsidRPr="00364F79">
        <w:rPr>
          <w:rFonts w:ascii="Arial" w:eastAsia="Arial" w:hAnsi="Arial" w:cs="Arial"/>
          <w:i/>
          <w:color w:val="0D0D0D"/>
          <w:sz w:val="20"/>
          <w:szCs w:val="20"/>
        </w:rPr>
        <w:t>3</w:t>
      </w:r>
      <w:r w:rsidR="005936D6" w:rsidRPr="00364F79">
        <w:rPr>
          <w:rFonts w:ascii="Arial" w:eastAsia="Arial" w:hAnsi="Arial" w:cs="Arial"/>
          <w:i/>
          <w:color w:val="0D0D0D"/>
          <w:sz w:val="20"/>
          <w:szCs w:val="20"/>
        </w:rPr>
        <w:t xml:space="preserve"> </w:t>
      </w:r>
    </w:p>
    <w:p w14:paraId="7B9B9251" w14:textId="77777777" w:rsidR="00136DCA" w:rsidRPr="00364F79" w:rsidRDefault="00136DCA" w:rsidP="003B1431">
      <w:pPr>
        <w:spacing w:after="0" w:line="240" w:lineRule="auto"/>
        <w:ind w:left="0" w:hanging="2"/>
        <w:jc w:val="both"/>
        <w:rPr>
          <w:rFonts w:ascii="Arial" w:eastAsia="Arial" w:hAnsi="Arial" w:cs="Arial"/>
          <w:color w:val="0D0D0D"/>
          <w:sz w:val="20"/>
          <w:szCs w:val="20"/>
        </w:rPr>
      </w:pPr>
    </w:p>
    <w:p w14:paraId="1A493546" w14:textId="16DD79B7" w:rsidR="001161E5" w:rsidRPr="00364F79" w:rsidRDefault="00615535" w:rsidP="003B1431">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A l’</w:t>
      </w:r>
      <w:r w:rsidR="00337618" w:rsidRPr="00364F79">
        <w:rPr>
          <w:rFonts w:ascii="Arial" w:eastAsia="Arial" w:hAnsi="Arial" w:cs="Arial"/>
          <w:color w:val="0D0D0D"/>
          <w:sz w:val="20"/>
          <w:szCs w:val="20"/>
        </w:rPr>
        <w:t>occasion</w:t>
      </w:r>
      <w:r w:rsidR="001161E5" w:rsidRPr="00364F79">
        <w:rPr>
          <w:rFonts w:ascii="Arial" w:eastAsia="Arial" w:hAnsi="Arial" w:cs="Arial"/>
          <w:color w:val="0D0D0D"/>
          <w:sz w:val="20"/>
          <w:szCs w:val="20"/>
        </w:rPr>
        <w:t xml:space="preserve"> </w:t>
      </w:r>
      <w:r>
        <w:rPr>
          <w:rFonts w:ascii="Arial" w:eastAsia="Arial" w:hAnsi="Arial" w:cs="Arial"/>
          <w:color w:val="0D0D0D"/>
          <w:sz w:val="20"/>
          <w:szCs w:val="20"/>
        </w:rPr>
        <w:t>du 10ème anniversaire du Progamme des 7 sites les plus menacés en 2023</w:t>
      </w:r>
      <w:r w:rsidR="001161E5" w:rsidRPr="00364F79">
        <w:rPr>
          <w:rFonts w:ascii="Arial" w:eastAsia="Arial" w:hAnsi="Arial" w:cs="Arial"/>
          <w:color w:val="0D0D0D"/>
          <w:sz w:val="20"/>
          <w:szCs w:val="20"/>
        </w:rPr>
        <w:t xml:space="preserve">, </w:t>
      </w:r>
      <w:r w:rsidR="001161E5" w:rsidRPr="00364F79">
        <w:rPr>
          <w:rFonts w:ascii="Arial" w:eastAsia="Arial" w:hAnsi="Arial" w:cs="Arial"/>
          <w:b/>
          <w:color w:val="0D0D0D"/>
          <w:sz w:val="20"/>
          <w:szCs w:val="20"/>
        </w:rPr>
        <w:t>Europa Nostra</w:t>
      </w:r>
      <w:r w:rsidR="001161E5" w:rsidRPr="00364F79">
        <w:rPr>
          <w:rFonts w:ascii="Arial" w:eastAsia="Arial" w:hAnsi="Arial" w:cs="Arial"/>
          <w:color w:val="0D0D0D"/>
          <w:sz w:val="20"/>
          <w:szCs w:val="20"/>
        </w:rPr>
        <w:t xml:space="preserve"> – </w:t>
      </w:r>
      <w:r>
        <w:rPr>
          <w:rFonts w:ascii="Arial" w:eastAsia="Arial" w:hAnsi="Arial" w:cs="Arial"/>
          <w:color w:val="0D0D0D"/>
          <w:sz w:val="20"/>
          <w:szCs w:val="20"/>
        </w:rPr>
        <w:t xml:space="preserve">la Voix européenne de la société cicile engagée en faveur du patrimoine culturel et naturel – et </w:t>
      </w:r>
      <w:r w:rsidRPr="00615535">
        <w:rPr>
          <w:rFonts w:ascii="Arial" w:eastAsia="Arial" w:hAnsi="Arial" w:cs="Arial"/>
          <w:b/>
          <w:color w:val="0D0D0D"/>
          <w:sz w:val="20"/>
          <w:szCs w:val="20"/>
        </w:rPr>
        <w:t>l’Instit</w:t>
      </w:r>
      <w:r>
        <w:rPr>
          <w:rFonts w:ascii="Arial" w:eastAsia="Arial" w:hAnsi="Arial" w:cs="Arial"/>
          <w:b/>
          <w:color w:val="0D0D0D"/>
          <w:sz w:val="20"/>
          <w:szCs w:val="20"/>
        </w:rPr>
        <w:t>u</w:t>
      </w:r>
      <w:r w:rsidRPr="00615535">
        <w:rPr>
          <w:rFonts w:ascii="Arial" w:eastAsia="Arial" w:hAnsi="Arial" w:cs="Arial"/>
          <w:b/>
          <w:color w:val="0D0D0D"/>
          <w:sz w:val="20"/>
          <w:szCs w:val="20"/>
        </w:rPr>
        <w:t>t de la Banque européenne d’investissement</w:t>
      </w:r>
      <w:r>
        <w:rPr>
          <w:rFonts w:ascii="Arial" w:eastAsia="Arial" w:hAnsi="Arial" w:cs="Arial"/>
          <w:color w:val="0D0D0D"/>
          <w:sz w:val="20"/>
          <w:szCs w:val="20"/>
        </w:rPr>
        <w:t xml:space="preserve"> viennent d’annoncer les 11 sites du patrimoine les plus menacés </w:t>
      </w:r>
      <w:r w:rsidR="00B712F3">
        <w:rPr>
          <w:rFonts w:ascii="Arial" w:eastAsia="Arial" w:hAnsi="Arial" w:cs="Arial"/>
          <w:color w:val="0D0D0D"/>
          <w:sz w:val="20"/>
          <w:szCs w:val="20"/>
        </w:rPr>
        <w:t>d’</w:t>
      </w:r>
      <w:r>
        <w:rPr>
          <w:rFonts w:ascii="Arial" w:eastAsia="Arial" w:hAnsi="Arial" w:cs="Arial"/>
          <w:color w:val="0D0D0D"/>
          <w:sz w:val="20"/>
          <w:szCs w:val="20"/>
        </w:rPr>
        <w:t xml:space="preserve">Europe préselectionnés pour l’édition de cette année du </w:t>
      </w:r>
      <w:r w:rsidR="00B712F3">
        <w:rPr>
          <w:rFonts w:ascii="Arial" w:eastAsia="Arial" w:hAnsi="Arial" w:cs="Arial"/>
          <w:color w:val="0D0D0D"/>
          <w:sz w:val="20"/>
          <w:szCs w:val="20"/>
        </w:rPr>
        <w:t>P</w:t>
      </w:r>
      <w:r>
        <w:rPr>
          <w:rFonts w:ascii="Arial" w:eastAsia="Arial" w:hAnsi="Arial" w:cs="Arial"/>
          <w:color w:val="0D0D0D"/>
          <w:sz w:val="20"/>
          <w:szCs w:val="20"/>
        </w:rPr>
        <w:t xml:space="preserve">rogramme. </w:t>
      </w:r>
    </w:p>
    <w:p w14:paraId="058D7E0C" w14:textId="77777777" w:rsidR="00136DCA" w:rsidRPr="00364F79" w:rsidRDefault="00136DCA" w:rsidP="00372FBD">
      <w:pPr>
        <w:spacing w:after="0" w:line="240" w:lineRule="auto"/>
        <w:ind w:leftChars="0" w:left="0" w:firstLineChars="0" w:firstLine="0"/>
        <w:jc w:val="both"/>
        <w:rPr>
          <w:rFonts w:ascii="Arial" w:eastAsia="Arial" w:hAnsi="Arial" w:cs="Arial"/>
          <w:color w:val="0D0D0D"/>
          <w:sz w:val="20"/>
          <w:szCs w:val="20"/>
        </w:rPr>
      </w:pPr>
    </w:p>
    <w:p w14:paraId="4B6E0931" w14:textId="298F5893" w:rsidR="00615535" w:rsidRPr="00615535" w:rsidRDefault="00615535">
      <w:pPr>
        <w:spacing w:after="0" w:line="312" w:lineRule="auto"/>
        <w:ind w:left="0" w:hanging="2"/>
        <w:jc w:val="both"/>
        <w:rPr>
          <w:rFonts w:ascii="Arial" w:eastAsia="Arial" w:hAnsi="Arial" w:cs="Arial"/>
          <w:b/>
          <w:color w:val="0D0D0D"/>
          <w:sz w:val="20"/>
          <w:szCs w:val="20"/>
        </w:rPr>
      </w:pPr>
      <w:r w:rsidRPr="00615535">
        <w:rPr>
          <w:rFonts w:ascii="Arial" w:eastAsia="Arial" w:hAnsi="Arial" w:cs="Arial"/>
          <w:b/>
          <w:color w:val="0D0D0D"/>
          <w:sz w:val="20"/>
          <w:szCs w:val="20"/>
        </w:rPr>
        <w:t>Les 11 monuments et sites patrimoniaux les plus menacés d'Europe pour 2023 sont</w:t>
      </w:r>
      <w:r w:rsidR="00B712F3">
        <w:rPr>
          <w:rFonts w:ascii="Arial" w:eastAsia="Arial" w:hAnsi="Arial" w:cs="Arial"/>
          <w:b/>
          <w:color w:val="0D0D0D"/>
          <w:sz w:val="20"/>
          <w:szCs w:val="20"/>
        </w:rPr>
        <w:t xml:space="preserve"> :</w:t>
      </w:r>
    </w:p>
    <w:bookmarkStart w:id="1" w:name="_Hlk124865621"/>
    <w:p w14:paraId="5922997F" w14:textId="2ECE413D" w:rsidR="003347D3" w:rsidRPr="003D7937" w:rsidRDefault="00DB1713" w:rsidP="003347D3">
      <w:pPr>
        <w:numPr>
          <w:ilvl w:val="0"/>
          <w:numId w:val="2"/>
        </w:numPr>
        <w:suppressAutoHyphens/>
        <w:spacing w:after="0" w:line="312" w:lineRule="auto"/>
        <w:ind w:leftChars="0" w:left="426" w:firstLineChars="0" w:hanging="357"/>
        <w:jc w:val="both"/>
        <w:textDirection w:val="lrTb"/>
        <w:textAlignment w:val="auto"/>
        <w:outlineLvl w:val="9"/>
        <w:rPr>
          <w:rFonts w:ascii="Arial" w:eastAsia="Arial" w:hAnsi="Arial" w:cs="Arial"/>
          <w:color w:val="1155CC"/>
          <w:sz w:val="20"/>
          <w:szCs w:val="20"/>
        </w:rPr>
      </w:pPr>
      <w:r w:rsidRPr="003D7937">
        <w:rPr>
          <w:rFonts w:ascii="Arial" w:eastAsia="Arial" w:hAnsi="Arial" w:cs="Arial"/>
          <w:color w:val="1155CC"/>
          <w:sz w:val="20"/>
          <w:szCs w:val="20"/>
        </w:rPr>
        <w:fldChar w:fldCharType="begin"/>
      </w:r>
      <w:r w:rsidRPr="003D7937">
        <w:rPr>
          <w:rFonts w:ascii="Arial" w:eastAsia="Arial" w:hAnsi="Arial" w:cs="Arial"/>
          <w:color w:val="1155CC"/>
          <w:sz w:val="20"/>
          <w:szCs w:val="20"/>
        </w:rPr>
        <w:instrText xml:space="preserve"> HYPERLINK "https://7mostendangered.eu/sites/kortrijk-railway-station-belgium/" </w:instrText>
      </w:r>
      <w:r w:rsidRPr="003D7937">
        <w:rPr>
          <w:rFonts w:ascii="Arial" w:eastAsia="Arial" w:hAnsi="Arial" w:cs="Arial"/>
          <w:color w:val="1155CC"/>
          <w:sz w:val="20"/>
          <w:szCs w:val="20"/>
        </w:rPr>
        <w:fldChar w:fldCharType="separate"/>
      </w:r>
      <w:r w:rsidR="003347D3" w:rsidRPr="003D7937">
        <w:rPr>
          <w:rStyle w:val="Hyperlink"/>
          <w:rFonts w:ascii="Arial" w:eastAsia="Arial" w:hAnsi="Arial" w:cs="Arial"/>
          <w:color w:val="1155CC"/>
          <w:sz w:val="20"/>
          <w:szCs w:val="20"/>
        </w:rPr>
        <w:t>La Gare ferroviaire de Courtrai</w:t>
      </w:r>
      <w:bookmarkEnd w:id="1"/>
      <w:r w:rsidR="0069184E" w:rsidRPr="003D7937">
        <w:rPr>
          <w:rStyle w:val="Hyperlink"/>
          <w:rFonts w:ascii="Arial" w:eastAsia="Arial" w:hAnsi="Arial" w:cs="Arial"/>
          <w:color w:val="1155CC"/>
          <w:sz w:val="20"/>
          <w:szCs w:val="20"/>
        </w:rPr>
        <w:t>, Kortrijk, BELGI</w:t>
      </w:r>
      <w:r w:rsidR="003347D3" w:rsidRPr="003D7937">
        <w:rPr>
          <w:rStyle w:val="Hyperlink"/>
          <w:rFonts w:ascii="Arial" w:eastAsia="Arial" w:hAnsi="Arial" w:cs="Arial"/>
          <w:color w:val="1155CC"/>
          <w:sz w:val="20"/>
          <w:szCs w:val="20"/>
        </w:rPr>
        <w:t>QUE</w:t>
      </w:r>
      <w:r w:rsidRPr="003D7937">
        <w:rPr>
          <w:rFonts w:ascii="Arial" w:eastAsia="Arial" w:hAnsi="Arial" w:cs="Arial"/>
          <w:color w:val="1155CC"/>
          <w:sz w:val="20"/>
          <w:szCs w:val="20"/>
        </w:rPr>
        <w:fldChar w:fldCharType="end"/>
      </w:r>
    </w:p>
    <w:p w14:paraId="4B7075FB" w14:textId="3D64B6F4" w:rsidR="0069184E" w:rsidRPr="003D7937" w:rsidRDefault="00377919"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3" w:history="1">
        <w:r w:rsidR="003347D3" w:rsidRPr="003D7937">
          <w:rPr>
            <w:rStyle w:val="Hyperlink"/>
            <w:rFonts w:ascii="Arial" w:eastAsia="Arial" w:hAnsi="Arial" w:cs="Arial"/>
            <w:color w:val="1155CC"/>
            <w:sz w:val="20"/>
            <w:szCs w:val="20"/>
          </w:rPr>
          <w:t>Le D</w:t>
        </w:r>
        <w:r w:rsidR="0069184E" w:rsidRPr="003D7937">
          <w:rPr>
            <w:rStyle w:val="Hyperlink"/>
            <w:rFonts w:ascii="Arial" w:eastAsia="Arial" w:hAnsi="Arial" w:cs="Arial"/>
            <w:color w:val="1155CC"/>
            <w:sz w:val="20"/>
            <w:szCs w:val="20"/>
          </w:rPr>
          <w:t>omain</w:t>
        </w:r>
        <w:r w:rsidR="003347D3" w:rsidRPr="003D7937">
          <w:rPr>
            <w:rStyle w:val="Hyperlink"/>
            <w:rFonts w:ascii="Arial" w:eastAsia="Arial" w:hAnsi="Arial" w:cs="Arial"/>
            <w:color w:val="1155CC"/>
            <w:sz w:val="20"/>
            <w:szCs w:val="20"/>
          </w:rPr>
          <w:t>e</w:t>
        </w:r>
        <w:r w:rsidR="0069184E" w:rsidRPr="003D7937">
          <w:rPr>
            <w:rStyle w:val="Hyperlink"/>
            <w:rFonts w:ascii="Arial" w:eastAsia="Arial" w:hAnsi="Arial" w:cs="Arial"/>
            <w:color w:val="1155CC"/>
            <w:sz w:val="20"/>
            <w:szCs w:val="20"/>
          </w:rPr>
          <w:t xml:space="preserve"> </w:t>
        </w:r>
        <w:r w:rsidR="003347D3" w:rsidRPr="003D7937">
          <w:rPr>
            <w:rStyle w:val="Hyperlink"/>
            <w:rFonts w:ascii="Arial" w:eastAsia="Arial" w:hAnsi="Arial" w:cs="Arial"/>
            <w:color w:val="1155CC"/>
            <w:sz w:val="20"/>
            <w:szCs w:val="20"/>
          </w:rPr>
          <w:t xml:space="preserve">et le Musée royal de </w:t>
        </w:r>
        <w:r w:rsidR="0069184E" w:rsidRPr="003D7937">
          <w:rPr>
            <w:rStyle w:val="Hyperlink"/>
            <w:rFonts w:ascii="Arial" w:eastAsia="Arial" w:hAnsi="Arial" w:cs="Arial"/>
            <w:color w:val="1155CC"/>
            <w:sz w:val="20"/>
            <w:szCs w:val="20"/>
          </w:rPr>
          <w:t>Mariemont, Morlanwelz, BELGI</w:t>
        </w:r>
        <w:r w:rsidR="003347D3" w:rsidRPr="003D7937">
          <w:rPr>
            <w:rStyle w:val="Hyperlink"/>
            <w:rFonts w:ascii="Arial" w:eastAsia="Arial" w:hAnsi="Arial" w:cs="Arial"/>
            <w:color w:val="1155CC"/>
            <w:sz w:val="20"/>
            <w:szCs w:val="20"/>
          </w:rPr>
          <w:t>QU</w:t>
        </w:r>
        <w:r w:rsidR="00DB1713" w:rsidRPr="003D7937">
          <w:rPr>
            <w:rStyle w:val="Hyperlink"/>
            <w:rFonts w:ascii="Arial" w:eastAsia="Arial" w:hAnsi="Arial" w:cs="Arial"/>
            <w:color w:val="1155CC"/>
            <w:sz w:val="20"/>
            <w:szCs w:val="20"/>
          </w:rPr>
          <w:t>E</w:t>
        </w:r>
      </w:hyperlink>
    </w:p>
    <w:p w14:paraId="346AEF08" w14:textId="2ED43F8A" w:rsidR="0069184E" w:rsidRPr="003D7937" w:rsidRDefault="00377919"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4" w:history="1">
        <w:r w:rsidR="003347D3" w:rsidRPr="003D7937">
          <w:rPr>
            <w:rStyle w:val="Hyperlink"/>
            <w:rFonts w:ascii="Arial" w:eastAsia="Arial" w:hAnsi="Arial" w:cs="Arial"/>
            <w:color w:val="1155CC"/>
            <w:sz w:val="20"/>
            <w:szCs w:val="20"/>
          </w:rPr>
          <w:t>Le Cimetière commémoratif des Partisans</w:t>
        </w:r>
        <w:r w:rsidR="0069184E" w:rsidRPr="003D7937">
          <w:rPr>
            <w:rStyle w:val="Hyperlink"/>
            <w:rFonts w:ascii="Arial" w:eastAsia="Arial" w:hAnsi="Arial" w:cs="Arial"/>
            <w:color w:val="1155CC"/>
            <w:sz w:val="20"/>
            <w:szCs w:val="20"/>
          </w:rPr>
          <w:t>, Mostar, BOSNI</w:t>
        </w:r>
        <w:r w:rsidR="003347D3" w:rsidRPr="003D7937">
          <w:rPr>
            <w:rStyle w:val="Hyperlink"/>
            <w:rFonts w:ascii="Arial" w:eastAsia="Arial" w:hAnsi="Arial" w:cs="Arial"/>
            <w:color w:val="1155CC"/>
            <w:sz w:val="20"/>
            <w:szCs w:val="20"/>
          </w:rPr>
          <w:t>E-</w:t>
        </w:r>
        <w:r w:rsidR="0069184E" w:rsidRPr="003D7937">
          <w:rPr>
            <w:rStyle w:val="Hyperlink"/>
            <w:rFonts w:ascii="Arial" w:eastAsia="Arial" w:hAnsi="Arial" w:cs="Arial"/>
            <w:color w:val="1155CC"/>
            <w:sz w:val="20"/>
            <w:szCs w:val="20"/>
          </w:rPr>
          <w:t>HERZEGOVIN</w:t>
        </w:r>
        <w:r w:rsidR="00DB1713" w:rsidRPr="003D7937">
          <w:rPr>
            <w:rStyle w:val="Hyperlink"/>
            <w:rFonts w:ascii="Arial" w:eastAsia="Arial" w:hAnsi="Arial" w:cs="Arial"/>
            <w:color w:val="1155CC"/>
            <w:sz w:val="20"/>
            <w:szCs w:val="20"/>
          </w:rPr>
          <w:t>E</w:t>
        </w:r>
      </w:hyperlink>
    </w:p>
    <w:p w14:paraId="0560DF60" w14:textId="0451BEAD" w:rsidR="0069184E" w:rsidRPr="003D7937" w:rsidRDefault="00377919"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5" w:history="1">
        <w:r w:rsidR="003347D3" w:rsidRPr="003D7937">
          <w:rPr>
            <w:rStyle w:val="Hyperlink"/>
            <w:rFonts w:ascii="Arial" w:eastAsia="Arial" w:hAnsi="Arial" w:cs="Arial"/>
            <w:color w:val="1155CC"/>
            <w:sz w:val="20"/>
            <w:szCs w:val="20"/>
          </w:rPr>
          <w:t xml:space="preserve">La </w:t>
        </w:r>
        <w:r w:rsidR="0069184E" w:rsidRPr="003D7937">
          <w:rPr>
            <w:rStyle w:val="Hyperlink"/>
            <w:rFonts w:ascii="Arial" w:eastAsia="Arial" w:hAnsi="Arial" w:cs="Arial"/>
            <w:color w:val="1155CC"/>
            <w:sz w:val="20"/>
            <w:szCs w:val="20"/>
          </w:rPr>
          <w:t>Fort</w:t>
        </w:r>
        <w:r w:rsidR="003347D3" w:rsidRPr="003D7937">
          <w:rPr>
            <w:rStyle w:val="Hyperlink"/>
            <w:rFonts w:ascii="Arial" w:eastAsia="Arial" w:hAnsi="Arial" w:cs="Arial"/>
            <w:color w:val="1155CC"/>
            <w:sz w:val="20"/>
            <w:szCs w:val="20"/>
          </w:rPr>
          <w:t>e</w:t>
        </w:r>
        <w:r w:rsidR="0069184E" w:rsidRPr="003D7937">
          <w:rPr>
            <w:rStyle w:val="Hyperlink"/>
            <w:rFonts w:ascii="Arial" w:eastAsia="Arial" w:hAnsi="Arial" w:cs="Arial"/>
            <w:color w:val="1155CC"/>
            <w:sz w:val="20"/>
            <w:szCs w:val="20"/>
          </w:rPr>
          <w:t>ress</w:t>
        </w:r>
        <w:r w:rsidR="003347D3" w:rsidRPr="003D7937">
          <w:rPr>
            <w:rStyle w:val="Hyperlink"/>
            <w:rFonts w:ascii="Arial" w:eastAsia="Arial" w:hAnsi="Arial" w:cs="Arial"/>
            <w:color w:val="1155CC"/>
            <w:sz w:val="20"/>
            <w:szCs w:val="20"/>
          </w:rPr>
          <w:t>e</w:t>
        </w:r>
        <w:r w:rsidR="00DB1713" w:rsidRPr="003D7937">
          <w:rPr>
            <w:rStyle w:val="Hyperlink"/>
            <w:rFonts w:ascii="Arial" w:eastAsia="Arial" w:hAnsi="Arial" w:cs="Arial"/>
            <w:color w:val="1155CC"/>
            <w:sz w:val="20"/>
            <w:szCs w:val="20"/>
          </w:rPr>
          <w:t xml:space="preserve"> de</w:t>
        </w:r>
        <w:r w:rsidR="003347D3" w:rsidRPr="003D7937">
          <w:rPr>
            <w:rStyle w:val="Hyperlink"/>
            <w:rFonts w:ascii="Arial" w:eastAsia="Arial" w:hAnsi="Arial" w:cs="Arial"/>
            <w:color w:val="1155CC"/>
            <w:sz w:val="20"/>
            <w:szCs w:val="20"/>
          </w:rPr>
          <w:t xml:space="preserve"> Chakvinji</w:t>
        </w:r>
        <w:r w:rsidR="0069184E" w:rsidRPr="003D7937">
          <w:rPr>
            <w:rStyle w:val="Hyperlink"/>
            <w:rFonts w:ascii="Arial" w:eastAsia="Arial" w:hAnsi="Arial" w:cs="Arial"/>
            <w:color w:val="1155CC"/>
            <w:sz w:val="20"/>
            <w:szCs w:val="20"/>
          </w:rPr>
          <w:t>, Zugdidi, GEORGI</w:t>
        </w:r>
        <w:r w:rsidR="00DB1713" w:rsidRPr="003D7937">
          <w:rPr>
            <w:rStyle w:val="Hyperlink"/>
            <w:rFonts w:ascii="Arial" w:eastAsia="Arial" w:hAnsi="Arial" w:cs="Arial"/>
            <w:color w:val="1155CC"/>
            <w:sz w:val="20"/>
            <w:szCs w:val="20"/>
          </w:rPr>
          <w:t>E</w:t>
        </w:r>
      </w:hyperlink>
      <w:r w:rsidR="0069184E" w:rsidRPr="003D7937">
        <w:rPr>
          <w:rFonts w:ascii="Arial" w:eastAsia="Arial" w:hAnsi="Arial" w:cs="Arial"/>
          <w:color w:val="1155CC"/>
          <w:sz w:val="20"/>
          <w:szCs w:val="20"/>
        </w:rPr>
        <w:t xml:space="preserve"> </w:t>
      </w:r>
    </w:p>
    <w:p w14:paraId="706614B4" w14:textId="04565BA8" w:rsidR="0069184E" w:rsidRPr="003D7937" w:rsidRDefault="00377919"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6" w:history="1">
        <w:r w:rsidR="00B712F3" w:rsidRPr="003D7937">
          <w:rPr>
            <w:rStyle w:val="Hyperlink"/>
            <w:rFonts w:ascii="Arial" w:eastAsia="Arial" w:hAnsi="Arial" w:cs="Arial"/>
            <w:color w:val="1155CC"/>
            <w:sz w:val="20"/>
            <w:szCs w:val="20"/>
          </w:rPr>
          <w:t>L’e</w:t>
        </w:r>
        <w:r w:rsidR="0069184E" w:rsidRPr="003D7937">
          <w:rPr>
            <w:rStyle w:val="Hyperlink"/>
            <w:rFonts w:ascii="Arial" w:eastAsia="Arial" w:hAnsi="Arial" w:cs="Arial"/>
            <w:color w:val="1155CC"/>
            <w:sz w:val="20"/>
            <w:szCs w:val="20"/>
          </w:rPr>
          <w:t>nsemble</w:t>
        </w:r>
        <w:r w:rsidR="0050181A" w:rsidRPr="003D7937">
          <w:rPr>
            <w:rStyle w:val="Hyperlink"/>
            <w:rFonts w:ascii="Arial" w:eastAsia="Arial" w:hAnsi="Arial" w:cs="Arial"/>
            <w:color w:val="1155CC"/>
            <w:sz w:val="20"/>
            <w:szCs w:val="20"/>
          </w:rPr>
          <w:t xml:space="preserve"> de la Maison des Soeurs</w:t>
        </w:r>
        <w:r w:rsidR="0069184E" w:rsidRPr="003D7937">
          <w:rPr>
            <w:rStyle w:val="Hyperlink"/>
            <w:rFonts w:ascii="Arial" w:eastAsia="Arial" w:hAnsi="Arial" w:cs="Arial"/>
            <w:color w:val="1155CC"/>
            <w:sz w:val="20"/>
            <w:szCs w:val="20"/>
          </w:rPr>
          <w:t>,</w:t>
        </w:r>
        <w:r w:rsidR="0050181A" w:rsidRPr="003D7937">
          <w:rPr>
            <w:rStyle w:val="Hyperlink"/>
            <w:rFonts w:ascii="Arial" w:eastAsia="Arial" w:hAnsi="Arial" w:cs="Arial"/>
            <w:color w:val="1155CC"/>
            <w:sz w:val="20"/>
            <w:szCs w:val="20"/>
          </w:rPr>
          <w:t xml:space="preserve"> ancie</w:t>
        </w:r>
        <w:r w:rsidR="0069184E" w:rsidRPr="003D7937">
          <w:rPr>
            <w:rStyle w:val="Hyperlink"/>
            <w:rFonts w:ascii="Arial" w:eastAsia="Arial" w:hAnsi="Arial" w:cs="Arial"/>
            <w:color w:val="1155CC"/>
            <w:sz w:val="20"/>
            <w:szCs w:val="20"/>
          </w:rPr>
          <w:t>n</w:t>
        </w:r>
        <w:r w:rsidR="0050181A" w:rsidRPr="003D7937">
          <w:rPr>
            <w:rStyle w:val="Hyperlink"/>
            <w:rFonts w:ascii="Arial" w:eastAsia="Arial" w:hAnsi="Arial" w:cs="Arial"/>
            <w:color w:val="1155CC"/>
            <w:sz w:val="20"/>
            <w:szCs w:val="20"/>
          </w:rPr>
          <w:t xml:space="preserve"> établissement morave à</w:t>
        </w:r>
        <w:r w:rsidR="0069184E" w:rsidRPr="003D7937">
          <w:rPr>
            <w:rStyle w:val="Hyperlink"/>
            <w:rFonts w:ascii="Arial" w:eastAsia="Arial" w:hAnsi="Arial" w:cs="Arial"/>
            <w:color w:val="1155CC"/>
            <w:sz w:val="20"/>
            <w:szCs w:val="20"/>
          </w:rPr>
          <w:t xml:space="preserve"> Kleinwelka, </w:t>
        </w:r>
        <w:r w:rsidR="0050181A" w:rsidRPr="003D7937">
          <w:rPr>
            <w:rStyle w:val="Hyperlink"/>
            <w:rFonts w:ascii="Arial" w:eastAsia="Arial" w:hAnsi="Arial" w:cs="Arial"/>
            <w:color w:val="1155CC"/>
            <w:sz w:val="20"/>
            <w:szCs w:val="20"/>
          </w:rPr>
          <w:t>ALLEMAGNE</w:t>
        </w:r>
      </w:hyperlink>
    </w:p>
    <w:p w14:paraId="17352B63" w14:textId="77FA30E9" w:rsidR="0069184E" w:rsidRPr="003D7937" w:rsidRDefault="00377919"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7" w:history="1">
        <w:r w:rsidR="0069184E" w:rsidRPr="003D7937">
          <w:rPr>
            <w:rStyle w:val="Hyperlink"/>
            <w:rFonts w:ascii="Arial" w:eastAsia="Arial" w:hAnsi="Arial" w:cs="Arial"/>
            <w:color w:val="1155CC"/>
            <w:sz w:val="20"/>
            <w:szCs w:val="20"/>
          </w:rPr>
          <w:t xml:space="preserve">“Konaki” </w:t>
        </w:r>
        <w:r w:rsidR="00DB1713" w:rsidRPr="003D7937">
          <w:rPr>
            <w:rStyle w:val="Hyperlink"/>
            <w:rFonts w:ascii="Arial" w:eastAsia="Arial" w:hAnsi="Arial" w:cs="Arial"/>
            <w:color w:val="1155CC"/>
            <w:sz w:val="20"/>
            <w:szCs w:val="20"/>
          </w:rPr>
          <w:t>de</w:t>
        </w:r>
        <w:r w:rsidR="0069184E" w:rsidRPr="003D7937">
          <w:rPr>
            <w:rStyle w:val="Hyperlink"/>
            <w:rFonts w:ascii="Arial" w:eastAsia="Arial" w:hAnsi="Arial" w:cs="Arial"/>
            <w:color w:val="1155CC"/>
            <w:sz w:val="20"/>
            <w:szCs w:val="20"/>
          </w:rPr>
          <w:t xml:space="preserve"> Gidas, Alex</w:t>
        </w:r>
        <w:r w:rsidR="00A024BE" w:rsidRPr="003D7937">
          <w:rPr>
            <w:rStyle w:val="Hyperlink"/>
            <w:rFonts w:ascii="Arial" w:eastAsia="Arial" w:hAnsi="Arial" w:cs="Arial"/>
            <w:color w:val="1155CC"/>
            <w:sz w:val="20"/>
            <w:szCs w:val="20"/>
          </w:rPr>
          <w:t>á</w:t>
        </w:r>
        <w:r w:rsidR="0069184E" w:rsidRPr="003D7937">
          <w:rPr>
            <w:rStyle w:val="Hyperlink"/>
            <w:rFonts w:ascii="Arial" w:eastAsia="Arial" w:hAnsi="Arial" w:cs="Arial"/>
            <w:color w:val="1155CC"/>
            <w:sz w:val="20"/>
            <w:szCs w:val="20"/>
          </w:rPr>
          <w:t>ndria, GREC</w:t>
        </w:r>
        <w:r w:rsidR="00A024BE" w:rsidRPr="003D7937">
          <w:rPr>
            <w:rStyle w:val="Hyperlink"/>
            <w:rFonts w:ascii="Arial" w:eastAsia="Arial" w:hAnsi="Arial" w:cs="Arial"/>
            <w:color w:val="1155CC"/>
            <w:sz w:val="20"/>
            <w:szCs w:val="20"/>
          </w:rPr>
          <w:t xml:space="preserve">E </w:t>
        </w:r>
      </w:hyperlink>
      <w:r w:rsidR="00A024BE" w:rsidRPr="003D7937">
        <w:rPr>
          <w:rStyle w:val="Hyperlink"/>
          <w:rFonts w:ascii="Arial" w:eastAsia="Arial" w:hAnsi="Arial" w:cs="Arial"/>
          <w:color w:val="1155CC"/>
          <w:sz w:val="20"/>
          <w:szCs w:val="20"/>
        </w:rPr>
        <w:t xml:space="preserve"> </w:t>
      </w:r>
    </w:p>
    <w:p w14:paraId="6DCE4150" w14:textId="3CD42242" w:rsidR="0069184E" w:rsidRPr="003D7937" w:rsidRDefault="00377919"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8" w:history="1">
        <w:r w:rsidR="00A024BE" w:rsidRPr="003D7937">
          <w:rPr>
            <w:rStyle w:val="Hyperlink"/>
            <w:rFonts w:ascii="Arial" w:eastAsia="Arial" w:hAnsi="Arial" w:cs="Arial"/>
            <w:color w:val="1155CC"/>
            <w:sz w:val="20"/>
            <w:szCs w:val="20"/>
          </w:rPr>
          <w:t>Musée H</w:t>
        </w:r>
        <w:r w:rsidR="0069184E" w:rsidRPr="003D7937">
          <w:rPr>
            <w:rStyle w:val="Hyperlink"/>
            <w:rFonts w:ascii="Arial" w:eastAsia="Arial" w:hAnsi="Arial" w:cs="Arial"/>
            <w:color w:val="1155CC"/>
            <w:sz w:val="20"/>
            <w:szCs w:val="20"/>
          </w:rPr>
          <w:t>erman Ottó, Miskolc, H</w:t>
        </w:r>
        <w:r w:rsidR="00A024BE" w:rsidRPr="003D7937">
          <w:rPr>
            <w:rStyle w:val="Hyperlink"/>
            <w:rFonts w:ascii="Arial" w:eastAsia="Arial" w:hAnsi="Arial" w:cs="Arial"/>
            <w:color w:val="1155CC"/>
            <w:sz w:val="20"/>
            <w:szCs w:val="20"/>
          </w:rPr>
          <w:t>O</w:t>
        </w:r>
        <w:r w:rsidR="0069184E" w:rsidRPr="003D7937">
          <w:rPr>
            <w:rStyle w:val="Hyperlink"/>
            <w:rFonts w:ascii="Arial" w:eastAsia="Arial" w:hAnsi="Arial" w:cs="Arial"/>
            <w:color w:val="1155CC"/>
            <w:sz w:val="20"/>
            <w:szCs w:val="20"/>
          </w:rPr>
          <w:t>NGR</w:t>
        </w:r>
        <w:r w:rsidR="00A024BE" w:rsidRPr="003D7937">
          <w:rPr>
            <w:rStyle w:val="Hyperlink"/>
            <w:rFonts w:ascii="Arial" w:eastAsia="Arial" w:hAnsi="Arial" w:cs="Arial"/>
            <w:color w:val="1155CC"/>
            <w:sz w:val="20"/>
            <w:szCs w:val="20"/>
          </w:rPr>
          <w:t>IE</w:t>
        </w:r>
      </w:hyperlink>
    </w:p>
    <w:p w14:paraId="1CAC9DCA" w14:textId="539A6997" w:rsidR="0069184E" w:rsidRPr="003D7937" w:rsidRDefault="00377919"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9" w:history="1">
        <w:r w:rsidR="00E324ED" w:rsidRPr="003D7937">
          <w:rPr>
            <w:rStyle w:val="Hyperlink"/>
            <w:rFonts w:ascii="Arial" w:eastAsia="Arial" w:hAnsi="Arial" w:cs="Arial"/>
            <w:color w:val="1155CC"/>
            <w:sz w:val="20"/>
            <w:szCs w:val="20"/>
          </w:rPr>
          <w:t>Parc des statues (M</w:t>
        </w:r>
        <w:r w:rsidR="0069184E" w:rsidRPr="003D7937">
          <w:rPr>
            <w:rStyle w:val="Hyperlink"/>
            <w:rFonts w:ascii="Arial" w:eastAsia="Arial" w:hAnsi="Arial" w:cs="Arial"/>
            <w:color w:val="1155CC"/>
            <w:sz w:val="20"/>
            <w:szCs w:val="20"/>
          </w:rPr>
          <w:t>emento Par</w:t>
        </w:r>
        <w:r w:rsidR="00E324ED" w:rsidRPr="003D7937">
          <w:rPr>
            <w:rStyle w:val="Hyperlink"/>
            <w:rFonts w:ascii="Arial" w:eastAsia="Arial" w:hAnsi="Arial" w:cs="Arial"/>
            <w:color w:val="1155CC"/>
            <w:sz w:val="20"/>
            <w:szCs w:val="20"/>
          </w:rPr>
          <w:t>k)</w:t>
        </w:r>
        <w:r w:rsidR="0069184E" w:rsidRPr="003D7937">
          <w:rPr>
            <w:rStyle w:val="Hyperlink"/>
            <w:rFonts w:ascii="Arial" w:eastAsia="Arial" w:hAnsi="Arial" w:cs="Arial"/>
            <w:color w:val="1155CC"/>
            <w:sz w:val="20"/>
            <w:szCs w:val="20"/>
          </w:rPr>
          <w:t>, Budapest, H</w:t>
        </w:r>
        <w:r w:rsidR="00E324ED" w:rsidRPr="003D7937">
          <w:rPr>
            <w:rStyle w:val="Hyperlink"/>
            <w:rFonts w:ascii="Arial" w:eastAsia="Arial" w:hAnsi="Arial" w:cs="Arial"/>
            <w:color w:val="1155CC"/>
            <w:sz w:val="20"/>
            <w:szCs w:val="20"/>
          </w:rPr>
          <w:t>ONGRIE</w:t>
        </w:r>
      </w:hyperlink>
    </w:p>
    <w:p w14:paraId="252E0E73" w14:textId="62B3ED0C" w:rsidR="0069184E" w:rsidRPr="003D7937" w:rsidRDefault="00377919"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20" w:history="1">
        <w:r w:rsidR="00E324ED" w:rsidRPr="003D7937">
          <w:rPr>
            <w:rStyle w:val="Hyperlink"/>
            <w:rFonts w:ascii="Arial" w:eastAsia="Arial" w:hAnsi="Arial" w:cs="Arial"/>
            <w:color w:val="1155CC"/>
            <w:sz w:val="20"/>
            <w:szCs w:val="20"/>
          </w:rPr>
          <w:t>Paysage culturel de</w:t>
        </w:r>
        <w:r w:rsidR="0069184E" w:rsidRPr="003D7937">
          <w:rPr>
            <w:rStyle w:val="Hyperlink"/>
            <w:rFonts w:ascii="Arial" w:eastAsia="Arial" w:hAnsi="Arial" w:cs="Arial"/>
            <w:color w:val="1155CC"/>
            <w:sz w:val="20"/>
            <w:szCs w:val="20"/>
          </w:rPr>
          <w:t xml:space="preserve"> Paštrovska Gora, MONTENEGRO</w:t>
        </w:r>
      </w:hyperlink>
    </w:p>
    <w:p w14:paraId="72ED10DD" w14:textId="4107BCD4" w:rsidR="0069184E" w:rsidRPr="003D7937" w:rsidRDefault="00377919"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21" w:history="1">
        <w:r w:rsidR="00E324ED" w:rsidRPr="003D7937">
          <w:rPr>
            <w:rStyle w:val="Hyperlink"/>
            <w:rFonts w:ascii="Arial" w:eastAsia="Arial" w:hAnsi="Arial" w:cs="Arial"/>
            <w:color w:val="1155CC"/>
            <w:sz w:val="20"/>
            <w:szCs w:val="20"/>
          </w:rPr>
          <w:t>Paysage culturel de</w:t>
        </w:r>
        <w:r w:rsidR="0069184E" w:rsidRPr="003D7937">
          <w:rPr>
            <w:rStyle w:val="Hyperlink"/>
            <w:rFonts w:ascii="Arial" w:eastAsia="Arial" w:hAnsi="Arial" w:cs="Arial"/>
            <w:color w:val="1155CC"/>
            <w:sz w:val="20"/>
            <w:szCs w:val="20"/>
          </w:rPr>
          <w:t xml:space="preserve"> Sveti Stefan, Paštrovići, MONTENEGRO</w:t>
        </w:r>
      </w:hyperlink>
    </w:p>
    <w:p w14:paraId="0BACEC3E" w14:textId="034DE3B5" w:rsidR="0069184E" w:rsidRPr="003D7937" w:rsidRDefault="00377919"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22" w:history="1">
        <w:r w:rsidR="00E324ED" w:rsidRPr="003D7937">
          <w:rPr>
            <w:rStyle w:val="Hyperlink"/>
            <w:rFonts w:ascii="Arial" w:eastAsia="Arial" w:hAnsi="Arial" w:cs="Arial"/>
            <w:color w:val="1155CC"/>
            <w:sz w:val="20"/>
            <w:szCs w:val="20"/>
          </w:rPr>
          <w:t xml:space="preserve">Moulins à eau de </w:t>
        </w:r>
        <w:r w:rsidR="0069184E" w:rsidRPr="003D7937">
          <w:rPr>
            <w:rStyle w:val="Hyperlink"/>
            <w:rFonts w:ascii="Arial" w:eastAsia="Arial" w:hAnsi="Arial" w:cs="Arial"/>
            <w:color w:val="1155CC"/>
            <w:sz w:val="20"/>
            <w:szCs w:val="20"/>
          </w:rPr>
          <w:t>Bistrica, Petrovac na Mlavi, SERBI</w:t>
        </w:r>
        <w:r w:rsidR="00E324ED" w:rsidRPr="003D7937">
          <w:rPr>
            <w:rStyle w:val="Hyperlink"/>
            <w:rFonts w:ascii="Arial" w:eastAsia="Arial" w:hAnsi="Arial" w:cs="Arial"/>
            <w:color w:val="1155CC"/>
            <w:sz w:val="20"/>
            <w:szCs w:val="20"/>
          </w:rPr>
          <w:t>E</w:t>
        </w:r>
      </w:hyperlink>
    </w:p>
    <w:p w14:paraId="233B8FDA" w14:textId="77777777" w:rsidR="00136DCA" w:rsidRPr="00364F79" w:rsidRDefault="00136DCA" w:rsidP="00CD59CE">
      <w:pPr>
        <w:spacing w:after="0" w:line="240" w:lineRule="auto"/>
        <w:ind w:leftChars="0" w:left="0" w:firstLineChars="0" w:firstLine="0"/>
        <w:jc w:val="both"/>
        <w:rPr>
          <w:rFonts w:ascii="Arial" w:eastAsia="Arial" w:hAnsi="Arial" w:cs="Arial"/>
          <w:color w:val="0D0D0D"/>
          <w:sz w:val="20"/>
          <w:szCs w:val="20"/>
        </w:rPr>
      </w:pPr>
    </w:p>
    <w:p w14:paraId="296BD0A7" w14:textId="74B728EA" w:rsidR="000465DA" w:rsidRDefault="000465DA" w:rsidP="003B1431">
      <w:pPr>
        <w:spacing w:after="0" w:line="240" w:lineRule="auto"/>
        <w:ind w:left="0" w:hanging="2"/>
        <w:jc w:val="both"/>
        <w:rPr>
          <w:rFonts w:ascii="Arial" w:eastAsia="Arial" w:hAnsi="Arial" w:cs="Arial"/>
          <w:color w:val="000000"/>
          <w:sz w:val="20"/>
          <w:szCs w:val="20"/>
        </w:rPr>
      </w:pPr>
      <w:bookmarkStart w:id="2" w:name="_heading=h.gjdgxs" w:colFirst="0" w:colLast="0"/>
      <w:bookmarkEnd w:id="2"/>
      <w:r w:rsidRPr="000465DA">
        <w:rPr>
          <w:rFonts w:ascii="Arial" w:eastAsia="Arial" w:hAnsi="Arial" w:cs="Arial"/>
          <w:color w:val="000000"/>
          <w:sz w:val="20"/>
          <w:szCs w:val="20"/>
        </w:rPr>
        <w:t xml:space="preserve">La </w:t>
      </w:r>
      <w:r w:rsidRPr="000465DA">
        <w:rPr>
          <w:rFonts w:ascii="Arial" w:eastAsia="Arial" w:hAnsi="Arial" w:cs="Arial"/>
          <w:b/>
          <w:color w:val="000000"/>
          <w:sz w:val="20"/>
          <w:szCs w:val="20"/>
        </w:rPr>
        <w:t>sélection</w:t>
      </w:r>
      <w:r w:rsidRPr="000465DA">
        <w:rPr>
          <w:rFonts w:ascii="Arial" w:eastAsia="Arial" w:hAnsi="Arial" w:cs="Arial"/>
          <w:color w:val="000000"/>
          <w:sz w:val="20"/>
          <w:szCs w:val="20"/>
        </w:rPr>
        <w:t xml:space="preserve"> a été faite sur la base de l'importance exceptionnelle du patrimoine et de la valeur culturelle de chacun des sites, ainsi que sur la base du grave danger auquel ils sont confrontés aujourd'hui. Le niveau d'engagement des communautés locales et l</w:t>
      </w:r>
      <w:r>
        <w:rPr>
          <w:rFonts w:ascii="Arial" w:eastAsia="Arial" w:hAnsi="Arial" w:cs="Arial"/>
          <w:color w:val="000000"/>
          <w:sz w:val="20"/>
          <w:szCs w:val="20"/>
        </w:rPr>
        <w:t>e soutien</w:t>
      </w:r>
      <w:r w:rsidRPr="000465DA">
        <w:rPr>
          <w:rFonts w:ascii="Arial" w:eastAsia="Arial" w:hAnsi="Arial" w:cs="Arial"/>
          <w:color w:val="000000"/>
          <w:sz w:val="20"/>
          <w:szCs w:val="20"/>
        </w:rPr>
        <w:t xml:space="preserve"> des </w:t>
      </w:r>
      <w:r w:rsidR="00B712F3">
        <w:rPr>
          <w:rFonts w:ascii="Arial" w:eastAsia="Arial" w:hAnsi="Arial" w:cs="Arial"/>
          <w:color w:val="000000"/>
          <w:sz w:val="20"/>
          <w:szCs w:val="20"/>
        </w:rPr>
        <w:t>acteurs</w:t>
      </w:r>
      <w:r w:rsidRPr="000465DA">
        <w:rPr>
          <w:rFonts w:ascii="Arial" w:eastAsia="Arial" w:hAnsi="Arial" w:cs="Arial"/>
          <w:color w:val="000000"/>
          <w:sz w:val="20"/>
          <w:szCs w:val="20"/>
        </w:rPr>
        <w:t xml:space="preserve"> publi</w:t>
      </w:r>
      <w:r w:rsidR="00B712F3">
        <w:rPr>
          <w:rFonts w:ascii="Arial" w:eastAsia="Arial" w:hAnsi="Arial" w:cs="Arial"/>
          <w:color w:val="000000"/>
          <w:sz w:val="20"/>
          <w:szCs w:val="20"/>
        </w:rPr>
        <w:t>c</w:t>
      </w:r>
      <w:r w:rsidRPr="000465DA">
        <w:rPr>
          <w:rFonts w:ascii="Arial" w:eastAsia="Arial" w:hAnsi="Arial" w:cs="Arial"/>
          <w:color w:val="000000"/>
          <w:sz w:val="20"/>
          <w:szCs w:val="20"/>
        </w:rPr>
        <w:t xml:space="preserve">s et privés pour sauver ces sites ont été considérés comme des valeurs ajoutées </w:t>
      </w:r>
      <w:r>
        <w:rPr>
          <w:rFonts w:ascii="Arial" w:eastAsia="Arial" w:hAnsi="Arial" w:cs="Arial"/>
          <w:color w:val="000000"/>
          <w:sz w:val="20"/>
          <w:szCs w:val="20"/>
        </w:rPr>
        <w:t>indéniable</w:t>
      </w:r>
      <w:r w:rsidRPr="000465DA">
        <w:rPr>
          <w:rFonts w:ascii="Arial" w:eastAsia="Arial" w:hAnsi="Arial" w:cs="Arial"/>
          <w:color w:val="000000"/>
          <w:sz w:val="20"/>
          <w:szCs w:val="20"/>
        </w:rPr>
        <w:t>s. Un autre critère de sélection était le potentiel de ces sites à agir comme un catalyseur pour le développement durable et comme un outil de promotion de la paix et du dialogue au sein de leurs localités et de régions plus larges.</w:t>
      </w:r>
    </w:p>
    <w:p w14:paraId="40D9762F" w14:textId="7197D126" w:rsidR="000465DA" w:rsidRDefault="000465DA" w:rsidP="003B1431">
      <w:pPr>
        <w:spacing w:after="0" w:line="240" w:lineRule="auto"/>
        <w:ind w:left="0" w:hanging="2"/>
        <w:jc w:val="both"/>
        <w:rPr>
          <w:rFonts w:ascii="Arial" w:eastAsia="Arial" w:hAnsi="Arial" w:cs="Arial"/>
          <w:color w:val="000000"/>
          <w:sz w:val="20"/>
          <w:szCs w:val="20"/>
        </w:rPr>
      </w:pPr>
    </w:p>
    <w:p w14:paraId="683F841B" w14:textId="39882C79" w:rsidR="000465DA" w:rsidRDefault="000465DA" w:rsidP="003B1431">
      <w:pPr>
        <w:spacing w:after="0" w:line="240" w:lineRule="auto"/>
        <w:ind w:left="0" w:hanging="2"/>
        <w:jc w:val="both"/>
        <w:rPr>
          <w:rFonts w:ascii="Arial" w:eastAsia="Arial" w:hAnsi="Arial" w:cs="Arial"/>
          <w:color w:val="000000"/>
          <w:sz w:val="20"/>
          <w:szCs w:val="20"/>
        </w:rPr>
      </w:pPr>
      <w:r w:rsidRPr="000465DA">
        <w:rPr>
          <w:rFonts w:ascii="Arial" w:eastAsia="Arial" w:hAnsi="Arial" w:cs="Arial"/>
          <w:color w:val="000000"/>
          <w:sz w:val="20"/>
          <w:szCs w:val="20"/>
        </w:rPr>
        <w:t xml:space="preserve">Les 11 sites du patrimoine en danger ont été présélectionnés par un </w:t>
      </w:r>
      <w:r w:rsidRPr="003D7937">
        <w:rPr>
          <w:rFonts w:ascii="Arial" w:eastAsia="Arial" w:hAnsi="Arial" w:cs="Arial"/>
          <w:color w:val="1155CC"/>
          <w:sz w:val="20"/>
          <w:szCs w:val="20"/>
        </w:rPr>
        <w:fldChar w:fldCharType="begin"/>
      </w:r>
      <w:r w:rsidRPr="003D7937">
        <w:rPr>
          <w:rFonts w:ascii="Arial" w:eastAsia="Arial" w:hAnsi="Arial" w:cs="Arial"/>
          <w:color w:val="1155CC"/>
          <w:sz w:val="20"/>
          <w:szCs w:val="20"/>
        </w:rPr>
        <w:instrText xml:space="preserve"> HYPERLINK "https://7mostendangered.eu/advisory-panel/" </w:instrText>
      </w:r>
      <w:r w:rsidRPr="003D7937">
        <w:rPr>
          <w:rFonts w:ascii="Arial" w:eastAsia="Arial" w:hAnsi="Arial" w:cs="Arial"/>
          <w:color w:val="1155CC"/>
          <w:sz w:val="20"/>
          <w:szCs w:val="20"/>
        </w:rPr>
        <w:fldChar w:fldCharType="separate"/>
      </w:r>
      <w:r w:rsidRPr="003D7937">
        <w:rPr>
          <w:rStyle w:val="Hyperlink"/>
          <w:rFonts w:ascii="Arial" w:eastAsia="Arial" w:hAnsi="Arial" w:cs="Arial"/>
          <w:color w:val="1155CC"/>
          <w:sz w:val="20"/>
          <w:szCs w:val="20"/>
        </w:rPr>
        <w:t>comité consultatif</w:t>
      </w:r>
      <w:r w:rsidRPr="003D7937">
        <w:rPr>
          <w:rFonts w:ascii="Arial" w:eastAsia="Arial" w:hAnsi="Arial" w:cs="Arial"/>
          <w:color w:val="1155CC"/>
          <w:sz w:val="20"/>
          <w:szCs w:val="20"/>
        </w:rPr>
        <w:fldChar w:fldCharType="end"/>
      </w:r>
      <w:r w:rsidRPr="000465DA">
        <w:rPr>
          <w:rFonts w:ascii="Arial" w:eastAsia="Arial" w:hAnsi="Arial" w:cs="Arial"/>
          <w:color w:val="000000"/>
          <w:sz w:val="20"/>
          <w:szCs w:val="20"/>
        </w:rPr>
        <w:t xml:space="preserve"> international, composé d'experts en histoire, archéologie, architecture, conservation, analyse de projet</w:t>
      </w:r>
      <w:r>
        <w:rPr>
          <w:rFonts w:ascii="Arial" w:eastAsia="Arial" w:hAnsi="Arial" w:cs="Arial"/>
          <w:color w:val="000000"/>
          <w:sz w:val="20"/>
          <w:szCs w:val="20"/>
        </w:rPr>
        <w:t>s</w:t>
      </w:r>
      <w:r w:rsidRPr="000465DA">
        <w:rPr>
          <w:rFonts w:ascii="Arial" w:eastAsia="Arial" w:hAnsi="Arial" w:cs="Arial"/>
          <w:color w:val="000000"/>
          <w:sz w:val="20"/>
          <w:szCs w:val="20"/>
        </w:rPr>
        <w:t xml:space="preserve"> et finance. Les candidatures pour le Programme des 7 sites les plus menacés 2023 ont été soumises par des organisations membres, des organisations associées ou des membres individuels d'Europa Nostra </w:t>
      </w:r>
      <w:r>
        <w:rPr>
          <w:rFonts w:ascii="Arial" w:eastAsia="Arial" w:hAnsi="Arial" w:cs="Arial"/>
          <w:color w:val="000000"/>
          <w:sz w:val="20"/>
          <w:szCs w:val="20"/>
        </w:rPr>
        <w:t xml:space="preserve">en provenance </w:t>
      </w:r>
      <w:r w:rsidRPr="000465DA">
        <w:rPr>
          <w:rFonts w:ascii="Arial" w:eastAsia="Arial" w:hAnsi="Arial" w:cs="Arial"/>
          <w:color w:val="000000"/>
          <w:sz w:val="20"/>
          <w:szCs w:val="20"/>
        </w:rPr>
        <w:t xml:space="preserve">de toute l'Europe, ainsi que par des membres de l'Alliance européenne du patrimoine.  </w:t>
      </w:r>
    </w:p>
    <w:p w14:paraId="0C338AE8" w14:textId="30F13D52" w:rsidR="00136DCA" w:rsidRDefault="00136DCA" w:rsidP="000465DA">
      <w:pPr>
        <w:spacing w:after="0" w:line="240" w:lineRule="auto"/>
        <w:ind w:leftChars="0" w:left="0" w:firstLineChars="0" w:firstLine="0"/>
        <w:jc w:val="both"/>
        <w:rPr>
          <w:rFonts w:ascii="Arial" w:eastAsia="Arial" w:hAnsi="Arial" w:cs="Arial"/>
          <w:color w:val="002060"/>
          <w:sz w:val="20"/>
          <w:szCs w:val="20"/>
        </w:rPr>
      </w:pPr>
    </w:p>
    <w:p w14:paraId="31CA3E51" w14:textId="77777777" w:rsidR="00611BD9" w:rsidRPr="00364F79" w:rsidRDefault="00611BD9" w:rsidP="000465DA">
      <w:pPr>
        <w:spacing w:after="0" w:line="240" w:lineRule="auto"/>
        <w:ind w:leftChars="0" w:left="0" w:firstLineChars="0" w:firstLine="0"/>
        <w:jc w:val="both"/>
        <w:rPr>
          <w:rFonts w:ascii="Arial" w:eastAsia="Arial" w:hAnsi="Arial" w:cs="Arial"/>
          <w:color w:val="002060"/>
          <w:sz w:val="20"/>
          <w:szCs w:val="20"/>
        </w:rPr>
      </w:pPr>
    </w:p>
    <w:p w14:paraId="01B5605E" w14:textId="3E6BB218" w:rsidR="00CD59CE" w:rsidRPr="00364F79" w:rsidRDefault="00CD59CE" w:rsidP="003B1431">
      <w:pPr>
        <w:tabs>
          <w:tab w:val="left" w:pos="3686"/>
        </w:tabs>
        <w:spacing w:after="0" w:line="240" w:lineRule="auto"/>
        <w:ind w:left="0" w:hanging="2"/>
        <w:jc w:val="both"/>
        <w:rPr>
          <w:rFonts w:ascii="Arial" w:eastAsia="Arial" w:hAnsi="Arial" w:cs="Arial"/>
          <w:color w:val="000000"/>
          <w:sz w:val="20"/>
          <w:szCs w:val="20"/>
        </w:rPr>
      </w:pPr>
    </w:p>
    <w:p w14:paraId="6F0C5FE5" w14:textId="48C7CAE1" w:rsidR="007C4D14" w:rsidRPr="00364F79" w:rsidRDefault="007C4D14" w:rsidP="003B1431">
      <w:pPr>
        <w:tabs>
          <w:tab w:val="left" w:pos="3686"/>
        </w:tabs>
        <w:spacing w:after="0" w:line="240" w:lineRule="auto"/>
        <w:ind w:left="0" w:hanging="2"/>
        <w:jc w:val="both"/>
        <w:rPr>
          <w:rFonts w:ascii="Arial" w:eastAsia="Arial" w:hAnsi="Arial" w:cs="Arial"/>
          <w:color w:val="000000"/>
          <w:sz w:val="20"/>
          <w:szCs w:val="20"/>
        </w:rPr>
      </w:pPr>
    </w:p>
    <w:p w14:paraId="3DF55910" w14:textId="36ED5331" w:rsidR="007C4D14" w:rsidRPr="00364F79" w:rsidRDefault="000465DA" w:rsidP="007C4D14">
      <w:pPr>
        <w:suppressAutoHyphens/>
        <w:spacing w:after="0" w:line="312" w:lineRule="auto"/>
        <w:ind w:leftChars="0" w:left="0" w:firstLineChars="0" w:firstLine="0"/>
        <w:jc w:val="both"/>
        <w:textDirection w:val="lrTb"/>
        <w:textAlignment w:val="auto"/>
        <w:outlineLvl w:val="9"/>
        <w:rPr>
          <w:rFonts w:ascii="Arial" w:eastAsia="Arial" w:hAnsi="Arial" w:cs="Arial"/>
          <w:b/>
          <w:color w:val="1155CC"/>
          <w:szCs w:val="22"/>
        </w:rPr>
      </w:pPr>
      <w:r>
        <w:rPr>
          <w:rFonts w:ascii="Arial" w:eastAsia="Arial" w:hAnsi="Arial" w:cs="Arial"/>
          <w:b/>
          <w:szCs w:val="22"/>
        </w:rPr>
        <w:lastRenderedPageBreak/>
        <w:t>La Gare ferroviaire de Courtrai</w:t>
      </w:r>
      <w:r w:rsidR="007C4D14" w:rsidRPr="00364F79">
        <w:rPr>
          <w:rFonts w:ascii="Arial" w:eastAsia="Arial" w:hAnsi="Arial" w:cs="Arial"/>
          <w:b/>
          <w:szCs w:val="22"/>
        </w:rPr>
        <w:t xml:space="preserve">, </w:t>
      </w:r>
      <w:r w:rsidR="00611BD9">
        <w:rPr>
          <w:rFonts w:ascii="Arial" w:eastAsia="Arial" w:hAnsi="Arial" w:cs="Arial"/>
          <w:b/>
          <w:szCs w:val="22"/>
        </w:rPr>
        <w:t>Courtrai/</w:t>
      </w:r>
      <w:r w:rsidR="007C4D14" w:rsidRPr="00364F79">
        <w:rPr>
          <w:rFonts w:ascii="Arial" w:eastAsia="Arial" w:hAnsi="Arial" w:cs="Arial"/>
          <w:b/>
          <w:szCs w:val="22"/>
        </w:rPr>
        <w:t>Kortrijk</w:t>
      </w:r>
    </w:p>
    <w:p w14:paraId="42B64CC6" w14:textId="66AC1AE0" w:rsidR="00CD59CE" w:rsidRPr="00364F79" w:rsidRDefault="00CD59CE" w:rsidP="00B712F3">
      <w:pPr>
        <w:tabs>
          <w:tab w:val="left" w:pos="3686"/>
        </w:tabs>
        <w:spacing w:after="0" w:line="240" w:lineRule="auto"/>
        <w:ind w:left="0" w:hanging="2"/>
        <w:jc w:val="both"/>
        <w:rPr>
          <w:rFonts w:ascii="Arial" w:eastAsia="Arial" w:hAnsi="Arial" w:cs="Arial"/>
          <w:color w:val="000000"/>
          <w:sz w:val="20"/>
          <w:szCs w:val="20"/>
        </w:rPr>
      </w:pPr>
    </w:p>
    <w:p w14:paraId="68137D9E" w14:textId="69B6D1E0" w:rsidR="00611BD9" w:rsidRPr="00611BD9" w:rsidRDefault="00611BD9" w:rsidP="00B712F3">
      <w:pPr>
        <w:widowControl w:val="0"/>
        <w:spacing w:line="240" w:lineRule="auto"/>
        <w:ind w:left="0" w:hanging="2"/>
        <w:jc w:val="both"/>
        <w:rPr>
          <w:rFonts w:ascii="Arial" w:eastAsia="Times New Roman" w:hAnsi="Arial" w:cs="Arial"/>
          <w:position w:val="0"/>
          <w:sz w:val="20"/>
          <w:szCs w:val="20"/>
          <w:lang w:val="fr-FR" w:eastAsia="nl-BE"/>
        </w:rPr>
      </w:pPr>
      <w:r w:rsidRPr="00611BD9">
        <w:rPr>
          <w:rFonts w:ascii="Arial" w:hAnsi="Arial" w:cs="Arial"/>
          <w:sz w:val="20"/>
          <w:szCs w:val="20"/>
          <w:lang w:val="fr-FR"/>
        </w:rPr>
        <w:t xml:space="preserve">La ville de Courtrai est située au nord-ouest de la Belgique, à proximité de Lille et de la frontière française. En 1839 on y construit une première gare dans le style néoclassique en vogue en ce moment. L'édifice devient rapidement un lieu de rencontre et vient à abriter d'autres fonctions publiques comme l'office de téléphonie et télégraphie (en 1851) et le bureau de poste (entre 1850 et 1905).  </w:t>
      </w:r>
    </w:p>
    <w:p w14:paraId="45C68E9C" w14:textId="671C92C3" w:rsidR="00611BD9" w:rsidRPr="00611BD9" w:rsidRDefault="00611BD9" w:rsidP="00B712F3">
      <w:pPr>
        <w:widowControl w:val="0"/>
        <w:spacing w:line="240" w:lineRule="auto"/>
        <w:ind w:left="0" w:hanging="2"/>
        <w:jc w:val="both"/>
        <w:rPr>
          <w:rFonts w:ascii="Arial" w:hAnsi="Arial" w:cs="Arial"/>
          <w:sz w:val="20"/>
          <w:szCs w:val="20"/>
          <w:lang w:val="fr-FR"/>
        </w:rPr>
      </w:pPr>
      <w:r w:rsidRPr="00611BD9">
        <w:rPr>
          <w:rFonts w:ascii="Arial" w:hAnsi="Arial" w:cs="Arial"/>
          <w:sz w:val="20"/>
          <w:szCs w:val="20"/>
          <w:lang w:val="fr-FR"/>
        </w:rPr>
        <w:t xml:space="preserve">La gare se trouve en bordure de la ville. Sa construction influence le développement de celle-ci et donne lieu à la création d'un nouveau quartier, rayonnant à partir de la gare. La gare de Courtrai devient rapidement un nœud de transport ferroviaire vers la France. Cela explique de bombardement intensif que la ville subit en 1944, suite à l'invasion de la Normandie. Plus de 1800 bâtiments, dont la gare, sont détruits. </w:t>
      </w:r>
    </w:p>
    <w:p w14:paraId="2A505B60" w14:textId="08CA6A60" w:rsidR="00611BD9" w:rsidRPr="00611BD9" w:rsidRDefault="00611BD9" w:rsidP="00B712F3">
      <w:pPr>
        <w:widowControl w:val="0"/>
        <w:spacing w:line="240" w:lineRule="auto"/>
        <w:ind w:left="0" w:hanging="2"/>
        <w:jc w:val="both"/>
        <w:rPr>
          <w:rFonts w:ascii="Arial" w:hAnsi="Arial" w:cs="Arial"/>
          <w:sz w:val="20"/>
          <w:szCs w:val="20"/>
          <w:lang w:val="fr-FR"/>
        </w:rPr>
      </w:pPr>
      <w:r w:rsidRPr="00611BD9">
        <w:rPr>
          <w:rFonts w:ascii="Arial" w:hAnsi="Arial" w:cs="Arial"/>
          <w:sz w:val="20"/>
          <w:szCs w:val="20"/>
          <w:lang w:val="fr-FR"/>
        </w:rPr>
        <w:t xml:space="preserve">Une nouvelle gare est construite en 1951, d'après les plans de Pierre Albert Pauwels, architecte courtraisien en vue, adepte du style "moderniste".  Il opte pour un style appelé "Expo 58", se trouvant entre le néo classisme et l'architecture contemporaine. </w:t>
      </w:r>
    </w:p>
    <w:p w14:paraId="6CFFA265" w14:textId="6639684E" w:rsidR="00611BD9" w:rsidRPr="00611BD9" w:rsidRDefault="00611BD9" w:rsidP="00B712F3">
      <w:pPr>
        <w:widowControl w:val="0"/>
        <w:spacing w:line="240" w:lineRule="auto"/>
        <w:ind w:left="0" w:hanging="2"/>
        <w:jc w:val="both"/>
        <w:rPr>
          <w:rFonts w:ascii="Arial" w:hAnsi="Arial" w:cs="Arial"/>
          <w:sz w:val="20"/>
          <w:szCs w:val="20"/>
          <w:lang w:val="fr-FR"/>
        </w:rPr>
      </w:pPr>
      <w:r w:rsidRPr="00611BD9">
        <w:rPr>
          <w:rFonts w:ascii="Arial" w:hAnsi="Arial" w:cs="Arial"/>
          <w:sz w:val="20"/>
          <w:szCs w:val="20"/>
          <w:lang w:val="fr-FR"/>
        </w:rPr>
        <w:t xml:space="preserve">Un bas-relief orne la façade principale. Il représente de façon allégorique le travail et le transport et est conçu par le sculpteur courtraisien </w:t>
      </w:r>
      <w:proofErr w:type="spellStart"/>
      <w:r w:rsidRPr="00611BD9">
        <w:rPr>
          <w:rFonts w:ascii="Arial" w:hAnsi="Arial" w:cs="Arial"/>
          <w:sz w:val="20"/>
          <w:szCs w:val="20"/>
          <w:lang w:val="fr-FR"/>
        </w:rPr>
        <w:t>Maurits</w:t>
      </w:r>
      <w:proofErr w:type="spellEnd"/>
      <w:r w:rsidRPr="00611BD9">
        <w:rPr>
          <w:rFonts w:ascii="Arial" w:hAnsi="Arial" w:cs="Arial"/>
          <w:sz w:val="20"/>
          <w:szCs w:val="20"/>
          <w:lang w:val="fr-FR"/>
        </w:rPr>
        <w:t xml:space="preserve"> </w:t>
      </w:r>
      <w:proofErr w:type="spellStart"/>
      <w:r w:rsidRPr="00611BD9">
        <w:rPr>
          <w:rFonts w:ascii="Arial" w:hAnsi="Arial" w:cs="Arial"/>
          <w:sz w:val="20"/>
          <w:szCs w:val="20"/>
          <w:lang w:val="fr-FR"/>
        </w:rPr>
        <w:t>Witdouck</w:t>
      </w:r>
      <w:proofErr w:type="spellEnd"/>
      <w:r w:rsidRPr="00611BD9">
        <w:rPr>
          <w:rFonts w:ascii="Arial" w:hAnsi="Arial" w:cs="Arial"/>
          <w:sz w:val="20"/>
          <w:szCs w:val="20"/>
          <w:lang w:val="fr-FR"/>
        </w:rPr>
        <w:t xml:space="preserve">. Dans le hall de la gare se trouve un panneau en céramique représentant la rivière Lys et les industries courtraisiennes. C'est l'œuvre de l'artiste brugeois Rogier </w:t>
      </w:r>
      <w:proofErr w:type="spellStart"/>
      <w:r w:rsidRPr="00611BD9">
        <w:rPr>
          <w:rFonts w:ascii="Arial" w:hAnsi="Arial" w:cs="Arial"/>
          <w:sz w:val="20"/>
          <w:szCs w:val="20"/>
          <w:lang w:val="fr-FR"/>
        </w:rPr>
        <w:t>Vandeweghe</w:t>
      </w:r>
      <w:proofErr w:type="spellEnd"/>
      <w:r w:rsidRPr="00611BD9">
        <w:rPr>
          <w:rFonts w:ascii="Arial" w:hAnsi="Arial" w:cs="Arial"/>
          <w:sz w:val="20"/>
          <w:szCs w:val="20"/>
          <w:lang w:val="fr-FR"/>
        </w:rPr>
        <w:t xml:space="preserve">. </w:t>
      </w:r>
    </w:p>
    <w:p w14:paraId="4E5673DA" w14:textId="0AEC2CBB" w:rsidR="00611BD9" w:rsidRPr="00611BD9" w:rsidRDefault="00611BD9" w:rsidP="00B712F3">
      <w:pPr>
        <w:widowControl w:val="0"/>
        <w:spacing w:line="240" w:lineRule="auto"/>
        <w:ind w:left="0" w:hanging="2"/>
        <w:jc w:val="both"/>
        <w:rPr>
          <w:rFonts w:ascii="Arial" w:hAnsi="Arial" w:cs="Arial"/>
          <w:sz w:val="20"/>
          <w:szCs w:val="20"/>
          <w:lang w:val="fr-FR"/>
        </w:rPr>
      </w:pPr>
      <w:r w:rsidRPr="00611BD9">
        <w:rPr>
          <w:rFonts w:ascii="Arial" w:hAnsi="Arial" w:cs="Arial"/>
          <w:sz w:val="20"/>
          <w:szCs w:val="20"/>
          <w:lang w:val="fr-FR"/>
        </w:rPr>
        <w:t>Aujourd'hui, la gare de Courtrai est en péril. La Société Nationale des Chemins de Fers Belges (SNCB / INFRABEL), propriétaire de la gare, menace de la démolir pour faire place au développement d'une nouvelle gare dont les plans ont été présentés en 2015. La démolition de la gare signifierait non seulement la disparition d'un bel exemple de l'architecture moderniste d'après-guerre mais également du symbole principal de l'effort de reconstruction de la ville après les bombardements de 1944. Les habitants de la ville perdraient en plus un précieux espace public.</w:t>
      </w:r>
    </w:p>
    <w:p w14:paraId="5F8F9642" w14:textId="38C5230A" w:rsidR="00611BD9" w:rsidRPr="00611BD9" w:rsidRDefault="00611BD9" w:rsidP="00B712F3">
      <w:pPr>
        <w:widowControl w:val="0"/>
        <w:spacing w:line="240" w:lineRule="auto"/>
        <w:ind w:left="0" w:hanging="2"/>
        <w:jc w:val="both"/>
        <w:rPr>
          <w:rFonts w:ascii="Arial" w:hAnsi="Arial" w:cs="Arial"/>
          <w:sz w:val="20"/>
          <w:szCs w:val="20"/>
          <w:lang w:val="fr-FR"/>
        </w:rPr>
      </w:pPr>
      <w:r w:rsidRPr="00611BD9">
        <w:rPr>
          <w:rFonts w:ascii="Arial" w:hAnsi="Arial" w:cs="Arial"/>
          <w:sz w:val="20"/>
          <w:szCs w:val="20"/>
          <w:lang w:val="fr-FR"/>
        </w:rPr>
        <w:t>Les associations locales pour la défense du patrimoine essaient de mobiliser l'opinion publique contre la démolition de la gare. Une</w:t>
      </w:r>
      <w:r w:rsidRPr="003D7937">
        <w:rPr>
          <w:rFonts w:ascii="Arial" w:hAnsi="Arial" w:cs="Arial"/>
          <w:color w:val="1155CC"/>
          <w:sz w:val="20"/>
          <w:szCs w:val="20"/>
          <w:lang w:val="fr-FR"/>
        </w:rPr>
        <w:t xml:space="preserve"> </w:t>
      </w:r>
      <w:hyperlink r:id="rId23" w:history="1">
        <w:r w:rsidRPr="003D7937">
          <w:rPr>
            <w:rStyle w:val="Hyperlink"/>
            <w:rFonts w:ascii="Arial" w:hAnsi="Arial" w:cs="Arial"/>
            <w:color w:val="1155CC"/>
            <w:sz w:val="20"/>
            <w:szCs w:val="20"/>
            <w:lang w:val="fr-FR"/>
          </w:rPr>
          <w:t>pétition</w:t>
        </w:r>
      </w:hyperlink>
      <w:r w:rsidRPr="00611BD9">
        <w:rPr>
          <w:rFonts w:ascii="Arial" w:hAnsi="Arial" w:cs="Arial"/>
          <w:sz w:val="20"/>
          <w:szCs w:val="20"/>
          <w:lang w:val="fr-FR"/>
        </w:rPr>
        <w:t xml:space="preserve"> a été signée par presque 2000 habitants. La </w:t>
      </w:r>
      <w:hyperlink r:id="rId24" w:history="1">
        <w:r w:rsidRPr="003D7937">
          <w:rPr>
            <w:rStyle w:val="Hyperlink"/>
            <w:rFonts w:ascii="Arial" w:hAnsi="Arial" w:cs="Arial"/>
            <w:color w:val="1155CC"/>
            <w:sz w:val="20"/>
            <w:szCs w:val="20"/>
            <w:lang w:val="fr-FR"/>
          </w:rPr>
          <w:t>‘</w:t>
        </w:r>
        <w:proofErr w:type="spellStart"/>
        <w:r w:rsidRPr="003D7937">
          <w:rPr>
            <w:rStyle w:val="Hyperlink"/>
            <w:rFonts w:ascii="Arial" w:hAnsi="Arial" w:cs="Arial"/>
            <w:color w:val="1155CC"/>
            <w:sz w:val="20"/>
            <w:szCs w:val="20"/>
            <w:lang w:val="fr-FR"/>
          </w:rPr>
          <w:t>Vlaamse</w:t>
        </w:r>
        <w:proofErr w:type="spellEnd"/>
        <w:r w:rsidRPr="003D7937">
          <w:rPr>
            <w:rStyle w:val="Hyperlink"/>
            <w:rFonts w:ascii="Arial" w:hAnsi="Arial" w:cs="Arial"/>
            <w:color w:val="1155CC"/>
            <w:sz w:val="20"/>
            <w:szCs w:val="20"/>
            <w:lang w:val="fr-FR"/>
          </w:rPr>
          <w:t xml:space="preserve"> </w:t>
        </w:r>
        <w:proofErr w:type="spellStart"/>
        <w:r w:rsidRPr="003D7937">
          <w:rPr>
            <w:rStyle w:val="Hyperlink"/>
            <w:rFonts w:ascii="Arial" w:hAnsi="Arial" w:cs="Arial"/>
            <w:color w:val="1155CC"/>
            <w:sz w:val="20"/>
            <w:szCs w:val="20"/>
            <w:lang w:val="fr-FR"/>
          </w:rPr>
          <w:t>Vereniging</w:t>
        </w:r>
        <w:proofErr w:type="spellEnd"/>
        <w:r w:rsidRPr="003D7937">
          <w:rPr>
            <w:rStyle w:val="Hyperlink"/>
            <w:rFonts w:ascii="Arial" w:hAnsi="Arial" w:cs="Arial"/>
            <w:color w:val="1155CC"/>
            <w:sz w:val="20"/>
            <w:szCs w:val="20"/>
            <w:lang w:val="fr-FR"/>
          </w:rPr>
          <w:t xml:space="preserve"> </w:t>
        </w:r>
        <w:proofErr w:type="spellStart"/>
        <w:r w:rsidRPr="003D7937">
          <w:rPr>
            <w:rStyle w:val="Hyperlink"/>
            <w:rFonts w:ascii="Arial" w:hAnsi="Arial" w:cs="Arial"/>
            <w:color w:val="1155CC"/>
            <w:sz w:val="20"/>
            <w:szCs w:val="20"/>
            <w:lang w:val="fr-FR"/>
          </w:rPr>
          <w:t>voor</w:t>
        </w:r>
        <w:proofErr w:type="spellEnd"/>
        <w:r w:rsidRPr="003D7937">
          <w:rPr>
            <w:rStyle w:val="Hyperlink"/>
            <w:rFonts w:ascii="Arial" w:hAnsi="Arial" w:cs="Arial"/>
            <w:color w:val="1155CC"/>
            <w:sz w:val="20"/>
            <w:szCs w:val="20"/>
            <w:lang w:val="fr-FR"/>
          </w:rPr>
          <w:t xml:space="preserve"> </w:t>
        </w:r>
        <w:proofErr w:type="spellStart"/>
        <w:r w:rsidRPr="003D7937">
          <w:rPr>
            <w:rStyle w:val="Hyperlink"/>
            <w:rFonts w:ascii="Arial" w:hAnsi="Arial" w:cs="Arial"/>
            <w:color w:val="1155CC"/>
            <w:sz w:val="20"/>
            <w:szCs w:val="20"/>
            <w:lang w:val="fr-FR"/>
          </w:rPr>
          <w:t>Industriële</w:t>
        </w:r>
        <w:proofErr w:type="spellEnd"/>
        <w:r w:rsidRPr="003D7937">
          <w:rPr>
            <w:rStyle w:val="Hyperlink"/>
            <w:rFonts w:ascii="Arial" w:hAnsi="Arial" w:cs="Arial"/>
            <w:color w:val="1155CC"/>
            <w:sz w:val="20"/>
            <w:szCs w:val="20"/>
            <w:lang w:val="fr-FR"/>
          </w:rPr>
          <w:t xml:space="preserve"> </w:t>
        </w:r>
        <w:proofErr w:type="spellStart"/>
        <w:r w:rsidRPr="003D7937">
          <w:rPr>
            <w:rStyle w:val="Hyperlink"/>
            <w:rFonts w:ascii="Arial" w:hAnsi="Arial" w:cs="Arial"/>
            <w:color w:val="1155CC"/>
            <w:sz w:val="20"/>
            <w:szCs w:val="20"/>
            <w:lang w:val="fr-FR"/>
          </w:rPr>
          <w:t>Archeologie</w:t>
        </w:r>
        <w:proofErr w:type="spellEnd"/>
      </w:hyperlink>
      <w:r w:rsidRPr="003D7937">
        <w:rPr>
          <w:rFonts w:ascii="Arial" w:hAnsi="Arial" w:cs="Arial"/>
          <w:color w:val="1155CC"/>
          <w:sz w:val="20"/>
          <w:szCs w:val="20"/>
          <w:lang w:val="fr-FR"/>
        </w:rPr>
        <w:t>’</w:t>
      </w:r>
      <w:r w:rsidRPr="00611BD9">
        <w:rPr>
          <w:rFonts w:ascii="Arial" w:hAnsi="Arial" w:cs="Arial"/>
          <w:sz w:val="20"/>
          <w:szCs w:val="20"/>
          <w:lang w:val="fr-FR"/>
        </w:rPr>
        <w:t xml:space="preserve"> (Association flamande d’Archéologie Industrielle) (VVIA) a présenté la candidature du bâtiment au programme 2023 des </w:t>
      </w:r>
      <w:r>
        <w:rPr>
          <w:rFonts w:ascii="Arial" w:hAnsi="Arial" w:cs="Arial"/>
          <w:sz w:val="20"/>
          <w:szCs w:val="20"/>
          <w:lang w:val="fr-FR"/>
        </w:rPr>
        <w:t>7 sites les plus menacés</w:t>
      </w:r>
      <w:r w:rsidRPr="00611BD9">
        <w:rPr>
          <w:rFonts w:ascii="Arial" w:hAnsi="Arial" w:cs="Arial"/>
          <w:sz w:val="20"/>
          <w:szCs w:val="20"/>
          <w:lang w:val="fr-FR"/>
        </w:rPr>
        <w:t xml:space="preserve">. Europa Nostra </w:t>
      </w:r>
      <w:proofErr w:type="spellStart"/>
      <w:r w:rsidRPr="00611BD9">
        <w:rPr>
          <w:rFonts w:ascii="Arial" w:hAnsi="Arial" w:cs="Arial"/>
          <w:sz w:val="20"/>
          <w:szCs w:val="20"/>
          <w:lang w:val="fr-FR"/>
        </w:rPr>
        <w:t>Belgium</w:t>
      </w:r>
      <w:proofErr w:type="spellEnd"/>
      <w:r w:rsidRPr="00611BD9">
        <w:rPr>
          <w:rFonts w:ascii="Arial" w:hAnsi="Arial" w:cs="Arial"/>
          <w:sz w:val="20"/>
          <w:szCs w:val="20"/>
          <w:lang w:val="fr-FR"/>
        </w:rPr>
        <w:t xml:space="preserve"> soutient la candidature de la gare, sa conservation durable et sa valorisation. Sa nomination signifierait sa conservation comme espace public et l'intensification de son emploi en tant que lieu de rencontre, de travail, de détente. La reconversion de la gare de Courtrai de façon durable et son redéveloppement pourrait servir d'exemple à de nombreux bâtiments faisant parti</w:t>
      </w:r>
      <w:r>
        <w:rPr>
          <w:rFonts w:ascii="Arial" w:hAnsi="Arial" w:cs="Arial"/>
          <w:sz w:val="20"/>
          <w:szCs w:val="20"/>
          <w:lang w:val="fr-FR"/>
        </w:rPr>
        <w:t>e</w:t>
      </w:r>
      <w:r w:rsidRPr="00611BD9">
        <w:rPr>
          <w:rFonts w:ascii="Arial" w:hAnsi="Arial" w:cs="Arial"/>
          <w:sz w:val="20"/>
          <w:szCs w:val="20"/>
          <w:lang w:val="fr-FR"/>
        </w:rPr>
        <w:t xml:space="preserve"> du patrimoine industriel en Belgique, en Europe et au-delà. </w:t>
      </w:r>
      <w:r w:rsidRPr="00611BD9">
        <w:rPr>
          <w:rFonts w:ascii="Arial" w:hAnsi="Arial" w:cs="Arial"/>
          <w:sz w:val="20"/>
          <w:szCs w:val="20"/>
          <w:lang w:val="fr-FR"/>
        </w:rPr>
        <w:tab/>
      </w:r>
      <w:r w:rsidRPr="00611BD9">
        <w:rPr>
          <w:rFonts w:ascii="Arial" w:hAnsi="Arial" w:cs="Arial"/>
          <w:sz w:val="20"/>
          <w:szCs w:val="20"/>
          <w:lang w:val="fr-FR"/>
        </w:rPr>
        <w:tab/>
      </w:r>
      <w:r w:rsidRPr="00611BD9">
        <w:rPr>
          <w:rFonts w:ascii="Arial" w:hAnsi="Arial" w:cs="Arial"/>
          <w:sz w:val="20"/>
          <w:szCs w:val="20"/>
          <w:lang w:val="fr-FR"/>
        </w:rPr>
        <w:tab/>
      </w:r>
    </w:p>
    <w:p w14:paraId="228440D7" w14:textId="2997A40D" w:rsidR="00611BD9" w:rsidRPr="000D391E" w:rsidRDefault="00611BD9" w:rsidP="00B712F3">
      <w:pPr>
        <w:widowControl w:val="0"/>
        <w:spacing w:line="240" w:lineRule="auto"/>
        <w:ind w:leftChars="0" w:left="2" w:hanging="2"/>
        <w:jc w:val="both"/>
        <w:rPr>
          <w:rFonts w:ascii="Arial" w:hAnsi="Arial" w:cs="Arial"/>
          <w:sz w:val="20"/>
          <w:szCs w:val="20"/>
          <w:lang w:val="fr-FR"/>
        </w:rPr>
      </w:pPr>
      <w:r w:rsidRPr="00611BD9">
        <w:rPr>
          <w:rFonts w:ascii="Arial" w:hAnsi="Arial" w:cs="Arial"/>
          <w:sz w:val="20"/>
          <w:szCs w:val="20"/>
          <w:lang w:val="fr-FR"/>
        </w:rPr>
        <w:t>Le jury des</w:t>
      </w:r>
      <w:r>
        <w:rPr>
          <w:rFonts w:ascii="Arial" w:hAnsi="Arial" w:cs="Arial"/>
          <w:sz w:val="20"/>
          <w:szCs w:val="20"/>
          <w:lang w:val="fr-FR"/>
        </w:rPr>
        <w:t xml:space="preserve"> 7 sites les plus </w:t>
      </w:r>
      <w:r w:rsidR="000D391E">
        <w:rPr>
          <w:rFonts w:ascii="Arial" w:hAnsi="Arial" w:cs="Arial"/>
          <w:sz w:val="20"/>
          <w:szCs w:val="20"/>
          <w:lang w:val="fr-FR"/>
        </w:rPr>
        <w:t>menacés</w:t>
      </w:r>
      <w:r w:rsidRPr="00611BD9">
        <w:rPr>
          <w:rFonts w:ascii="Arial" w:hAnsi="Arial" w:cs="Arial"/>
          <w:sz w:val="20"/>
          <w:szCs w:val="20"/>
          <w:lang w:val="fr-FR"/>
        </w:rPr>
        <w:t xml:space="preserve"> formule son avis sur la candidature de la gare de Courtrai de la façon suivante : </w:t>
      </w:r>
      <w:r w:rsidR="00AB1DEA">
        <w:rPr>
          <w:rFonts w:ascii="Arial" w:hAnsi="Arial" w:cs="Arial"/>
          <w:sz w:val="20"/>
          <w:szCs w:val="20"/>
          <w:lang w:val="fr-FR"/>
        </w:rPr>
        <w:t>« </w:t>
      </w:r>
      <w:r w:rsidRPr="00611BD9">
        <w:rPr>
          <w:rFonts w:ascii="Arial" w:hAnsi="Arial" w:cs="Arial"/>
          <w:i/>
          <w:sz w:val="20"/>
          <w:szCs w:val="20"/>
          <w:lang w:val="fr-FR"/>
        </w:rPr>
        <w:t>La gare de Courtrai est un monument architectural unique et bien conservé. La reconstruction récente de plusieurs gares belges prouve qu'on peut parfaitement combiner la préservation d'un bâtiment existant, des ajouts contemporains et de nouvelles fonctions.</w:t>
      </w:r>
      <w:r w:rsidR="00AB1DEA">
        <w:rPr>
          <w:rFonts w:ascii="Arial" w:hAnsi="Arial" w:cs="Arial"/>
          <w:sz w:val="20"/>
          <w:szCs w:val="20"/>
          <w:lang w:val="fr-FR"/>
        </w:rPr>
        <w:t> »</w:t>
      </w:r>
      <w:r w:rsidRPr="000D391E">
        <w:rPr>
          <w:rFonts w:ascii="Arial" w:hAnsi="Arial" w:cs="Arial"/>
          <w:sz w:val="20"/>
          <w:szCs w:val="20"/>
          <w:lang w:val="fr-FR"/>
        </w:rPr>
        <w:t xml:space="preserve"> </w:t>
      </w:r>
    </w:p>
    <w:p w14:paraId="0D8DC9D0" w14:textId="77777777" w:rsidR="00AB1DEA" w:rsidRPr="000D391E" w:rsidRDefault="000D391E" w:rsidP="00AB1DEA">
      <w:pPr>
        <w:tabs>
          <w:tab w:val="left" w:pos="3686"/>
        </w:tabs>
        <w:spacing w:after="0" w:line="240" w:lineRule="auto"/>
        <w:ind w:leftChars="0" w:left="0" w:firstLineChars="0" w:firstLine="0"/>
        <w:jc w:val="both"/>
        <w:rPr>
          <w:rFonts w:ascii="Arial" w:hAnsi="Arial" w:cs="Arial"/>
          <w:i/>
          <w:color w:val="0F1419"/>
          <w:sz w:val="20"/>
          <w:szCs w:val="20"/>
          <w:shd w:val="clear" w:color="auto" w:fill="FFFFFF"/>
          <w:lang w:val="fr-FR"/>
        </w:rPr>
      </w:pPr>
      <w:r>
        <w:rPr>
          <w:rFonts w:ascii="Arial" w:eastAsia="Times New Roman" w:hAnsi="Arial" w:cs="Arial"/>
          <w:color w:val="000000"/>
          <w:position w:val="0"/>
          <w:sz w:val="20"/>
          <w:szCs w:val="20"/>
          <w:lang w:val="fr-FR"/>
        </w:rPr>
        <w:t xml:space="preserve">Le Président exécutif d’Europa Nostra, </w:t>
      </w:r>
      <w:r w:rsidRPr="000D391E">
        <w:rPr>
          <w:rFonts w:ascii="Arial" w:eastAsia="Times New Roman" w:hAnsi="Arial" w:cs="Arial"/>
          <w:b/>
          <w:color w:val="000000"/>
          <w:position w:val="0"/>
          <w:sz w:val="20"/>
          <w:szCs w:val="20"/>
          <w:lang w:val="fr-FR"/>
        </w:rPr>
        <w:t xml:space="preserve">Prof. Dr. Hermann </w:t>
      </w:r>
      <w:proofErr w:type="spellStart"/>
      <w:r w:rsidRPr="000D391E">
        <w:rPr>
          <w:rFonts w:ascii="Arial" w:eastAsia="Times New Roman" w:hAnsi="Arial" w:cs="Arial"/>
          <w:b/>
          <w:color w:val="000000"/>
          <w:position w:val="0"/>
          <w:sz w:val="20"/>
          <w:szCs w:val="20"/>
          <w:lang w:val="fr-FR"/>
        </w:rPr>
        <w:t>Parzinger</w:t>
      </w:r>
      <w:proofErr w:type="spellEnd"/>
      <w:r>
        <w:rPr>
          <w:rFonts w:ascii="Arial" w:eastAsia="Times New Roman" w:hAnsi="Arial" w:cs="Arial"/>
          <w:color w:val="000000"/>
          <w:position w:val="0"/>
          <w:sz w:val="20"/>
          <w:szCs w:val="20"/>
          <w:lang w:val="fr-FR"/>
        </w:rPr>
        <w:t>, a déclaré :</w:t>
      </w:r>
      <w:r w:rsidR="00AB1DEA">
        <w:rPr>
          <w:rFonts w:ascii="Arial" w:eastAsia="Times New Roman" w:hAnsi="Arial" w:cs="Arial"/>
          <w:color w:val="000000"/>
          <w:position w:val="0"/>
          <w:sz w:val="20"/>
          <w:szCs w:val="20"/>
          <w:lang w:val="fr-FR"/>
        </w:rPr>
        <w:t xml:space="preserve"> </w:t>
      </w:r>
      <w:r w:rsidR="00AB1DEA" w:rsidRPr="00AB1DEA">
        <w:rPr>
          <w:rFonts w:ascii="Arial" w:eastAsia="Times New Roman" w:hAnsi="Arial" w:cs="Arial"/>
          <w:i/>
          <w:color w:val="000000"/>
          <w:position w:val="0"/>
          <w:sz w:val="20"/>
          <w:szCs w:val="20"/>
          <w:lang w:val="fr-FR"/>
        </w:rPr>
        <w:t>« </w:t>
      </w:r>
      <w:r w:rsidR="00AB1DEA" w:rsidRPr="000D391E">
        <w:rPr>
          <w:rFonts w:ascii="Arial" w:hAnsi="Arial" w:cs="Arial"/>
          <w:i/>
          <w:color w:val="0F1419"/>
          <w:sz w:val="20"/>
          <w:szCs w:val="20"/>
          <w:shd w:val="clear" w:color="auto" w:fill="FFFFFF"/>
          <w:lang w:val="fr-FR"/>
        </w:rPr>
        <w:t xml:space="preserve">Cette liste de présélection couvre une grande variété de monuments et de sites du patrimoine qui sont confrontés à différents types de menaces graves. Les communautés locales et les organisations de la société civile sont profondément engagées dans la préservation de ces exemples remarquables de notre patrimoine commun, mais elles ont besoin d'un soutien plus large. Nous appelons donc les acteurs locaux, régionaux, nationaux et européens, tant publics que privés, à unir leurs forces à celles d'Europa Nostra et de notre réseau de membres et de partenaires pour assurer un avenir viable </w:t>
      </w:r>
      <w:r w:rsidR="00AB1DEA">
        <w:rPr>
          <w:rFonts w:ascii="Arial" w:hAnsi="Arial" w:cs="Arial"/>
          <w:i/>
          <w:color w:val="0F1419"/>
          <w:sz w:val="20"/>
          <w:szCs w:val="20"/>
          <w:shd w:val="clear" w:color="auto" w:fill="FFFFFF"/>
          <w:lang w:val="fr-FR"/>
        </w:rPr>
        <w:t>aux</w:t>
      </w:r>
      <w:r w:rsidR="00AB1DEA" w:rsidRPr="000D391E">
        <w:rPr>
          <w:rFonts w:ascii="Arial" w:hAnsi="Arial" w:cs="Arial"/>
          <w:i/>
          <w:color w:val="0F1419"/>
          <w:sz w:val="20"/>
          <w:szCs w:val="20"/>
          <w:shd w:val="clear" w:color="auto" w:fill="FFFFFF"/>
          <w:lang w:val="fr-FR"/>
        </w:rPr>
        <w:t xml:space="preserve"> sites présélectionnés.</w:t>
      </w:r>
      <w:r w:rsidR="00AB1DEA">
        <w:rPr>
          <w:rFonts w:ascii="Arial" w:hAnsi="Arial" w:cs="Arial"/>
          <w:i/>
          <w:color w:val="0F1419"/>
          <w:sz w:val="20"/>
          <w:szCs w:val="20"/>
          <w:shd w:val="clear" w:color="auto" w:fill="FFFFFF"/>
          <w:lang w:val="fr-FR"/>
        </w:rPr>
        <w:t> »</w:t>
      </w:r>
    </w:p>
    <w:p w14:paraId="35BF4D87" w14:textId="22E6DBDF" w:rsidR="007C4D14" w:rsidRPr="000D391E" w:rsidRDefault="007C4D14" w:rsidP="000D391E">
      <w:pPr>
        <w:spacing w:after="0" w:line="240" w:lineRule="auto"/>
        <w:ind w:leftChars="0" w:left="0" w:firstLineChars="0" w:firstLine="0"/>
        <w:jc w:val="both"/>
        <w:textDirection w:val="lrTb"/>
        <w:textAlignment w:val="auto"/>
        <w:outlineLvl w:val="9"/>
        <w:rPr>
          <w:rFonts w:ascii="Arial" w:eastAsia="Times New Roman" w:hAnsi="Arial" w:cs="Arial"/>
          <w:position w:val="0"/>
          <w:sz w:val="20"/>
          <w:szCs w:val="20"/>
          <w:lang w:val="fr-FR"/>
        </w:rPr>
      </w:pPr>
    </w:p>
    <w:p w14:paraId="3D3852AB" w14:textId="2F2D8267" w:rsidR="00CD59CE" w:rsidRDefault="00CD59CE" w:rsidP="00AB1DEA">
      <w:pPr>
        <w:tabs>
          <w:tab w:val="left" w:pos="3686"/>
        </w:tabs>
        <w:spacing w:after="0" w:line="240" w:lineRule="auto"/>
        <w:ind w:leftChars="0" w:left="0" w:firstLineChars="0" w:firstLine="0"/>
        <w:jc w:val="both"/>
        <w:rPr>
          <w:rFonts w:ascii="Arial" w:eastAsia="Arial" w:hAnsi="Arial" w:cs="Arial"/>
          <w:b/>
          <w:color w:val="0D0D0D"/>
          <w:sz w:val="20"/>
          <w:szCs w:val="20"/>
        </w:rPr>
      </w:pPr>
    </w:p>
    <w:p w14:paraId="1E4E4C28" w14:textId="5C6BD093" w:rsidR="00AB1DEA" w:rsidRDefault="00AB1DEA" w:rsidP="00AB1DEA">
      <w:pPr>
        <w:pStyle w:val="v1msonormal"/>
        <w:shd w:val="clear" w:color="auto" w:fill="FFFFFF"/>
        <w:spacing w:before="0" w:beforeAutospacing="0" w:after="0" w:afterAutospacing="0"/>
        <w:ind w:hanging="2"/>
        <w:jc w:val="both"/>
        <w:rPr>
          <w:rFonts w:ascii="Arial" w:hAnsi="Arial" w:cs="Arial"/>
          <w:b/>
          <w:bCs/>
          <w:color w:val="0D0D0D"/>
          <w:sz w:val="20"/>
          <w:szCs w:val="20"/>
        </w:rPr>
      </w:pPr>
      <w:r>
        <w:rPr>
          <w:rFonts w:ascii="Arial" w:hAnsi="Arial" w:cs="Arial"/>
          <w:b/>
          <w:bCs/>
          <w:color w:val="0D0D0D"/>
          <w:sz w:val="20"/>
          <w:szCs w:val="20"/>
        </w:rPr>
        <w:t>La liste finale des 7 sites patrimoniaux les plus menacés d’Europe en 2023 sera dévoilée en avril.</w:t>
      </w:r>
    </w:p>
    <w:p w14:paraId="121F6E48" w14:textId="77777777" w:rsidR="00AB1DEA" w:rsidRPr="00AB1DEA" w:rsidRDefault="00AB1DEA" w:rsidP="00CD59CE">
      <w:pPr>
        <w:tabs>
          <w:tab w:val="left" w:pos="3686"/>
        </w:tabs>
        <w:spacing w:after="0" w:line="240" w:lineRule="auto"/>
        <w:ind w:left="0" w:hanging="2"/>
        <w:jc w:val="both"/>
        <w:rPr>
          <w:rFonts w:ascii="Arial" w:eastAsia="Arial" w:hAnsi="Arial" w:cs="Arial"/>
          <w:b/>
          <w:color w:val="0D0D0D"/>
          <w:sz w:val="20"/>
          <w:szCs w:val="20"/>
          <w:lang w:val="fr-BE"/>
        </w:rPr>
      </w:pPr>
    </w:p>
    <w:p w14:paraId="1958CCB6" w14:textId="7FF06B93" w:rsidR="00AB1DEA" w:rsidRDefault="00AB1DEA" w:rsidP="00CD59CE">
      <w:pPr>
        <w:tabs>
          <w:tab w:val="left" w:pos="3686"/>
        </w:tabs>
        <w:spacing w:after="0" w:line="240" w:lineRule="auto"/>
        <w:ind w:left="0" w:hanging="2"/>
        <w:jc w:val="both"/>
        <w:rPr>
          <w:rFonts w:ascii="Arial" w:eastAsia="Arial" w:hAnsi="Arial" w:cs="Arial"/>
          <w:color w:val="0D0D0D"/>
          <w:sz w:val="20"/>
          <w:szCs w:val="20"/>
          <w:lang w:val="fr-FR"/>
        </w:rPr>
      </w:pPr>
    </w:p>
    <w:p w14:paraId="455BF584" w14:textId="6E954143" w:rsidR="00AB1DEA" w:rsidRDefault="00AB1DEA" w:rsidP="00CD59CE">
      <w:pPr>
        <w:tabs>
          <w:tab w:val="left" w:pos="3686"/>
        </w:tabs>
        <w:spacing w:after="0" w:line="240" w:lineRule="auto"/>
        <w:ind w:left="0" w:hanging="2"/>
        <w:jc w:val="both"/>
        <w:rPr>
          <w:rFonts w:ascii="Arial" w:eastAsia="Arial" w:hAnsi="Arial" w:cs="Arial"/>
          <w:color w:val="0D0D0D"/>
          <w:sz w:val="20"/>
          <w:szCs w:val="20"/>
          <w:lang w:val="fr-FR"/>
        </w:rPr>
      </w:pPr>
    </w:p>
    <w:p w14:paraId="6EF59F39" w14:textId="5FEA3F86" w:rsidR="00B712F3" w:rsidRDefault="00B712F3" w:rsidP="00CD59CE">
      <w:pPr>
        <w:tabs>
          <w:tab w:val="left" w:pos="3686"/>
        </w:tabs>
        <w:spacing w:after="0" w:line="240" w:lineRule="auto"/>
        <w:ind w:left="0" w:hanging="2"/>
        <w:jc w:val="both"/>
        <w:rPr>
          <w:rFonts w:ascii="Arial" w:eastAsia="Arial" w:hAnsi="Arial" w:cs="Arial"/>
          <w:color w:val="0D0D0D"/>
          <w:sz w:val="20"/>
          <w:szCs w:val="20"/>
          <w:lang w:val="fr-FR"/>
        </w:rPr>
      </w:pPr>
    </w:p>
    <w:p w14:paraId="3893CE39" w14:textId="195B32AE" w:rsidR="00B712F3" w:rsidRDefault="00B712F3" w:rsidP="00CD59CE">
      <w:pPr>
        <w:tabs>
          <w:tab w:val="left" w:pos="3686"/>
        </w:tabs>
        <w:spacing w:after="0" w:line="240" w:lineRule="auto"/>
        <w:ind w:left="0" w:hanging="2"/>
        <w:jc w:val="both"/>
        <w:rPr>
          <w:rFonts w:ascii="Arial" w:eastAsia="Arial" w:hAnsi="Arial" w:cs="Arial"/>
          <w:color w:val="0D0D0D"/>
          <w:sz w:val="20"/>
          <w:szCs w:val="20"/>
          <w:lang w:val="fr-FR"/>
        </w:rPr>
      </w:pPr>
    </w:p>
    <w:p w14:paraId="5AB40C1C" w14:textId="48417247" w:rsidR="00B712F3" w:rsidRDefault="00B712F3" w:rsidP="00CD59CE">
      <w:pPr>
        <w:tabs>
          <w:tab w:val="left" w:pos="3686"/>
        </w:tabs>
        <w:spacing w:after="0" w:line="240" w:lineRule="auto"/>
        <w:ind w:left="0" w:hanging="2"/>
        <w:jc w:val="both"/>
        <w:rPr>
          <w:rFonts w:ascii="Arial" w:eastAsia="Arial" w:hAnsi="Arial" w:cs="Arial"/>
          <w:color w:val="0D0D0D"/>
          <w:sz w:val="20"/>
          <w:szCs w:val="20"/>
          <w:lang w:val="fr-FR"/>
        </w:rPr>
      </w:pPr>
    </w:p>
    <w:p w14:paraId="11C9DB0C" w14:textId="07E51941" w:rsidR="00B712F3" w:rsidRDefault="00B712F3" w:rsidP="00CD59CE">
      <w:pPr>
        <w:tabs>
          <w:tab w:val="left" w:pos="3686"/>
        </w:tabs>
        <w:spacing w:after="0" w:line="240" w:lineRule="auto"/>
        <w:ind w:left="0" w:hanging="2"/>
        <w:jc w:val="both"/>
        <w:rPr>
          <w:rFonts w:ascii="Arial" w:eastAsia="Arial" w:hAnsi="Arial" w:cs="Arial"/>
          <w:color w:val="0D0D0D"/>
          <w:sz w:val="20"/>
          <w:szCs w:val="20"/>
          <w:lang w:val="fr-FR"/>
        </w:rPr>
      </w:pPr>
    </w:p>
    <w:p w14:paraId="7B06876F" w14:textId="77777777" w:rsidR="00B712F3" w:rsidRDefault="00B712F3" w:rsidP="00CD59CE">
      <w:pPr>
        <w:tabs>
          <w:tab w:val="left" w:pos="3686"/>
        </w:tabs>
        <w:spacing w:after="0" w:line="240" w:lineRule="auto"/>
        <w:ind w:left="0" w:hanging="2"/>
        <w:jc w:val="both"/>
        <w:rPr>
          <w:rFonts w:ascii="Arial" w:eastAsia="Arial" w:hAnsi="Arial" w:cs="Arial"/>
          <w:color w:val="0D0D0D"/>
          <w:sz w:val="20"/>
          <w:szCs w:val="20"/>
          <w:lang w:val="fr-FR"/>
        </w:rPr>
      </w:pPr>
    </w:p>
    <w:p w14:paraId="71A41B8E" w14:textId="77777777" w:rsidR="00AB1DEA" w:rsidRPr="00AB1DEA" w:rsidRDefault="00AB1DEA" w:rsidP="00CD59CE">
      <w:pPr>
        <w:tabs>
          <w:tab w:val="left" w:pos="3686"/>
        </w:tabs>
        <w:spacing w:after="0" w:line="240" w:lineRule="auto"/>
        <w:ind w:left="0" w:hanging="2"/>
        <w:jc w:val="both"/>
        <w:rPr>
          <w:rFonts w:ascii="Arial" w:eastAsia="Arial" w:hAnsi="Arial" w:cs="Arial"/>
          <w:color w:val="0D0D0D"/>
          <w:sz w:val="20"/>
          <w:szCs w:val="20"/>
          <w:lang w:val="fr-FR"/>
        </w:rPr>
      </w:pPr>
    </w:p>
    <w:p w14:paraId="33D97348" w14:textId="77777777" w:rsidR="00CD59CE" w:rsidRPr="00364F79" w:rsidRDefault="00CD59CE" w:rsidP="00870503">
      <w:pPr>
        <w:spacing w:after="0" w:line="240" w:lineRule="auto"/>
        <w:ind w:left="0" w:hanging="2"/>
        <w:jc w:val="both"/>
        <w:rPr>
          <w:rFonts w:ascii="Arial" w:hAnsi="Arial" w:cs="Arial"/>
          <w:i/>
          <w:color w:val="0F1419"/>
          <w:sz w:val="20"/>
          <w:szCs w:val="20"/>
          <w:shd w:val="clear" w:color="auto" w:fill="FFFFFF"/>
        </w:rPr>
      </w:pPr>
    </w:p>
    <w:p w14:paraId="47E06BCB" w14:textId="77777777" w:rsidR="00136DCA" w:rsidRPr="00364F79" w:rsidRDefault="00136DCA">
      <w:pPr>
        <w:spacing w:after="0" w:line="240" w:lineRule="auto"/>
        <w:ind w:left="0" w:hanging="2"/>
        <w:jc w:val="both"/>
        <w:rPr>
          <w:rFonts w:ascii="Arial" w:eastAsia="Arial" w:hAnsi="Arial" w:cs="Arial"/>
          <w:color w:val="000000"/>
          <w:sz w:val="20"/>
          <w:szCs w:val="20"/>
        </w:rPr>
      </w:pPr>
    </w:p>
    <w:tbl>
      <w:tblPr>
        <w:tblStyle w:val="a0"/>
        <w:tblW w:w="9923" w:type="dxa"/>
        <w:tblLayout w:type="fixed"/>
        <w:tblLook w:val="0000" w:firstRow="0" w:lastRow="0" w:firstColumn="0" w:lastColumn="0" w:noHBand="0" w:noVBand="0"/>
      </w:tblPr>
      <w:tblGrid>
        <w:gridCol w:w="5103"/>
        <w:gridCol w:w="4820"/>
      </w:tblGrid>
      <w:tr w:rsidR="00C1269A" w:rsidRPr="00364F79" w14:paraId="1A5B58AA" w14:textId="77777777" w:rsidTr="00CA1C94">
        <w:tc>
          <w:tcPr>
            <w:tcW w:w="5103" w:type="dxa"/>
          </w:tcPr>
          <w:p w14:paraId="07941381" w14:textId="2B325E47" w:rsidR="00C1269A" w:rsidRPr="00364F79" w:rsidRDefault="00C1269A" w:rsidP="00C1269A">
            <w:pPr>
              <w:spacing w:after="0" w:line="240" w:lineRule="auto"/>
              <w:ind w:left="0" w:hanging="2"/>
              <w:jc w:val="both"/>
              <w:rPr>
                <w:rFonts w:ascii="Arial" w:hAnsi="Arial" w:cs="Arial"/>
                <w:b/>
                <w:color w:val="0D0D0D"/>
                <w:sz w:val="20"/>
                <w:szCs w:val="20"/>
                <w:lang w:val="pt-PT"/>
              </w:rPr>
            </w:pPr>
            <w:r w:rsidRPr="00364F79">
              <w:rPr>
                <w:rFonts w:ascii="Arial" w:hAnsi="Arial" w:cs="Arial"/>
                <w:b/>
                <w:color w:val="0D0D0D"/>
                <w:sz w:val="20"/>
                <w:szCs w:val="20"/>
                <w:lang w:val="pt-PT"/>
              </w:rPr>
              <w:lastRenderedPageBreak/>
              <w:t>CONTACTS</w:t>
            </w:r>
            <w:r w:rsidR="00AB1DEA">
              <w:rPr>
                <w:rFonts w:ascii="Arial" w:hAnsi="Arial" w:cs="Arial"/>
                <w:b/>
                <w:color w:val="0D0D0D"/>
                <w:sz w:val="20"/>
                <w:szCs w:val="20"/>
                <w:lang w:val="pt-PT"/>
              </w:rPr>
              <w:t xml:space="preserve"> POUR LA PRESSE</w:t>
            </w:r>
          </w:p>
          <w:p w14:paraId="56BCFDA6" w14:textId="77777777" w:rsidR="00C1269A" w:rsidRPr="00364F79" w:rsidRDefault="00C1269A" w:rsidP="00C1269A">
            <w:pPr>
              <w:spacing w:after="0" w:line="240" w:lineRule="auto"/>
              <w:ind w:left="0" w:hanging="2"/>
              <w:jc w:val="both"/>
              <w:rPr>
                <w:rFonts w:ascii="Arial" w:hAnsi="Arial" w:cs="Arial"/>
                <w:b/>
                <w:color w:val="0D0D0D"/>
                <w:sz w:val="20"/>
                <w:szCs w:val="20"/>
                <w:lang w:val="pt-PT" w:eastAsia="en-US"/>
              </w:rPr>
            </w:pPr>
          </w:p>
          <w:p w14:paraId="2B5BB594" w14:textId="77777777" w:rsidR="00C1269A" w:rsidRPr="00364F79" w:rsidRDefault="00C1269A" w:rsidP="00C1269A">
            <w:pPr>
              <w:spacing w:after="0" w:line="240" w:lineRule="auto"/>
              <w:ind w:left="0" w:hanging="2"/>
              <w:jc w:val="both"/>
              <w:rPr>
                <w:rFonts w:ascii="Arial" w:hAnsi="Arial" w:cs="Arial"/>
                <w:b/>
                <w:color w:val="0D0D0D"/>
                <w:sz w:val="20"/>
                <w:szCs w:val="20"/>
                <w:lang w:val="pt-PT" w:eastAsia="en-US"/>
              </w:rPr>
            </w:pPr>
            <w:r w:rsidRPr="00364F79">
              <w:rPr>
                <w:rFonts w:ascii="Arial" w:hAnsi="Arial" w:cs="Arial"/>
                <w:b/>
                <w:color w:val="0D0D0D"/>
                <w:sz w:val="20"/>
                <w:szCs w:val="20"/>
                <w:lang w:val="pt-PT" w:eastAsia="en-US"/>
              </w:rPr>
              <w:t>Europa Nostra</w:t>
            </w:r>
          </w:p>
          <w:p w14:paraId="7851B44C" w14:textId="77777777" w:rsidR="007570DE" w:rsidRPr="00364F79" w:rsidRDefault="007570DE" w:rsidP="007570DE">
            <w:pPr>
              <w:spacing w:after="0" w:line="240" w:lineRule="auto"/>
              <w:ind w:left="0" w:hanging="2"/>
              <w:jc w:val="both"/>
              <w:rPr>
                <w:rFonts w:ascii="Arial" w:hAnsi="Arial" w:cs="Arial"/>
                <w:color w:val="0D0D0D"/>
                <w:sz w:val="20"/>
                <w:szCs w:val="20"/>
                <w:lang w:val="pt-PT" w:eastAsia="en-US"/>
              </w:rPr>
            </w:pPr>
            <w:r w:rsidRPr="00364F79">
              <w:rPr>
                <w:rFonts w:ascii="Arial" w:hAnsi="Arial" w:cs="Arial"/>
                <w:color w:val="0D0D0D"/>
                <w:sz w:val="20"/>
                <w:szCs w:val="20"/>
                <w:lang w:val="pt-PT" w:eastAsia="en-US"/>
              </w:rPr>
              <w:t>Joana Pinheiro</w:t>
            </w:r>
          </w:p>
          <w:p w14:paraId="717EB706" w14:textId="6CEBF4A1" w:rsidR="007570DE" w:rsidRPr="00364F79" w:rsidRDefault="00AB1DEA" w:rsidP="007570DE">
            <w:pPr>
              <w:spacing w:after="0" w:line="240" w:lineRule="auto"/>
              <w:ind w:left="0" w:hanging="2"/>
              <w:jc w:val="both"/>
              <w:rPr>
                <w:rFonts w:ascii="Arial" w:hAnsi="Arial" w:cs="Arial"/>
                <w:color w:val="0D0D0D"/>
                <w:sz w:val="20"/>
                <w:szCs w:val="20"/>
                <w:lang w:val="pt-PT"/>
              </w:rPr>
            </w:pPr>
            <w:r>
              <w:rPr>
                <w:rFonts w:ascii="Arial" w:hAnsi="Arial" w:cs="Arial"/>
                <w:color w:val="0D0D0D"/>
                <w:sz w:val="20"/>
                <w:szCs w:val="20"/>
                <w:lang w:val="pt-PT"/>
              </w:rPr>
              <w:t xml:space="preserve">Coordinatrice de la </w:t>
            </w:r>
            <w:r w:rsidR="007570DE" w:rsidRPr="00364F79">
              <w:rPr>
                <w:rFonts w:ascii="Arial" w:hAnsi="Arial" w:cs="Arial"/>
                <w:color w:val="0D0D0D"/>
                <w:sz w:val="20"/>
                <w:szCs w:val="20"/>
                <w:lang w:val="pt-PT"/>
              </w:rPr>
              <w:t xml:space="preserve">Communication </w:t>
            </w:r>
          </w:p>
          <w:p w14:paraId="25406548" w14:textId="77777777" w:rsidR="00F866EC" w:rsidRPr="00364F79" w:rsidRDefault="007570DE" w:rsidP="007570DE">
            <w:pPr>
              <w:spacing w:after="0" w:line="240" w:lineRule="auto"/>
              <w:ind w:left="0" w:hanging="2"/>
              <w:jc w:val="both"/>
              <w:rPr>
                <w:rFonts w:ascii="Arial" w:hAnsi="Arial" w:cs="Arial"/>
                <w:bCs/>
                <w:smallCaps/>
                <w:noProof/>
                <w:color w:val="0D0D0D"/>
                <w:sz w:val="20"/>
                <w:szCs w:val="20"/>
                <w:lang w:val="pt-PT"/>
              </w:rPr>
            </w:pPr>
            <w:r w:rsidRPr="00364F79">
              <w:rPr>
                <w:rFonts w:ascii="Arial" w:hAnsi="Arial" w:cs="Arial"/>
                <w:color w:val="0D0D0D"/>
                <w:sz w:val="20"/>
                <w:szCs w:val="20"/>
                <w:lang w:val="pt-PT"/>
              </w:rPr>
              <w:t xml:space="preserve">E. jp@europanostra.org, </w:t>
            </w:r>
            <w:r w:rsidRPr="00364F79">
              <w:rPr>
                <w:rFonts w:ascii="Arial" w:hAnsi="Arial" w:cs="Arial"/>
                <w:bCs/>
                <w:smallCaps/>
                <w:noProof/>
                <w:color w:val="0D0D0D"/>
                <w:sz w:val="20"/>
                <w:szCs w:val="20"/>
                <w:lang w:val="pt-PT"/>
              </w:rPr>
              <w:t xml:space="preserve">M. </w:t>
            </w:r>
            <w:r w:rsidRPr="00364F79">
              <w:rPr>
                <w:rFonts w:ascii="Arial" w:hAnsi="Arial" w:cs="Arial"/>
                <w:color w:val="0D0D0D"/>
                <w:sz w:val="20"/>
                <w:szCs w:val="20"/>
                <w:lang w:val="pt-PT"/>
              </w:rPr>
              <w:t>+</w:t>
            </w:r>
            <w:r w:rsidRPr="00364F79">
              <w:rPr>
                <w:rFonts w:ascii="Arial" w:hAnsi="Arial" w:cs="Arial"/>
                <w:bCs/>
                <w:smallCaps/>
                <w:noProof/>
                <w:color w:val="0D0D0D"/>
                <w:sz w:val="20"/>
                <w:szCs w:val="20"/>
                <w:lang w:val="pt-PT"/>
              </w:rPr>
              <w:t>31 6 34 36 59 85</w:t>
            </w:r>
          </w:p>
          <w:p w14:paraId="327A37A0" w14:textId="77777777" w:rsidR="007570DE" w:rsidRPr="00364F79" w:rsidRDefault="007570DE" w:rsidP="00C1269A">
            <w:pPr>
              <w:spacing w:after="0" w:line="240" w:lineRule="auto"/>
              <w:ind w:left="0" w:hanging="2"/>
              <w:jc w:val="both"/>
            </w:pPr>
            <w:r w:rsidRPr="00364F79">
              <w:rPr>
                <w:rFonts w:ascii="Arial" w:hAnsi="Arial" w:cs="Arial"/>
                <w:bCs/>
                <w:color w:val="0D0D0D"/>
                <w:sz w:val="20"/>
                <w:szCs w:val="20"/>
                <w:lang w:eastAsia="en-US"/>
              </w:rPr>
              <w:t>Antigoni Michael</w:t>
            </w:r>
          </w:p>
          <w:p w14:paraId="15B4BF02" w14:textId="027E8B04" w:rsidR="007570DE" w:rsidRPr="00364F79" w:rsidRDefault="00AB1DEA" w:rsidP="00C1269A">
            <w:pPr>
              <w:spacing w:after="0" w:line="240" w:lineRule="auto"/>
              <w:ind w:left="0" w:hanging="2"/>
              <w:jc w:val="both"/>
              <w:rPr>
                <w:rFonts w:ascii="Arial" w:hAnsi="Arial" w:cs="Arial"/>
                <w:color w:val="0D0D0D"/>
                <w:sz w:val="20"/>
                <w:szCs w:val="20"/>
                <w:lang w:val="pt-PT" w:eastAsia="en-US"/>
              </w:rPr>
            </w:pPr>
            <w:r>
              <w:rPr>
                <w:rFonts w:ascii="Arial" w:hAnsi="Arial" w:cs="Arial"/>
                <w:color w:val="0D0D0D"/>
                <w:sz w:val="20"/>
                <w:szCs w:val="20"/>
                <w:lang w:val="pt-PT" w:eastAsia="en-US"/>
              </w:rPr>
              <w:t>Coordinatrice du programme des 7 sites les plus menacés</w:t>
            </w:r>
          </w:p>
          <w:p w14:paraId="521066F3" w14:textId="77777777" w:rsidR="00C1269A" w:rsidRPr="00364F79" w:rsidRDefault="007570DE" w:rsidP="00C1269A">
            <w:pPr>
              <w:spacing w:after="0" w:line="240" w:lineRule="auto"/>
              <w:ind w:left="0" w:hanging="2"/>
              <w:jc w:val="both"/>
              <w:rPr>
                <w:rFonts w:ascii="Arial" w:hAnsi="Arial" w:cs="Arial"/>
                <w:bCs/>
                <w:smallCaps/>
                <w:noProof/>
                <w:color w:val="0D0D0D"/>
                <w:sz w:val="20"/>
                <w:szCs w:val="20"/>
                <w:lang w:val="pt-PT"/>
              </w:rPr>
            </w:pPr>
            <w:r w:rsidRPr="00364F79">
              <w:rPr>
                <w:rFonts w:ascii="Arial" w:hAnsi="Arial" w:cs="Arial"/>
                <w:color w:val="0D0D0D"/>
                <w:sz w:val="20"/>
                <w:szCs w:val="20"/>
                <w:lang w:val="pt-PT" w:eastAsia="en-US"/>
              </w:rPr>
              <w:t xml:space="preserve">E. </w:t>
            </w:r>
            <w:r w:rsidRPr="00364F79">
              <w:rPr>
                <w:rFonts w:ascii="Arial" w:hAnsi="Arial" w:cs="Arial"/>
                <w:color w:val="0D0D0D"/>
                <w:sz w:val="20"/>
                <w:szCs w:val="20"/>
                <w:lang w:val="pt-PT"/>
              </w:rPr>
              <w:t>am</w:t>
            </w:r>
            <w:r w:rsidR="00C1269A" w:rsidRPr="00364F79">
              <w:rPr>
                <w:rFonts w:ascii="Arial" w:hAnsi="Arial" w:cs="Arial"/>
                <w:color w:val="0D0D0D"/>
                <w:sz w:val="20"/>
                <w:szCs w:val="20"/>
                <w:lang w:val="pt-PT"/>
              </w:rPr>
              <w:t>@europanostra.org</w:t>
            </w:r>
            <w:r w:rsidRPr="00364F79">
              <w:rPr>
                <w:rFonts w:ascii="Arial" w:hAnsi="Arial" w:cs="Arial"/>
                <w:color w:val="0D0D0D"/>
                <w:sz w:val="20"/>
                <w:szCs w:val="20"/>
                <w:lang w:val="pt-PT"/>
              </w:rPr>
              <w:t xml:space="preserve">; </w:t>
            </w:r>
            <w:r w:rsidRPr="00364F79">
              <w:rPr>
                <w:rFonts w:ascii="Arial" w:hAnsi="Arial" w:cs="Arial"/>
                <w:bCs/>
                <w:smallCaps/>
                <w:noProof/>
                <w:color w:val="0D0D0D"/>
                <w:sz w:val="20"/>
                <w:szCs w:val="20"/>
                <w:lang w:val="pt-PT"/>
              </w:rPr>
              <w:t>T</w:t>
            </w:r>
            <w:r w:rsidR="00C1269A" w:rsidRPr="00364F79">
              <w:rPr>
                <w:rFonts w:ascii="Arial" w:hAnsi="Arial" w:cs="Arial"/>
                <w:bCs/>
                <w:smallCaps/>
                <w:noProof/>
                <w:color w:val="0D0D0D"/>
                <w:sz w:val="20"/>
                <w:szCs w:val="20"/>
                <w:lang w:val="pt-PT"/>
              </w:rPr>
              <w:t xml:space="preserve">. </w:t>
            </w:r>
            <w:r w:rsidRPr="00364F79">
              <w:rPr>
                <w:rFonts w:ascii="Arial" w:hAnsi="Arial" w:cs="Arial"/>
                <w:color w:val="0D0D0D"/>
                <w:sz w:val="20"/>
                <w:szCs w:val="20"/>
              </w:rPr>
              <w:t>+31 (0) 70 302 40 51</w:t>
            </w:r>
          </w:p>
          <w:p w14:paraId="5A4A4D18" w14:textId="77777777" w:rsidR="00C1269A" w:rsidRPr="00364F79" w:rsidRDefault="00C1269A" w:rsidP="00C1269A">
            <w:pPr>
              <w:spacing w:after="0" w:line="240" w:lineRule="auto"/>
              <w:ind w:left="0" w:hanging="2"/>
              <w:jc w:val="both"/>
              <w:rPr>
                <w:rFonts w:ascii="Arial" w:hAnsi="Arial" w:cs="Arial"/>
                <w:bCs/>
                <w:smallCaps/>
                <w:noProof/>
                <w:sz w:val="20"/>
                <w:szCs w:val="20"/>
                <w:lang w:val="pt-PT"/>
              </w:rPr>
            </w:pPr>
          </w:p>
          <w:p w14:paraId="6F7C833C" w14:textId="22FAC8C7" w:rsidR="00C1269A" w:rsidRPr="00AB1DEA" w:rsidRDefault="00AB1DEA" w:rsidP="00C1269A">
            <w:pPr>
              <w:spacing w:after="0" w:line="240" w:lineRule="auto"/>
              <w:ind w:left="0" w:hanging="2"/>
              <w:jc w:val="both"/>
              <w:rPr>
                <w:rFonts w:ascii="Arial" w:hAnsi="Arial" w:cs="Arial"/>
                <w:b/>
                <w:color w:val="0D0D0D"/>
                <w:sz w:val="20"/>
                <w:szCs w:val="20"/>
                <w:lang w:val="fr-FR"/>
              </w:rPr>
            </w:pPr>
            <w:r w:rsidRPr="00AB1DEA">
              <w:rPr>
                <w:rFonts w:ascii="Arial" w:hAnsi="Arial" w:cs="Arial"/>
                <w:b/>
                <w:color w:val="0D0D0D"/>
                <w:sz w:val="20"/>
                <w:szCs w:val="20"/>
                <w:lang w:val="fr-FR"/>
              </w:rPr>
              <w:t>Institut de la Banque européenn</w:t>
            </w:r>
            <w:r>
              <w:rPr>
                <w:rFonts w:ascii="Arial" w:hAnsi="Arial" w:cs="Arial"/>
                <w:b/>
                <w:color w:val="0D0D0D"/>
                <w:sz w:val="20"/>
                <w:szCs w:val="20"/>
                <w:lang w:val="fr-FR"/>
              </w:rPr>
              <w:t xml:space="preserve">e d’investissement </w:t>
            </w:r>
          </w:p>
          <w:p w14:paraId="16C375C2" w14:textId="77777777" w:rsidR="00C1269A" w:rsidRPr="00AB1DEA" w:rsidRDefault="00C1269A" w:rsidP="00C1269A">
            <w:pPr>
              <w:spacing w:after="0" w:line="240" w:lineRule="auto"/>
              <w:ind w:left="0" w:hanging="2"/>
              <w:jc w:val="both"/>
              <w:rPr>
                <w:rFonts w:ascii="Arial" w:hAnsi="Arial" w:cs="Arial"/>
                <w:color w:val="0D0D0D"/>
                <w:sz w:val="20"/>
                <w:szCs w:val="20"/>
                <w:lang w:val="fr-FR"/>
              </w:rPr>
            </w:pPr>
            <w:r w:rsidRPr="00AB1DEA">
              <w:rPr>
                <w:rFonts w:ascii="Arial" w:hAnsi="Arial" w:cs="Arial"/>
                <w:bCs/>
                <w:color w:val="0D0D0D"/>
                <w:sz w:val="20"/>
                <w:szCs w:val="20"/>
                <w:lang w:val="fr-FR"/>
              </w:rPr>
              <w:t>Bruno Rossignol,</w:t>
            </w:r>
            <w:r w:rsidRPr="00AB1DEA">
              <w:rPr>
                <w:rFonts w:ascii="Arial" w:hAnsi="Arial" w:cs="Arial"/>
                <w:b/>
                <w:bCs/>
                <w:color w:val="0D0D0D"/>
                <w:sz w:val="20"/>
                <w:szCs w:val="20"/>
                <w:lang w:val="fr-FR"/>
              </w:rPr>
              <w:t xml:space="preserve"> </w:t>
            </w:r>
            <w:r w:rsidRPr="00AB1DEA">
              <w:rPr>
                <w:rFonts w:ascii="Arial" w:hAnsi="Arial" w:cs="Arial"/>
                <w:color w:val="0D0D0D"/>
                <w:sz w:val="20"/>
                <w:szCs w:val="20"/>
                <w:lang w:val="fr-FR"/>
              </w:rPr>
              <w:t>bruno.rossignol@eib.org</w:t>
            </w:r>
          </w:p>
          <w:p w14:paraId="48C668B0" w14:textId="77777777" w:rsidR="00C1269A" w:rsidRPr="00615535" w:rsidRDefault="00C1269A" w:rsidP="00F866EC">
            <w:pPr>
              <w:spacing w:after="0" w:line="240" w:lineRule="auto"/>
              <w:ind w:left="0" w:hanging="2"/>
              <w:jc w:val="both"/>
              <w:rPr>
                <w:rFonts w:ascii="Arial" w:hAnsi="Arial" w:cs="Arial"/>
                <w:b/>
                <w:bCs/>
                <w:smallCaps/>
                <w:noProof/>
                <w:sz w:val="20"/>
                <w:szCs w:val="20"/>
                <w:lang w:val="en-GB"/>
              </w:rPr>
            </w:pPr>
            <w:r w:rsidRPr="00364F79">
              <w:rPr>
                <w:rFonts w:ascii="Arial" w:hAnsi="Arial" w:cs="Arial"/>
                <w:color w:val="0D0D0D"/>
                <w:sz w:val="20"/>
                <w:szCs w:val="20"/>
                <w:lang w:val="pt-PT"/>
              </w:rPr>
              <w:t>T. +352</w:t>
            </w:r>
            <w:r w:rsidRPr="00364F79">
              <w:rPr>
                <w:rFonts w:ascii="Arial" w:hAnsi="Arial" w:cs="Arial"/>
                <w:color w:val="0D0D0D"/>
                <w:sz w:val="20"/>
                <w:szCs w:val="20"/>
              </w:rPr>
              <w:t xml:space="preserve"> 43 797 07 67</w:t>
            </w:r>
            <w:r w:rsidRPr="00364F79">
              <w:rPr>
                <w:rFonts w:ascii="Arial" w:hAnsi="Arial" w:cs="Arial"/>
                <w:color w:val="0D0D0D"/>
                <w:sz w:val="20"/>
                <w:szCs w:val="20"/>
                <w:lang w:val="pt-PT"/>
              </w:rPr>
              <w:t>; M. +352 621345 862</w:t>
            </w:r>
            <w:r w:rsidRPr="00615535">
              <w:rPr>
                <w:rFonts w:ascii="Arial" w:hAnsi="Arial" w:cs="Arial"/>
                <w:b/>
                <w:bCs/>
                <w:smallCaps/>
                <w:noProof/>
                <w:sz w:val="20"/>
                <w:szCs w:val="20"/>
                <w:lang w:val="en-GB"/>
              </w:rPr>
              <w:t xml:space="preserve">   </w:t>
            </w:r>
          </w:p>
          <w:p w14:paraId="7FB554E1" w14:textId="77777777" w:rsidR="00CD59CE" w:rsidRPr="00615535" w:rsidRDefault="00CD59CE" w:rsidP="00F866EC">
            <w:pPr>
              <w:spacing w:after="0" w:line="240" w:lineRule="auto"/>
              <w:ind w:left="0" w:hanging="2"/>
              <w:jc w:val="both"/>
              <w:rPr>
                <w:rFonts w:ascii="Arial" w:hAnsi="Arial" w:cs="Arial"/>
                <w:sz w:val="20"/>
                <w:szCs w:val="20"/>
                <w:lang w:val="en-GB"/>
              </w:rPr>
            </w:pPr>
          </w:p>
          <w:p w14:paraId="6A8629F5" w14:textId="176793FB" w:rsidR="00CD59CE" w:rsidRPr="00CA1C94" w:rsidRDefault="00CA1C94" w:rsidP="00CD59CE">
            <w:pPr>
              <w:spacing w:after="0" w:line="240" w:lineRule="auto"/>
              <w:ind w:left="0" w:hanging="2"/>
              <w:jc w:val="both"/>
              <w:rPr>
                <w:rFonts w:ascii="Arial" w:eastAsia="Arial" w:hAnsi="Arial" w:cs="Arial"/>
                <w:b/>
                <w:color w:val="0D0D0D"/>
                <w:sz w:val="20"/>
                <w:szCs w:val="20"/>
              </w:rPr>
            </w:pPr>
            <w:r w:rsidRPr="00CA1C94">
              <w:rPr>
                <w:rFonts w:ascii="Arial" w:eastAsia="Arial" w:hAnsi="Arial" w:cs="Arial"/>
                <w:b/>
                <w:sz w:val="20"/>
                <w:szCs w:val="20"/>
              </w:rPr>
              <w:t>Nominateur</w:t>
            </w:r>
          </w:p>
          <w:p w14:paraId="36E620C5" w14:textId="77777777" w:rsidR="00CA1C94" w:rsidRPr="00CA1C94" w:rsidRDefault="00CA1C94" w:rsidP="00CD59CE">
            <w:pPr>
              <w:spacing w:after="0" w:line="240" w:lineRule="auto"/>
              <w:ind w:left="0" w:hanging="2"/>
              <w:jc w:val="both"/>
              <w:rPr>
                <w:rFonts w:ascii="Arial" w:eastAsia="Arial" w:hAnsi="Arial" w:cs="Arial"/>
                <w:sz w:val="20"/>
                <w:szCs w:val="20"/>
              </w:rPr>
            </w:pPr>
            <w:r w:rsidRPr="00CA1C94">
              <w:rPr>
                <w:rFonts w:ascii="Arial" w:eastAsia="Arial" w:hAnsi="Arial" w:cs="Arial"/>
                <w:sz w:val="20"/>
                <w:szCs w:val="20"/>
              </w:rPr>
              <w:t>Adriaan Linters</w:t>
            </w:r>
          </w:p>
          <w:p w14:paraId="31748E70" w14:textId="1397D27B" w:rsidR="00CA1C94" w:rsidRPr="00CA1C94" w:rsidRDefault="00CA1C94" w:rsidP="00CD59CE">
            <w:pPr>
              <w:spacing w:after="0" w:line="240" w:lineRule="auto"/>
              <w:ind w:left="0" w:hanging="2"/>
              <w:jc w:val="both"/>
              <w:rPr>
                <w:rFonts w:ascii="Arial" w:eastAsia="Arial" w:hAnsi="Arial" w:cs="Arial"/>
                <w:sz w:val="20"/>
                <w:szCs w:val="20"/>
              </w:rPr>
            </w:pPr>
            <w:r w:rsidRPr="00CA1C94">
              <w:rPr>
                <w:rFonts w:ascii="Arial" w:eastAsia="Arial" w:hAnsi="Arial" w:cs="Arial"/>
                <w:sz w:val="20"/>
                <w:szCs w:val="20"/>
              </w:rPr>
              <w:t xml:space="preserve">M. </w:t>
            </w:r>
            <w:r w:rsidRPr="00CA1C94">
              <w:rPr>
                <w:rFonts w:ascii="Arial" w:hAnsi="Arial" w:cs="Arial"/>
                <w:color w:val="222222"/>
                <w:sz w:val="20"/>
                <w:szCs w:val="20"/>
                <w:shd w:val="clear" w:color="auto" w:fill="FFFFFF"/>
              </w:rPr>
              <w:t>+32 496 377791</w:t>
            </w:r>
          </w:p>
          <w:p w14:paraId="089084DB" w14:textId="2F6E905B" w:rsidR="00CA1C94" w:rsidRDefault="00CA1C94" w:rsidP="00CD59CE">
            <w:pPr>
              <w:spacing w:after="0" w:line="240" w:lineRule="auto"/>
              <w:ind w:left="0" w:hanging="2"/>
              <w:jc w:val="both"/>
              <w:rPr>
                <w:rFonts w:ascii="Arial" w:eastAsia="Arial" w:hAnsi="Arial" w:cs="Arial"/>
                <w:sz w:val="20"/>
                <w:szCs w:val="20"/>
              </w:rPr>
            </w:pPr>
            <w:r w:rsidRPr="00CA1C94">
              <w:rPr>
                <w:rFonts w:ascii="Arial" w:eastAsia="Arial" w:hAnsi="Arial" w:cs="Arial"/>
                <w:sz w:val="20"/>
                <w:szCs w:val="20"/>
              </w:rPr>
              <w:t xml:space="preserve">E. </w:t>
            </w:r>
            <w:r w:rsidRPr="003D7937">
              <w:rPr>
                <w:rFonts w:ascii="Arial" w:eastAsia="Arial" w:hAnsi="Arial" w:cs="Arial"/>
                <w:color w:val="000000" w:themeColor="text1"/>
                <w:sz w:val="20"/>
                <w:szCs w:val="20"/>
              </w:rPr>
              <w:fldChar w:fldCharType="begin"/>
            </w:r>
            <w:r w:rsidRPr="003D7937">
              <w:rPr>
                <w:rFonts w:ascii="Arial" w:eastAsia="Arial" w:hAnsi="Arial" w:cs="Arial"/>
                <w:color w:val="000000" w:themeColor="text1"/>
                <w:sz w:val="20"/>
                <w:szCs w:val="20"/>
              </w:rPr>
              <w:instrText xml:space="preserve"> HYPERLINK "mailto:info@industrieelerfgoed.be" </w:instrText>
            </w:r>
            <w:r w:rsidRPr="003D7937">
              <w:rPr>
                <w:rFonts w:ascii="Arial" w:eastAsia="Arial" w:hAnsi="Arial" w:cs="Arial"/>
                <w:color w:val="000000" w:themeColor="text1"/>
                <w:sz w:val="20"/>
                <w:szCs w:val="20"/>
              </w:rPr>
              <w:fldChar w:fldCharType="separate"/>
            </w:r>
            <w:r w:rsidRPr="003D7937">
              <w:rPr>
                <w:rStyle w:val="Hyperlink"/>
                <w:rFonts w:ascii="Arial" w:eastAsia="Arial" w:hAnsi="Arial" w:cs="Arial"/>
                <w:color w:val="000000" w:themeColor="text1"/>
                <w:sz w:val="20"/>
                <w:szCs w:val="20"/>
                <w:u w:val="none"/>
              </w:rPr>
              <w:t>info@industrieelerfgoed.be</w:t>
            </w:r>
            <w:r w:rsidRPr="003D7937">
              <w:rPr>
                <w:rFonts w:ascii="Arial" w:eastAsia="Arial" w:hAnsi="Arial" w:cs="Arial"/>
                <w:color w:val="000000" w:themeColor="text1"/>
                <w:sz w:val="20"/>
                <w:szCs w:val="20"/>
              </w:rPr>
              <w:fldChar w:fldCharType="end"/>
            </w:r>
            <w:r w:rsidRPr="003D7937">
              <w:rPr>
                <w:rFonts w:ascii="Arial" w:eastAsia="Arial" w:hAnsi="Arial" w:cs="Arial"/>
                <w:color w:val="000000" w:themeColor="text1"/>
                <w:sz w:val="20"/>
                <w:szCs w:val="20"/>
              </w:rPr>
              <w:t xml:space="preserve"> </w:t>
            </w:r>
          </w:p>
          <w:p w14:paraId="638948C0" w14:textId="2D2C3A75" w:rsidR="00CA1C94" w:rsidRPr="00CA1C94" w:rsidRDefault="00CA1C94" w:rsidP="003D7937">
            <w:pPr>
              <w:spacing w:after="0" w:line="240" w:lineRule="auto"/>
              <w:ind w:left="0" w:hanging="2"/>
              <w:jc w:val="both"/>
              <w:rPr>
                <w:rFonts w:ascii="Arial" w:hAnsi="Arial" w:cs="Arial"/>
                <w:sz w:val="20"/>
                <w:szCs w:val="20"/>
              </w:rPr>
            </w:pPr>
          </w:p>
        </w:tc>
        <w:tc>
          <w:tcPr>
            <w:tcW w:w="4820" w:type="dxa"/>
          </w:tcPr>
          <w:p w14:paraId="24B8CD36" w14:textId="449238AB" w:rsidR="00C1269A" w:rsidRPr="00AB1DEA" w:rsidRDefault="00AB1DEA" w:rsidP="00C1269A">
            <w:pPr>
              <w:spacing w:after="0" w:line="240" w:lineRule="auto"/>
              <w:ind w:left="0" w:hanging="2"/>
              <w:jc w:val="both"/>
              <w:rPr>
                <w:rFonts w:ascii="Arial" w:hAnsi="Arial" w:cs="Arial"/>
                <w:b/>
                <w:color w:val="0D0D0D"/>
                <w:sz w:val="20"/>
                <w:szCs w:val="20"/>
                <w:lang w:val="fr-FR"/>
              </w:rPr>
            </w:pPr>
            <w:r w:rsidRPr="00AB1DEA">
              <w:rPr>
                <w:rFonts w:ascii="Arial" w:hAnsi="Arial" w:cs="Arial"/>
                <w:b/>
                <w:color w:val="0D0D0D"/>
                <w:sz w:val="20"/>
                <w:szCs w:val="20"/>
                <w:lang w:val="fr-FR"/>
              </w:rPr>
              <w:t>INFORMATIONS COMPLEMENTAIRES</w:t>
            </w:r>
          </w:p>
          <w:p w14:paraId="60A553D4" w14:textId="77777777" w:rsidR="00C1269A" w:rsidRPr="00AB1DEA" w:rsidRDefault="00C1269A" w:rsidP="00C1269A">
            <w:pPr>
              <w:spacing w:after="0" w:line="240" w:lineRule="auto"/>
              <w:ind w:left="0" w:hanging="2"/>
              <w:jc w:val="both"/>
              <w:rPr>
                <w:rFonts w:ascii="Arial" w:hAnsi="Arial" w:cs="Arial"/>
                <w:b/>
                <w:color w:val="0D0D0D"/>
                <w:sz w:val="20"/>
                <w:szCs w:val="20"/>
                <w:lang w:val="fr-FR"/>
              </w:rPr>
            </w:pPr>
          </w:p>
          <w:p w14:paraId="418DC33B" w14:textId="7A019003" w:rsidR="00C1269A" w:rsidRPr="00AB1DEA" w:rsidRDefault="00AB1DEA" w:rsidP="00C1269A">
            <w:pPr>
              <w:spacing w:after="0" w:line="240" w:lineRule="auto"/>
              <w:ind w:left="0" w:hanging="2"/>
              <w:jc w:val="both"/>
              <w:rPr>
                <w:rFonts w:ascii="Arial" w:hAnsi="Arial" w:cs="Arial"/>
                <w:b/>
                <w:color w:val="0D0D0D"/>
                <w:sz w:val="20"/>
                <w:szCs w:val="20"/>
                <w:lang w:val="fr-FR"/>
              </w:rPr>
            </w:pPr>
            <w:r w:rsidRPr="00AB1DEA">
              <w:rPr>
                <w:rFonts w:ascii="Arial" w:hAnsi="Arial" w:cs="Arial"/>
                <w:b/>
                <w:color w:val="0D0D0D"/>
                <w:sz w:val="20"/>
                <w:szCs w:val="20"/>
                <w:lang w:val="fr-FR"/>
              </w:rPr>
              <w:t>Pour chaque site présélectionné</w:t>
            </w:r>
            <w:r>
              <w:rPr>
                <w:rFonts w:ascii="Arial" w:hAnsi="Arial" w:cs="Arial"/>
                <w:b/>
                <w:color w:val="0D0D0D"/>
                <w:sz w:val="20"/>
                <w:szCs w:val="20"/>
                <w:lang w:val="fr-FR"/>
              </w:rPr>
              <w:t xml:space="preserve"> </w:t>
            </w:r>
            <w:r w:rsidR="00C1269A" w:rsidRPr="00AB1DEA">
              <w:rPr>
                <w:rFonts w:ascii="Arial" w:hAnsi="Arial" w:cs="Arial"/>
                <w:b/>
                <w:color w:val="0D0D0D"/>
                <w:sz w:val="20"/>
                <w:szCs w:val="20"/>
                <w:lang w:val="fr-FR"/>
              </w:rPr>
              <w:t>:</w:t>
            </w:r>
          </w:p>
          <w:p w14:paraId="768798C1" w14:textId="1AB58B2C" w:rsidR="00C1269A" w:rsidRPr="00AB1DEA" w:rsidRDefault="00377919" w:rsidP="00C1269A">
            <w:pPr>
              <w:spacing w:after="0" w:line="240" w:lineRule="auto"/>
              <w:ind w:left="0" w:hanging="2"/>
              <w:jc w:val="both"/>
              <w:rPr>
                <w:rFonts w:ascii="Arial" w:hAnsi="Arial" w:cs="Arial"/>
                <w:color w:val="1155CC"/>
                <w:sz w:val="20"/>
                <w:szCs w:val="20"/>
                <w:lang w:val="fr-FR"/>
              </w:rPr>
            </w:pPr>
            <w:hyperlink r:id="rId25" w:history="1">
              <w:r w:rsidR="00C1269A" w:rsidRPr="00AB1DEA">
                <w:rPr>
                  <w:rStyle w:val="Hyperlink"/>
                  <w:rFonts w:ascii="Arial" w:hAnsi="Arial" w:cs="Arial"/>
                  <w:color w:val="1155CC"/>
                  <w:sz w:val="20"/>
                  <w:szCs w:val="20"/>
                  <w:lang w:val="fr-FR"/>
                </w:rPr>
                <w:t xml:space="preserve">Information </w:t>
              </w:r>
              <w:r w:rsidR="00AB1DEA" w:rsidRPr="00AB1DEA">
                <w:rPr>
                  <w:rStyle w:val="Hyperlink"/>
                  <w:rFonts w:ascii="Arial" w:hAnsi="Arial" w:cs="Arial"/>
                  <w:color w:val="1155CC"/>
                  <w:sz w:val="20"/>
                  <w:szCs w:val="20"/>
                  <w:lang w:val="fr-FR"/>
                </w:rPr>
                <w:t>et</w:t>
              </w:r>
              <w:r w:rsidR="00C1269A" w:rsidRPr="00AB1DEA">
                <w:rPr>
                  <w:rStyle w:val="Hyperlink"/>
                  <w:rFonts w:ascii="Arial" w:hAnsi="Arial" w:cs="Arial"/>
                  <w:color w:val="1155CC"/>
                  <w:sz w:val="20"/>
                  <w:szCs w:val="20"/>
                  <w:lang w:val="fr-FR"/>
                </w:rPr>
                <w:t xml:space="preserve"> </w:t>
              </w:r>
              <w:r w:rsidR="00AB1DEA" w:rsidRPr="00AB1DEA">
                <w:rPr>
                  <w:rStyle w:val="Hyperlink"/>
                  <w:rFonts w:ascii="Arial" w:hAnsi="Arial" w:cs="Arial"/>
                  <w:color w:val="1155CC"/>
                  <w:sz w:val="20"/>
                  <w:szCs w:val="20"/>
                  <w:lang w:val="fr-FR"/>
                </w:rPr>
                <w:t>commentaires d’</w:t>
              </w:r>
              <w:r w:rsidR="00C1269A" w:rsidRPr="00AB1DEA">
                <w:rPr>
                  <w:rStyle w:val="Hyperlink"/>
                  <w:rFonts w:ascii="Arial" w:hAnsi="Arial" w:cs="Arial"/>
                  <w:color w:val="1155CC"/>
                  <w:sz w:val="20"/>
                  <w:szCs w:val="20"/>
                  <w:lang w:val="fr-FR"/>
                </w:rPr>
                <w:t>expe</w:t>
              </w:r>
              <w:r w:rsidR="00AB1DEA" w:rsidRPr="00AB1DEA">
                <w:rPr>
                  <w:rStyle w:val="Hyperlink"/>
                  <w:rFonts w:ascii="Arial" w:hAnsi="Arial" w:cs="Arial"/>
                  <w:color w:val="1155CC"/>
                  <w:sz w:val="20"/>
                  <w:szCs w:val="20"/>
                  <w:lang w:val="fr-FR"/>
                </w:rPr>
                <w:t>r</w:t>
              </w:r>
              <w:r w:rsidR="00C1269A" w:rsidRPr="00AB1DEA">
                <w:rPr>
                  <w:rStyle w:val="Hyperlink"/>
                  <w:rFonts w:ascii="Arial" w:hAnsi="Arial" w:cs="Arial"/>
                  <w:color w:val="1155CC"/>
                  <w:sz w:val="20"/>
                  <w:szCs w:val="20"/>
                  <w:lang w:val="fr-FR"/>
                </w:rPr>
                <w:t>ts</w:t>
              </w:r>
            </w:hyperlink>
          </w:p>
          <w:p w14:paraId="4AFC1AA6" w14:textId="1541AC79" w:rsidR="00C1269A" w:rsidRPr="00AB1DEA" w:rsidRDefault="00377919" w:rsidP="00F866EC">
            <w:pPr>
              <w:spacing w:after="0" w:line="240" w:lineRule="auto"/>
              <w:ind w:left="0" w:hanging="2"/>
              <w:rPr>
                <w:rFonts w:ascii="Arial" w:hAnsi="Arial" w:cs="Arial"/>
                <w:b/>
                <w:color w:val="000000"/>
                <w:sz w:val="20"/>
                <w:szCs w:val="20"/>
                <w:lang w:val="fr-FR"/>
              </w:rPr>
            </w:pPr>
            <w:hyperlink r:id="rId26" w:history="1">
              <w:r w:rsidR="00C1269A" w:rsidRPr="00AB1DEA">
                <w:rPr>
                  <w:rStyle w:val="Hyperlink"/>
                  <w:rFonts w:ascii="Arial" w:hAnsi="Arial" w:cs="Arial"/>
                  <w:color w:val="1155CC"/>
                  <w:sz w:val="20"/>
                  <w:szCs w:val="20"/>
                  <w:lang w:val="fr-FR"/>
                </w:rPr>
                <w:t>Photos &amp; e-</w:t>
              </w:r>
              <w:proofErr w:type="spellStart"/>
              <w:r w:rsidR="00C1269A" w:rsidRPr="00AB1DEA">
                <w:rPr>
                  <w:rStyle w:val="Hyperlink"/>
                  <w:rFonts w:ascii="Arial" w:hAnsi="Arial" w:cs="Arial"/>
                  <w:color w:val="1155CC"/>
                  <w:sz w:val="20"/>
                  <w:szCs w:val="20"/>
                  <w:lang w:val="fr-FR"/>
                </w:rPr>
                <w:t>banners</w:t>
              </w:r>
              <w:proofErr w:type="spellEnd"/>
            </w:hyperlink>
            <w:r w:rsidR="00C1269A" w:rsidRPr="00AB1DEA">
              <w:rPr>
                <w:rFonts w:ascii="Arial" w:hAnsi="Arial" w:cs="Arial"/>
                <w:color w:val="1155CC"/>
                <w:sz w:val="20"/>
                <w:szCs w:val="20"/>
                <w:lang w:val="fr-FR"/>
              </w:rPr>
              <w:t xml:space="preserve"> </w:t>
            </w:r>
            <w:r w:rsidR="00C1269A" w:rsidRPr="00AB1DEA">
              <w:rPr>
                <w:rFonts w:ascii="Arial" w:hAnsi="Arial" w:cs="Arial"/>
                <w:color w:val="000000"/>
                <w:sz w:val="20"/>
                <w:szCs w:val="20"/>
                <w:lang w:val="fr-FR"/>
              </w:rPr>
              <w:t xml:space="preserve">&amp; </w:t>
            </w:r>
            <w:hyperlink r:id="rId27" w:history="1">
              <w:r w:rsidR="002106E9" w:rsidRPr="00AB1DEA">
                <w:rPr>
                  <w:rStyle w:val="Hyperlink"/>
                  <w:rFonts w:ascii="Arial" w:hAnsi="Arial" w:cs="Arial"/>
                  <w:color w:val="1155CC"/>
                  <w:sz w:val="20"/>
                  <w:szCs w:val="20"/>
                  <w:lang w:val="fr-FR"/>
                </w:rPr>
                <w:t>v</w:t>
              </w:r>
              <w:r w:rsidR="00C1269A" w:rsidRPr="00AB1DEA">
                <w:rPr>
                  <w:rStyle w:val="Hyperlink"/>
                  <w:rFonts w:ascii="Arial" w:hAnsi="Arial" w:cs="Arial"/>
                  <w:color w:val="1155CC"/>
                  <w:sz w:val="20"/>
                  <w:szCs w:val="20"/>
                  <w:lang w:val="fr-FR"/>
                </w:rPr>
                <w:t>id</w:t>
              </w:r>
              <w:r w:rsidR="00AB1DEA" w:rsidRPr="00AB1DEA">
                <w:rPr>
                  <w:rStyle w:val="Hyperlink"/>
                  <w:rFonts w:ascii="Arial" w:hAnsi="Arial" w:cs="Arial"/>
                  <w:color w:val="1155CC"/>
                  <w:sz w:val="20"/>
                  <w:szCs w:val="20"/>
                  <w:lang w:val="fr-FR"/>
                </w:rPr>
                <w:t>é</w:t>
              </w:r>
              <w:r w:rsidR="00C1269A" w:rsidRPr="00AB1DEA">
                <w:rPr>
                  <w:rStyle w:val="Hyperlink"/>
                  <w:rFonts w:ascii="Arial" w:hAnsi="Arial" w:cs="Arial"/>
                  <w:color w:val="1155CC"/>
                  <w:sz w:val="20"/>
                  <w:szCs w:val="20"/>
                  <w:lang w:val="fr-FR"/>
                </w:rPr>
                <w:t>o</w:t>
              </w:r>
            </w:hyperlink>
            <w:r w:rsidR="00C1269A" w:rsidRPr="00AB1DEA">
              <w:rPr>
                <w:rFonts w:ascii="Arial" w:hAnsi="Arial" w:cs="Arial"/>
                <w:b/>
                <w:color w:val="1155CC"/>
                <w:sz w:val="20"/>
                <w:szCs w:val="20"/>
                <w:lang w:val="fr-FR"/>
              </w:rPr>
              <w:t xml:space="preserve"> </w:t>
            </w:r>
            <w:r w:rsidR="00CD59CE" w:rsidRPr="00AB1DEA">
              <w:rPr>
                <w:rFonts w:ascii="Arial" w:hAnsi="Arial" w:cs="Arial"/>
                <w:color w:val="000000"/>
                <w:sz w:val="20"/>
                <w:szCs w:val="20"/>
                <w:lang w:val="fr-FR"/>
              </w:rPr>
              <w:t>(</w:t>
            </w:r>
            <w:r w:rsidR="00AB1DEA">
              <w:rPr>
                <w:rFonts w:ascii="Arial" w:hAnsi="Arial" w:cs="Arial"/>
                <w:color w:val="000000"/>
                <w:sz w:val="20"/>
                <w:szCs w:val="20"/>
                <w:lang w:val="fr-FR"/>
              </w:rPr>
              <w:t>en haute</w:t>
            </w:r>
            <w:r w:rsidR="00CD59CE" w:rsidRPr="00AB1DEA">
              <w:rPr>
                <w:rFonts w:ascii="Arial" w:hAnsi="Arial" w:cs="Arial"/>
                <w:color w:val="000000"/>
                <w:sz w:val="20"/>
                <w:szCs w:val="20"/>
                <w:lang w:val="fr-FR"/>
              </w:rPr>
              <w:t xml:space="preserve"> r</w:t>
            </w:r>
            <w:r w:rsidR="00AB1DEA" w:rsidRPr="00AB1DEA">
              <w:rPr>
                <w:rFonts w:ascii="Arial" w:hAnsi="Arial" w:cs="Arial"/>
                <w:color w:val="000000"/>
                <w:sz w:val="20"/>
                <w:szCs w:val="20"/>
                <w:lang w:val="fr-FR"/>
              </w:rPr>
              <w:t>é</w:t>
            </w:r>
            <w:r w:rsidR="00CD59CE" w:rsidRPr="00AB1DEA">
              <w:rPr>
                <w:rFonts w:ascii="Arial" w:hAnsi="Arial" w:cs="Arial"/>
                <w:color w:val="000000"/>
                <w:sz w:val="20"/>
                <w:szCs w:val="20"/>
                <w:lang w:val="fr-FR"/>
              </w:rPr>
              <w:t>solution)</w:t>
            </w:r>
          </w:p>
          <w:p w14:paraId="449739EE" w14:textId="77777777" w:rsidR="007330E2" w:rsidRPr="00AB1DEA" w:rsidRDefault="007330E2" w:rsidP="007330E2">
            <w:pPr>
              <w:spacing w:after="0" w:line="240" w:lineRule="auto"/>
              <w:ind w:left="0" w:hanging="2"/>
              <w:rPr>
                <w:rFonts w:ascii="Arial" w:hAnsi="Arial" w:cs="Arial"/>
                <w:sz w:val="20"/>
                <w:szCs w:val="20"/>
                <w:lang w:val="fr-FR"/>
              </w:rPr>
            </w:pPr>
          </w:p>
          <w:p w14:paraId="78964150" w14:textId="7B35AF31" w:rsidR="007330E2" w:rsidRPr="00AB1DEA" w:rsidRDefault="00377919" w:rsidP="007330E2">
            <w:pPr>
              <w:spacing w:after="0" w:line="240" w:lineRule="auto"/>
              <w:ind w:left="0" w:hanging="2"/>
              <w:rPr>
                <w:rFonts w:ascii="Arial" w:hAnsi="Arial" w:cs="Arial"/>
                <w:color w:val="1155CC"/>
                <w:sz w:val="20"/>
                <w:szCs w:val="20"/>
                <w:lang w:val="fr-FR"/>
              </w:rPr>
            </w:pPr>
            <w:hyperlink r:id="rId28" w:history="1">
              <w:r w:rsidR="00AB1DEA" w:rsidRPr="00AB1DEA">
                <w:rPr>
                  <w:rStyle w:val="Hyperlink"/>
                  <w:rFonts w:ascii="Arial" w:hAnsi="Arial" w:cs="Arial"/>
                  <w:color w:val="1155CC"/>
                  <w:sz w:val="20"/>
                  <w:szCs w:val="20"/>
                  <w:lang w:val="fr-FR"/>
                </w:rPr>
                <w:t xml:space="preserve">Communiqué de presse </w:t>
              </w:r>
              <w:r w:rsidR="00AB1DEA">
                <w:rPr>
                  <w:rStyle w:val="Hyperlink"/>
                  <w:rFonts w:ascii="Arial" w:hAnsi="Arial" w:cs="Arial"/>
                  <w:color w:val="1155CC"/>
                  <w:sz w:val="20"/>
                  <w:szCs w:val="20"/>
                  <w:lang w:val="fr-FR"/>
                </w:rPr>
                <w:t>en différentes</w:t>
              </w:r>
              <w:r w:rsidR="007330E2" w:rsidRPr="00AB1DEA">
                <w:rPr>
                  <w:rStyle w:val="Hyperlink"/>
                  <w:rFonts w:ascii="Arial" w:hAnsi="Arial" w:cs="Arial"/>
                  <w:color w:val="1155CC"/>
                  <w:sz w:val="20"/>
                  <w:szCs w:val="20"/>
                  <w:lang w:val="fr-FR"/>
                </w:rPr>
                <w:t xml:space="preserve"> langues</w:t>
              </w:r>
            </w:hyperlink>
            <w:r w:rsidR="007330E2" w:rsidRPr="00AB1DEA">
              <w:rPr>
                <w:rFonts w:ascii="Arial" w:hAnsi="Arial" w:cs="Arial"/>
                <w:color w:val="1155CC"/>
                <w:sz w:val="20"/>
                <w:szCs w:val="20"/>
                <w:lang w:val="fr-FR"/>
              </w:rPr>
              <w:t xml:space="preserve">  </w:t>
            </w:r>
          </w:p>
          <w:p w14:paraId="3754A2CF" w14:textId="77777777" w:rsidR="00C1269A" w:rsidRPr="00AB1DEA" w:rsidRDefault="00C1269A" w:rsidP="00C1269A">
            <w:pPr>
              <w:spacing w:after="0" w:line="240" w:lineRule="auto"/>
              <w:ind w:left="0" w:hanging="2"/>
              <w:rPr>
                <w:rFonts w:ascii="Arial" w:hAnsi="Arial" w:cs="Arial"/>
                <w:color w:val="002060"/>
                <w:sz w:val="20"/>
                <w:szCs w:val="20"/>
                <w:lang w:val="fr-FR"/>
              </w:rPr>
            </w:pPr>
          </w:p>
          <w:p w14:paraId="44F6A5B5" w14:textId="77777777" w:rsidR="00C1269A" w:rsidRPr="00364F79" w:rsidRDefault="00377919" w:rsidP="00C1269A">
            <w:pPr>
              <w:spacing w:after="0" w:line="240" w:lineRule="auto"/>
              <w:ind w:left="0" w:hanging="2"/>
              <w:jc w:val="both"/>
              <w:rPr>
                <w:rFonts w:ascii="Arial" w:eastAsia="Arial" w:hAnsi="Arial" w:cs="Arial"/>
                <w:color w:val="002060"/>
                <w:sz w:val="20"/>
                <w:szCs w:val="20"/>
              </w:rPr>
            </w:pPr>
            <w:hyperlink r:id="rId29">
              <w:r w:rsidR="00C1269A" w:rsidRPr="00364F79">
                <w:rPr>
                  <w:rFonts w:ascii="Arial" w:eastAsia="Arial" w:hAnsi="Arial" w:cs="Arial"/>
                  <w:color w:val="1155CC"/>
                  <w:sz w:val="20"/>
                  <w:szCs w:val="20"/>
                  <w:u w:val="single"/>
                </w:rPr>
                <w:t>www.7mostendangered.eu</w:t>
              </w:r>
            </w:hyperlink>
          </w:p>
          <w:p w14:paraId="453FE7AC" w14:textId="77777777" w:rsidR="00C1269A" w:rsidRPr="00364F79" w:rsidRDefault="00377919" w:rsidP="00C1269A">
            <w:pPr>
              <w:spacing w:after="0" w:line="240" w:lineRule="auto"/>
              <w:ind w:left="0" w:hanging="2"/>
              <w:jc w:val="both"/>
              <w:rPr>
                <w:rFonts w:ascii="Arial" w:eastAsia="Arial" w:hAnsi="Arial" w:cs="Arial"/>
                <w:color w:val="002060"/>
                <w:sz w:val="20"/>
                <w:szCs w:val="20"/>
              </w:rPr>
            </w:pPr>
            <w:hyperlink r:id="rId30">
              <w:r w:rsidR="00C1269A" w:rsidRPr="00364F79">
                <w:rPr>
                  <w:rFonts w:ascii="Arial" w:eastAsia="Arial" w:hAnsi="Arial" w:cs="Arial"/>
                  <w:color w:val="1155CC"/>
                  <w:sz w:val="20"/>
                  <w:szCs w:val="20"/>
                  <w:u w:val="single"/>
                </w:rPr>
                <w:t>www.europanostra.org</w:t>
              </w:r>
            </w:hyperlink>
          </w:p>
          <w:p w14:paraId="3FA77FEF" w14:textId="77777777" w:rsidR="00C1269A" w:rsidRPr="00364F79" w:rsidRDefault="00C1269A" w:rsidP="00C1269A">
            <w:pPr>
              <w:spacing w:after="0" w:line="240" w:lineRule="auto"/>
              <w:ind w:left="0" w:hanging="2"/>
              <w:rPr>
                <w:rFonts w:ascii="Arial" w:eastAsia="Arial" w:hAnsi="Arial" w:cs="Arial"/>
                <w:color w:val="002060"/>
                <w:sz w:val="20"/>
                <w:szCs w:val="20"/>
              </w:rPr>
            </w:pPr>
          </w:p>
          <w:p w14:paraId="3E287058" w14:textId="77777777" w:rsidR="00C1269A" w:rsidRPr="00364F79" w:rsidRDefault="00377919" w:rsidP="00F866EC">
            <w:pPr>
              <w:spacing w:after="0" w:line="240" w:lineRule="auto"/>
              <w:ind w:left="0" w:hanging="2"/>
              <w:rPr>
                <w:rFonts w:ascii="Arial" w:eastAsia="Arial" w:hAnsi="Arial" w:cs="Arial"/>
                <w:color w:val="1155CC"/>
                <w:sz w:val="20"/>
                <w:szCs w:val="20"/>
                <w:u w:val="single"/>
              </w:rPr>
            </w:pPr>
            <w:hyperlink r:id="rId31">
              <w:r w:rsidR="00C1269A" w:rsidRPr="00364F79">
                <w:rPr>
                  <w:rFonts w:ascii="Arial" w:eastAsia="Arial" w:hAnsi="Arial" w:cs="Arial"/>
                  <w:color w:val="1155CC"/>
                  <w:sz w:val="20"/>
                  <w:szCs w:val="20"/>
                  <w:u w:val="single"/>
                </w:rPr>
                <w:t>http://institute.eib.org</w:t>
              </w:r>
            </w:hyperlink>
          </w:p>
          <w:p w14:paraId="06257161" w14:textId="77777777" w:rsidR="00CD59CE" w:rsidRPr="00615535" w:rsidRDefault="00CD59CE" w:rsidP="00F866EC">
            <w:pPr>
              <w:spacing w:after="0" w:line="240" w:lineRule="auto"/>
              <w:ind w:left="0" w:hanging="2"/>
              <w:rPr>
                <w:rFonts w:ascii="Arial" w:hAnsi="Arial" w:cs="Arial"/>
                <w:color w:val="0000FF"/>
                <w:sz w:val="20"/>
                <w:szCs w:val="20"/>
                <w:lang w:eastAsia="tr-TR"/>
              </w:rPr>
            </w:pPr>
          </w:p>
          <w:p w14:paraId="4696B9D7" w14:textId="25368CF1" w:rsidR="00CD59CE" w:rsidRPr="00615535" w:rsidRDefault="00CD59CE" w:rsidP="00F866EC">
            <w:pPr>
              <w:spacing w:after="0" w:line="240" w:lineRule="auto"/>
              <w:ind w:left="0" w:hanging="2"/>
              <w:rPr>
                <w:rFonts w:ascii="Arial" w:hAnsi="Arial" w:cs="Arial"/>
                <w:color w:val="0000FF"/>
                <w:sz w:val="20"/>
                <w:szCs w:val="20"/>
                <w:lang w:eastAsia="tr-TR"/>
              </w:rPr>
            </w:pPr>
          </w:p>
          <w:p w14:paraId="38C9D0B1" w14:textId="77777777" w:rsidR="00CD59CE" w:rsidRPr="00615535" w:rsidRDefault="00CD59CE" w:rsidP="00F866EC">
            <w:pPr>
              <w:spacing w:after="0" w:line="240" w:lineRule="auto"/>
              <w:ind w:left="0" w:hanging="2"/>
              <w:rPr>
                <w:rFonts w:ascii="Arial" w:hAnsi="Arial" w:cs="Arial"/>
                <w:color w:val="0000FF"/>
                <w:sz w:val="20"/>
                <w:szCs w:val="20"/>
                <w:lang w:eastAsia="tr-TR"/>
              </w:rPr>
            </w:pPr>
          </w:p>
          <w:p w14:paraId="340B0366" w14:textId="77777777" w:rsidR="003D7937" w:rsidRPr="003D7937" w:rsidRDefault="00377919" w:rsidP="003D7937">
            <w:pPr>
              <w:spacing w:after="0" w:line="240" w:lineRule="auto"/>
              <w:ind w:left="0" w:hanging="2"/>
              <w:jc w:val="both"/>
              <w:rPr>
                <w:rFonts w:ascii="Arial" w:eastAsia="Arial" w:hAnsi="Arial" w:cs="Arial"/>
                <w:color w:val="1155CC"/>
                <w:sz w:val="20"/>
                <w:szCs w:val="20"/>
              </w:rPr>
            </w:pPr>
            <w:hyperlink r:id="rId32" w:history="1">
              <w:r w:rsidR="003D7937" w:rsidRPr="003D7937">
                <w:rPr>
                  <w:rStyle w:val="Hyperlink"/>
                  <w:rFonts w:ascii="Arial" w:eastAsia="Arial" w:hAnsi="Arial" w:cs="Arial"/>
                  <w:color w:val="1155CC"/>
                  <w:sz w:val="20"/>
                  <w:szCs w:val="20"/>
                </w:rPr>
                <w:t>www.industrieelerfgoed.be</w:t>
              </w:r>
            </w:hyperlink>
            <w:r w:rsidR="003D7937" w:rsidRPr="003D7937">
              <w:rPr>
                <w:rFonts w:ascii="Arial" w:eastAsia="Arial" w:hAnsi="Arial" w:cs="Arial"/>
                <w:color w:val="1155CC"/>
                <w:sz w:val="20"/>
                <w:szCs w:val="20"/>
              </w:rPr>
              <w:t xml:space="preserve"> </w:t>
            </w:r>
          </w:p>
          <w:p w14:paraId="17E3D47C" w14:textId="2BFF40D0" w:rsidR="00CD59CE" w:rsidRPr="00364F79" w:rsidRDefault="00CD59CE" w:rsidP="00F866EC">
            <w:pPr>
              <w:spacing w:after="0" w:line="240" w:lineRule="auto"/>
              <w:ind w:left="0" w:hanging="2"/>
              <w:rPr>
                <w:rFonts w:ascii="Arial" w:hAnsi="Arial" w:cs="Arial"/>
                <w:color w:val="0000FF"/>
                <w:sz w:val="20"/>
                <w:szCs w:val="20"/>
                <w:lang w:val="en-US" w:eastAsia="tr-TR"/>
              </w:rPr>
            </w:pPr>
          </w:p>
        </w:tc>
      </w:tr>
    </w:tbl>
    <w:p w14:paraId="634A8672" w14:textId="646EB46A" w:rsidR="007C4D14" w:rsidRPr="00364F79" w:rsidRDefault="00377919">
      <w:pPr>
        <w:spacing w:after="0" w:line="240" w:lineRule="auto"/>
        <w:ind w:left="0" w:hanging="2"/>
        <w:jc w:val="both"/>
        <w:rPr>
          <w:rFonts w:ascii="Arial" w:eastAsia="Arial" w:hAnsi="Arial" w:cs="Arial"/>
          <w:b/>
          <w:color w:val="0D0D0D"/>
          <w:szCs w:val="22"/>
        </w:rPr>
      </w:pPr>
      <w:hyperlink r:id="rId33">
        <w:r w:rsidR="007C4D14" w:rsidRPr="00364F79">
          <w:rPr>
            <w:rFonts w:ascii="Arial" w:eastAsia="Arial" w:hAnsi="Arial" w:cs="Arial"/>
            <w:b/>
            <w:color w:val="0D0D0D"/>
            <w:szCs w:val="22"/>
          </w:rPr>
          <w:t>Programme</w:t>
        </w:r>
      </w:hyperlink>
      <w:r w:rsidR="00B712F3">
        <w:rPr>
          <w:rFonts w:ascii="Arial" w:eastAsia="Arial" w:hAnsi="Arial" w:cs="Arial"/>
          <w:b/>
          <w:color w:val="0D0D0D"/>
          <w:szCs w:val="22"/>
        </w:rPr>
        <w:t xml:space="preserve"> des 7 sites les plus menacés</w:t>
      </w:r>
    </w:p>
    <w:p w14:paraId="0FAE6F63" w14:textId="77777777" w:rsidR="007C4D14" w:rsidRPr="00364F79" w:rsidRDefault="007C4D14">
      <w:pPr>
        <w:spacing w:after="0" w:line="240" w:lineRule="auto"/>
        <w:ind w:left="0" w:hanging="2"/>
        <w:jc w:val="both"/>
        <w:rPr>
          <w:rFonts w:ascii="Arial" w:eastAsia="Arial" w:hAnsi="Arial" w:cs="Arial"/>
          <w:color w:val="000000"/>
          <w:sz w:val="24"/>
          <w:szCs w:val="24"/>
        </w:rPr>
      </w:pPr>
    </w:p>
    <w:p w14:paraId="477D7374" w14:textId="1E92AE1F" w:rsidR="00B712F3" w:rsidRDefault="00B712F3" w:rsidP="007C4D14">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bookmarkStart w:id="3" w:name="_Hlk124793124"/>
      <w:r>
        <w:rPr>
          <w:rFonts w:ascii="Arial" w:eastAsia="Arial" w:hAnsi="Arial" w:cs="Arial"/>
          <w:color w:val="000000"/>
          <w:sz w:val="20"/>
          <w:szCs w:val="20"/>
        </w:rPr>
        <w:t>Le Programme des</w:t>
      </w:r>
      <w:r w:rsidR="007C4D14" w:rsidRPr="00364F79">
        <w:rPr>
          <w:rFonts w:ascii="Arial" w:eastAsia="Arial" w:hAnsi="Arial" w:cs="Arial"/>
          <w:color w:val="000000"/>
          <w:sz w:val="20"/>
          <w:szCs w:val="20"/>
        </w:rPr>
        <w:t xml:space="preserve"> </w:t>
      </w:r>
      <w:hyperlink r:id="rId34" w:history="1">
        <w:r w:rsidR="007C4D14" w:rsidRPr="003D7937">
          <w:rPr>
            <w:rStyle w:val="Hyperlink"/>
            <w:rFonts w:ascii="Arial" w:eastAsia="Arial" w:hAnsi="Arial" w:cs="Arial"/>
            <w:color w:val="1155CC"/>
            <w:sz w:val="20"/>
            <w:szCs w:val="20"/>
          </w:rPr>
          <w:t>7</w:t>
        </w:r>
        <w:r w:rsidRPr="003D7937">
          <w:rPr>
            <w:rStyle w:val="Hyperlink"/>
            <w:rFonts w:ascii="Arial" w:eastAsia="Arial" w:hAnsi="Arial" w:cs="Arial"/>
            <w:color w:val="1155CC"/>
            <w:sz w:val="20"/>
            <w:szCs w:val="20"/>
          </w:rPr>
          <w:t xml:space="preserve"> sites les plus menacés</w:t>
        </w:r>
      </w:hyperlink>
      <w:r w:rsidR="007C4D14" w:rsidRPr="00364F79">
        <w:rPr>
          <w:rFonts w:ascii="Arial" w:eastAsia="Arial" w:hAnsi="Arial" w:cs="Arial"/>
          <w:color w:val="000000"/>
          <w:sz w:val="20"/>
          <w:szCs w:val="20"/>
        </w:rPr>
        <w:t xml:space="preserve">, </w:t>
      </w:r>
      <w:r w:rsidRPr="00B712F3">
        <w:rPr>
          <w:rFonts w:ascii="Arial" w:eastAsia="Arial" w:hAnsi="Arial" w:cs="Arial"/>
          <w:color w:val="000000"/>
          <w:sz w:val="20"/>
          <w:szCs w:val="20"/>
        </w:rPr>
        <w:t xml:space="preserve">qui fête ses 10 ans cette année, est géré par </w:t>
      </w:r>
      <w:r w:rsidRPr="003D7937">
        <w:rPr>
          <w:rFonts w:ascii="Arial" w:eastAsia="Arial" w:hAnsi="Arial" w:cs="Arial"/>
          <w:color w:val="1155CC"/>
          <w:sz w:val="20"/>
          <w:szCs w:val="20"/>
        </w:rPr>
        <w:fldChar w:fldCharType="begin"/>
      </w:r>
      <w:r w:rsidRPr="003D7937">
        <w:rPr>
          <w:rFonts w:ascii="Arial" w:eastAsia="Arial" w:hAnsi="Arial" w:cs="Arial"/>
          <w:color w:val="1155CC"/>
          <w:sz w:val="20"/>
          <w:szCs w:val="20"/>
        </w:rPr>
        <w:instrText xml:space="preserve"> HYPERLINK "http://www.europanostra.org/" </w:instrText>
      </w:r>
      <w:r w:rsidRPr="003D7937">
        <w:rPr>
          <w:rFonts w:ascii="Arial" w:eastAsia="Arial" w:hAnsi="Arial" w:cs="Arial"/>
          <w:color w:val="1155CC"/>
          <w:sz w:val="20"/>
          <w:szCs w:val="20"/>
        </w:rPr>
        <w:fldChar w:fldCharType="separate"/>
      </w:r>
      <w:r w:rsidRPr="003D7937">
        <w:rPr>
          <w:rStyle w:val="Hyperlink"/>
          <w:rFonts w:ascii="Arial" w:eastAsia="Arial" w:hAnsi="Arial" w:cs="Arial"/>
          <w:color w:val="1155CC"/>
          <w:sz w:val="20"/>
          <w:szCs w:val="20"/>
        </w:rPr>
        <w:t>Europa Nostra</w:t>
      </w:r>
      <w:r w:rsidRPr="003D7937">
        <w:rPr>
          <w:rFonts w:ascii="Arial" w:eastAsia="Arial" w:hAnsi="Arial" w:cs="Arial"/>
          <w:color w:val="1155CC"/>
          <w:sz w:val="20"/>
          <w:szCs w:val="20"/>
        </w:rPr>
        <w:fldChar w:fldCharType="end"/>
      </w:r>
      <w:r>
        <w:rPr>
          <w:rFonts w:ascii="Arial" w:eastAsia="Arial" w:hAnsi="Arial" w:cs="Arial"/>
          <w:color w:val="000000"/>
          <w:sz w:val="20"/>
          <w:szCs w:val="20"/>
        </w:rPr>
        <w:t xml:space="preserve"> </w:t>
      </w:r>
      <w:r w:rsidRPr="00B712F3">
        <w:rPr>
          <w:rFonts w:ascii="Arial" w:eastAsia="Arial" w:hAnsi="Arial" w:cs="Arial"/>
          <w:color w:val="000000"/>
          <w:sz w:val="20"/>
          <w:szCs w:val="20"/>
        </w:rPr>
        <w:t>en partenariat avec l'</w:t>
      </w:r>
      <w:r w:rsidRPr="003D7937">
        <w:rPr>
          <w:rFonts w:ascii="Arial" w:eastAsia="Arial" w:hAnsi="Arial" w:cs="Arial"/>
          <w:color w:val="1155CC"/>
          <w:sz w:val="20"/>
          <w:szCs w:val="20"/>
        </w:rPr>
        <w:fldChar w:fldCharType="begin"/>
      </w:r>
      <w:r w:rsidRPr="003D7937">
        <w:rPr>
          <w:rFonts w:ascii="Arial" w:eastAsia="Arial" w:hAnsi="Arial" w:cs="Arial"/>
          <w:color w:val="1155CC"/>
          <w:sz w:val="20"/>
          <w:szCs w:val="20"/>
        </w:rPr>
        <w:instrText xml:space="preserve"> HYPERLINK "http://institute.eib.org/" </w:instrText>
      </w:r>
      <w:r w:rsidRPr="003D7937">
        <w:rPr>
          <w:rFonts w:ascii="Arial" w:eastAsia="Arial" w:hAnsi="Arial" w:cs="Arial"/>
          <w:color w:val="1155CC"/>
          <w:sz w:val="20"/>
          <w:szCs w:val="20"/>
        </w:rPr>
        <w:fldChar w:fldCharType="separate"/>
      </w:r>
      <w:r w:rsidRPr="003D7937">
        <w:rPr>
          <w:rStyle w:val="Hyperlink"/>
          <w:rFonts w:ascii="Arial" w:eastAsia="Arial" w:hAnsi="Arial" w:cs="Arial"/>
          <w:color w:val="1155CC"/>
          <w:sz w:val="20"/>
          <w:szCs w:val="20"/>
        </w:rPr>
        <w:t>Institut de la Banque européenne d'investissement</w:t>
      </w:r>
      <w:r w:rsidRPr="003D7937">
        <w:rPr>
          <w:rFonts w:ascii="Arial" w:eastAsia="Arial" w:hAnsi="Arial" w:cs="Arial"/>
          <w:color w:val="1155CC"/>
          <w:sz w:val="20"/>
          <w:szCs w:val="20"/>
        </w:rPr>
        <w:fldChar w:fldCharType="end"/>
      </w:r>
      <w:r w:rsidRPr="00B712F3">
        <w:rPr>
          <w:rFonts w:ascii="Arial" w:eastAsia="Arial" w:hAnsi="Arial" w:cs="Arial"/>
          <w:color w:val="000000"/>
          <w:sz w:val="20"/>
          <w:szCs w:val="20"/>
        </w:rPr>
        <w:t xml:space="preserve">. Il bénéficie également du soutien du programme </w:t>
      </w:r>
      <w:r w:rsidRPr="003D7937">
        <w:rPr>
          <w:rFonts w:ascii="Arial" w:eastAsia="Arial" w:hAnsi="Arial" w:cs="Arial"/>
          <w:color w:val="1155CC"/>
          <w:sz w:val="20"/>
          <w:szCs w:val="20"/>
        </w:rPr>
        <w:fldChar w:fldCharType="begin"/>
      </w:r>
      <w:r w:rsidRPr="003D7937">
        <w:rPr>
          <w:rFonts w:ascii="Arial" w:eastAsia="Arial" w:hAnsi="Arial" w:cs="Arial"/>
          <w:color w:val="1155CC"/>
          <w:sz w:val="20"/>
          <w:szCs w:val="20"/>
        </w:rPr>
        <w:instrText xml:space="preserve"> HYPERLINK "http://ec.europa.eu/programmes/creative-europe/index_en.htm" </w:instrText>
      </w:r>
      <w:r w:rsidRPr="003D7937">
        <w:rPr>
          <w:rFonts w:ascii="Arial" w:eastAsia="Arial" w:hAnsi="Arial" w:cs="Arial"/>
          <w:color w:val="1155CC"/>
          <w:sz w:val="20"/>
          <w:szCs w:val="20"/>
        </w:rPr>
        <w:fldChar w:fldCharType="separate"/>
      </w:r>
      <w:r w:rsidRPr="003D7937">
        <w:rPr>
          <w:rStyle w:val="Hyperlink"/>
          <w:rFonts w:ascii="Arial" w:eastAsia="Arial" w:hAnsi="Arial" w:cs="Arial"/>
          <w:color w:val="1155CC"/>
          <w:sz w:val="20"/>
          <w:szCs w:val="20"/>
        </w:rPr>
        <w:t>Europe créative</w:t>
      </w:r>
      <w:r w:rsidRPr="003D7937">
        <w:rPr>
          <w:rFonts w:ascii="Arial" w:eastAsia="Arial" w:hAnsi="Arial" w:cs="Arial"/>
          <w:color w:val="1155CC"/>
          <w:sz w:val="20"/>
          <w:szCs w:val="20"/>
        </w:rPr>
        <w:fldChar w:fldCharType="end"/>
      </w:r>
      <w:r w:rsidRPr="00B712F3">
        <w:rPr>
          <w:rFonts w:ascii="Arial" w:eastAsia="Arial" w:hAnsi="Arial" w:cs="Arial"/>
          <w:color w:val="000000"/>
          <w:sz w:val="20"/>
          <w:szCs w:val="20"/>
        </w:rPr>
        <w:t xml:space="preserve"> de l'Union européenne. Lancé en 2013, le programme fait partie d'une campagne de la société civile visant à sauver le patrimoine européen en péri</w:t>
      </w:r>
      <w:r>
        <w:rPr>
          <w:rFonts w:ascii="Arial" w:eastAsia="Arial" w:hAnsi="Arial" w:cs="Arial"/>
          <w:color w:val="000000"/>
          <w:sz w:val="20"/>
          <w:szCs w:val="20"/>
        </w:rPr>
        <w:t>l</w:t>
      </w:r>
      <w:r w:rsidR="005559FE">
        <w:rPr>
          <w:rFonts w:ascii="Arial" w:eastAsia="Arial" w:hAnsi="Arial" w:cs="Arial"/>
          <w:color w:val="000000"/>
          <w:sz w:val="20"/>
          <w:szCs w:val="20"/>
        </w:rPr>
        <w:t>.</w:t>
      </w:r>
      <w:r w:rsidRPr="00B712F3">
        <w:rPr>
          <w:rFonts w:ascii="Arial" w:eastAsia="Arial" w:hAnsi="Arial" w:cs="Arial"/>
          <w:color w:val="000000"/>
          <w:sz w:val="20"/>
          <w:szCs w:val="20"/>
        </w:rPr>
        <w:t xml:space="preserve"> Il sensibilise, prépare des évaluations indépendantes et propose des recommandations d'action. Il accorde également une subvention de 10 000 € par site inscrit sur la liste pour aider à la mise en œuvre d'une activité </w:t>
      </w:r>
      <w:r>
        <w:rPr>
          <w:rFonts w:ascii="Arial" w:eastAsia="Arial" w:hAnsi="Arial" w:cs="Arial"/>
          <w:color w:val="000000"/>
          <w:sz w:val="20"/>
          <w:szCs w:val="20"/>
        </w:rPr>
        <w:t>déterminée</w:t>
      </w:r>
      <w:r w:rsidRPr="00B712F3">
        <w:rPr>
          <w:rFonts w:ascii="Arial" w:eastAsia="Arial" w:hAnsi="Arial" w:cs="Arial"/>
          <w:color w:val="000000"/>
          <w:sz w:val="20"/>
          <w:szCs w:val="20"/>
        </w:rPr>
        <w:t xml:space="preserve"> qui contribuera à sauver le site menacé. Dans la plupart des cas, l'inscription d'un site menacé sert de catalyseur et d'incitation à la mobilisation du soutien public ou privé nécessaire, y compris le financement.</w:t>
      </w:r>
    </w:p>
    <w:p w14:paraId="304F92D2" w14:textId="17B5526C" w:rsidR="00B712F3" w:rsidRDefault="00B712F3" w:rsidP="007C4D14">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p>
    <w:p w14:paraId="2227B900" w14:textId="618AFD8F" w:rsidR="00B712F3" w:rsidRDefault="00B712F3" w:rsidP="007C4D14">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r w:rsidRPr="00B712F3">
        <w:rPr>
          <w:rFonts w:ascii="Arial" w:eastAsia="Arial" w:hAnsi="Arial" w:cs="Arial"/>
          <w:color w:val="000000"/>
          <w:sz w:val="20"/>
          <w:szCs w:val="20"/>
        </w:rPr>
        <w:t xml:space="preserve">Le </w:t>
      </w:r>
      <w:r>
        <w:rPr>
          <w:rFonts w:ascii="Arial" w:eastAsia="Arial" w:hAnsi="Arial" w:cs="Arial"/>
          <w:color w:val="000000"/>
          <w:sz w:val="20"/>
          <w:szCs w:val="20"/>
        </w:rPr>
        <w:t>P</w:t>
      </w:r>
      <w:r w:rsidRPr="00B712F3">
        <w:rPr>
          <w:rFonts w:ascii="Arial" w:eastAsia="Arial" w:hAnsi="Arial" w:cs="Arial"/>
          <w:color w:val="000000"/>
          <w:sz w:val="20"/>
          <w:szCs w:val="20"/>
        </w:rPr>
        <w:t xml:space="preserve">résident exécutif d'Europa Nostra, </w:t>
      </w:r>
      <w:r>
        <w:rPr>
          <w:rFonts w:ascii="Arial" w:eastAsia="Arial" w:hAnsi="Arial" w:cs="Arial"/>
          <w:color w:val="000000"/>
          <w:sz w:val="20"/>
          <w:szCs w:val="20"/>
        </w:rPr>
        <w:t>Prof. Dr.</w:t>
      </w:r>
      <w:r w:rsidRPr="00B712F3">
        <w:rPr>
          <w:rFonts w:ascii="Arial" w:eastAsia="Arial" w:hAnsi="Arial" w:cs="Arial"/>
          <w:color w:val="000000"/>
          <w:sz w:val="20"/>
          <w:szCs w:val="20"/>
        </w:rPr>
        <w:t xml:space="preserve"> </w:t>
      </w:r>
      <w:r w:rsidRPr="00B712F3">
        <w:rPr>
          <w:rFonts w:ascii="Arial" w:eastAsia="Arial" w:hAnsi="Arial" w:cs="Arial"/>
          <w:b/>
          <w:color w:val="000000"/>
          <w:sz w:val="20"/>
          <w:szCs w:val="20"/>
        </w:rPr>
        <w:t>Hermann Parzinger</w:t>
      </w:r>
      <w:r w:rsidRPr="00B712F3">
        <w:rPr>
          <w:rFonts w:ascii="Arial" w:eastAsia="Arial" w:hAnsi="Arial" w:cs="Arial"/>
          <w:color w:val="000000"/>
          <w:sz w:val="20"/>
          <w:szCs w:val="20"/>
        </w:rPr>
        <w:t xml:space="preserve">, a déclaré : " </w:t>
      </w:r>
      <w:r w:rsidRPr="00B712F3">
        <w:rPr>
          <w:rFonts w:ascii="Arial" w:eastAsia="Arial" w:hAnsi="Arial" w:cs="Arial"/>
          <w:i/>
          <w:color w:val="000000"/>
          <w:sz w:val="20"/>
          <w:szCs w:val="20"/>
        </w:rPr>
        <w:t xml:space="preserve">Le </w:t>
      </w:r>
      <w:r>
        <w:rPr>
          <w:rFonts w:ascii="Arial" w:eastAsia="Arial" w:hAnsi="Arial" w:cs="Arial"/>
          <w:i/>
          <w:color w:val="000000"/>
          <w:sz w:val="20"/>
          <w:szCs w:val="20"/>
        </w:rPr>
        <w:t>P</w:t>
      </w:r>
      <w:r w:rsidRPr="00B712F3">
        <w:rPr>
          <w:rFonts w:ascii="Arial" w:eastAsia="Arial" w:hAnsi="Arial" w:cs="Arial"/>
          <w:i/>
          <w:color w:val="000000"/>
          <w:sz w:val="20"/>
          <w:szCs w:val="20"/>
        </w:rPr>
        <w:t xml:space="preserve">rogramme des 7 </w:t>
      </w:r>
      <w:r>
        <w:rPr>
          <w:rFonts w:ascii="Arial" w:eastAsia="Arial" w:hAnsi="Arial" w:cs="Arial"/>
          <w:i/>
          <w:color w:val="000000"/>
          <w:sz w:val="20"/>
          <w:szCs w:val="20"/>
        </w:rPr>
        <w:t xml:space="preserve">sites </w:t>
      </w:r>
      <w:r w:rsidRPr="00B712F3">
        <w:rPr>
          <w:rFonts w:ascii="Arial" w:eastAsia="Arial" w:hAnsi="Arial" w:cs="Arial"/>
          <w:i/>
          <w:color w:val="000000"/>
          <w:sz w:val="20"/>
          <w:szCs w:val="20"/>
        </w:rPr>
        <w:t>les plus menacés, qui réunit l'expertise et la défense du patrimoine culturel d'Europa Nostra et l'évaluation technique et l'expertise financière de la Banque européenne d'investissement, fête cette année son 10</w:t>
      </w:r>
      <w:r>
        <w:rPr>
          <w:rFonts w:ascii="Arial" w:eastAsia="Arial" w:hAnsi="Arial" w:cs="Arial"/>
          <w:i/>
          <w:color w:val="000000"/>
          <w:sz w:val="20"/>
          <w:szCs w:val="20"/>
        </w:rPr>
        <w:t>èm</w:t>
      </w:r>
      <w:r w:rsidRPr="00B712F3">
        <w:rPr>
          <w:rFonts w:ascii="Arial" w:eastAsia="Arial" w:hAnsi="Arial" w:cs="Arial"/>
          <w:i/>
          <w:color w:val="000000"/>
          <w:sz w:val="20"/>
          <w:szCs w:val="20"/>
        </w:rPr>
        <w:t xml:space="preserve">e anniversaire.  Au nom d'Europa Nostra, je tiens à remercier la Banque européenne d'investissement et son Institut, ainsi que tous les experts, professionnels et bénévoles, pour leur importante contribution à la sauvegarde du patrimoine européen en péril grâce à ce programme </w:t>
      </w:r>
      <w:r w:rsidR="00604011">
        <w:rPr>
          <w:rFonts w:ascii="Arial" w:eastAsia="Arial" w:hAnsi="Arial" w:cs="Arial"/>
          <w:i/>
          <w:color w:val="000000"/>
          <w:sz w:val="20"/>
          <w:szCs w:val="20"/>
        </w:rPr>
        <w:t>remarquable</w:t>
      </w:r>
      <w:r w:rsidRPr="00B712F3">
        <w:rPr>
          <w:rFonts w:ascii="Arial" w:eastAsia="Arial" w:hAnsi="Arial" w:cs="Arial"/>
          <w:i/>
          <w:color w:val="000000"/>
          <w:sz w:val="20"/>
          <w:szCs w:val="20"/>
        </w:rPr>
        <w:t xml:space="preserve"> </w:t>
      </w:r>
      <w:r w:rsidRPr="00B712F3">
        <w:rPr>
          <w:rFonts w:ascii="Arial" w:eastAsia="Arial" w:hAnsi="Arial" w:cs="Arial"/>
          <w:color w:val="000000"/>
          <w:sz w:val="20"/>
          <w:szCs w:val="20"/>
        </w:rPr>
        <w:t xml:space="preserve">".  </w:t>
      </w:r>
    </w:p>
    <w:p w14:paraId="2C2E46AB" w14:textId="4561115C" w:rsidR="00604011" w:rsidRDefault="00604011" w:rsidP="007C4D14">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p>
    <w:p w14:paraId="76AE0AA6" w14:textId="060E83E8" w:rsidR="007C4D14" w:rsidRPr="00604011" w:rsidRDefault="00604011" w:rsidP="00604011">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r w:rsidRPr="00604011">
        <w:rPr>
          <w:rFonts w:ascii="Arial" w:eastAsia="Arial" w:hAnsi="Arial" w:cs="Arial"/>
          <w:color w:val="000000"/>
          <w:sz w:val="20"/>
          <w:szCs w:val="20"/>
        </w:rPr>
        <w:t xml:space="preserve">La </w:t>
      </w:r>
      <w:r>
        <w:rPr>
          <w:rFonts w:ascii="Arial" w:eastAsia="Arial" w:hAnsi="Arial" w:cs="Arial"/>
          <w:color w:val="000000"/>
          <w:sz w:val="20"/>
          <w:szCs w:val="20"/>
        </w:rPr>
        <w:t>D</w:t>
      </w:r>
      <w:r w:rsidRPr="00604011">
        <w:rPr>
          <w:rFonts w:ascii="Arial" w:eastAsia="Arial" w:hAnsi="Arial" w:cs="Arial"/>
          <w:color w:val="000000"/>
          <w:sz w:val="20"/>
          <w:szCs w:val="20"/>
        </w:rPr>
        <w:t xml:space="preserve">irectrice de l'Institut de la Banque européenne d'investissement, </w:t>
      </w:r>
      <w:r w:rsidRPr="00604011">
        <w:rPr>
          <w:rFonts w:ascii="Arial" w:eastAsia="Arial" w:hAnsi="Arial" w:cs="Arial"/>
          <w:b/>
          <w:color w:val="000000"/>
          <w:sz w:val="20"/>
          <w:szCs w:val="20"/>
        </w:rPr>
        <w:t>Shiva Dustdar</w:t>
      </w:r>
      <w:r w:rsidRPr="00604011">
        <w:rPr>
          <w:rFonts w:ascii="Arial" w:eastAsia="Arial" w:hAnsi="Arial" w:cs="Arial"/>
          <w:color w:val="000000"/>
          <w:sz w:val="20"/>
          <w:szCs w:val="20"/>
        </w:rPr>
        <w:t>, a</w:t>
      </w:r>
      <w:r>
        <w:rPr>
          <w:rFonts w:ascii="Arial" w:eastAsia="Arial" w:hAnsi="Arial" w:cs="Arial"/>
          <w:color w:val="000000"/>
          <w:sz w:val="20"/>
          <w:szCs w:val="20"/>
        </w:rPr>
        <w:t xml:space="preserve"> pour sa part</w:t>
      </w:r>
      <w:r w:rsidRPr="00604011">
        <w:rPr>
          <w:rFonts w:ascii="Arial" w:eastAsia="Arial" w:hAnsi="Arial" w:cs="Arial"/>
          <w:color w:val="000000"/>
          <w:sz w:val="20"/>
          <w:szCs w:val="20"/>
        </w:rPr>
        <w:t xml:space="preserve"> déclaré : "</w:t>
      </w:r>
      <w:r w:rsidRPr="00604011">
        <w:rPr>
          <w:rFonts w:ascii="Arial" w:eastAsia="Arial" w:hAnsi="Arial" w:cs="Arial"/>
          <w:i/>
          <w:color w:val="000000"/>
          <w:sz w:val="20"/>
          <w:szCs w:val="20"/>
        </w:rPr>
        <w:t>L'Institut de la BEI</w:t>
      </w:r>
      <w:r>
        <w:rPr>
          <w:rFonts w:ascii="Arial" w:eastAsia="Arial" w:hAnsi="Arial" w:cs="Arial"/>
          <w:i/>
          <w:color w:val="000000"/>
          <w:sz w:val="20"/>
          <w:szCs w:val="20"/>
        </w:rPr>
        <w:t xml:space="preserve"> </w:t>
      </w:r>
      <w:r w:rsidRPr="00604011">
        <w:rPr>
          <w:rFonts w:ascii="Arial" w:eastAsia="Arial" w:hAnsi="Arial" w:cs="Arial"/>
          <w:i/>
          <w:color w:val="000000"/>
          <w:sz w:val="20"/>
          <w:szCs w:val="20"/>
        </w:rPr>
        <w:t xml:space="preserve">est fier de contribuer à la sauvegarde du patrimoine européen en péril par le biais du </w:t>
      </w:r>
      <w:r>
        <w:rPr>
          <w:rFonts w:ascii="Arial" w:eastAsia="Arial" w:hAnsi="Arial" w:cs="Arial"/>
          <w:i/>
          <w:color w:val="000000"/>
          <w:sz w:val="20"/>
          <w:szCs w:val="20"/>
        </w:rPr>
        <w:t>P</w:t>
      </w:r>
      <w:r w:rsidRPr="00604011">
        <w:rPr>
          <w:rFonts w:ascii="Arial" w:eastAsia="Arial" w:hAnsi="Arial" w:cs="Arial"/>
          <w:i/>
          <w:color w:val="000000"/>
          <w:sz w:val="20"/>
          <w:szCs w:val="20"/>
        </w:rPr>
        <w:t xml:space="preserve">rogramme </w:t>
      </w:r>
      <w:r>
        <w:rPr>
          <w:rFonts w:ascii="Arial" w:eastAsia="Arial" w:hAnsi="Arial" w:cs="Arial"/>
          <w:i/>
          <w:color w:val="000000"/>
          <w:sz w:val="20"/>
          <w:szCs w:val="20"/>
        </w:rPr>
        <w:t>des 7 sites les plus menacés</w:t>
      </w:r>
      <w:r w:rsidRPr="00604011">
        <w:rPr>
          <w:rFonts w:ascii="Arial" w:eastAsia="Arial" w:hAnsi="Arial" w:cs="Arial"/>
          <w:i/>
          <w:color w:val="000000"/>
          <w:sz w:val="20"/>
          <w:szCs w:val="20"/>
        </w:rPr>
        <w:t xml:space="preserve"> avec notre partenaire de longue date Europa Nostra. Depuis dix ans maintenant, ce programme catalyseur facilite le transfert de savoir-faire et d'expérience entre différents partenaires et pays. Il est innovant dans son format, utile dans son objectif et montre le pouvoir de cohésion du patrimoine culturel qui relie les peuples et les communautés européennes</w:t>
      </w:r>
      <w:r w:rsidRPr="00604011">
        <w:rPr>
          <w:rFonts w:ascii="Arial" w:eastAsia="Arial" w:hAnsi="Arial" w:cs="Arial"/>
          <w:color w:val="000000"/>
          <w:sz w:val="20"/>
          <w:szCs w:val="20"/>
        </w:rPr>
        <w:t>".</w:t>
      </w:r>
      <w:bookmarkEnd w:id="3"/>
    </w:p>
    <w:p w14:paraId="5F489CE1" w14:textId="77777777" w:rsidR="00291072" w:rsidRPr="00CA1C94" w:rsidRDefault="00291072" w:rsidP="0060401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fr-FR"/>
        </w:rPr>
      </w:pPr>
    </w:p>
    <w:p w14:paraId="7FB748AA" w14:textId="77777777" w:rsidR="00291072" w:rsidRPr="00364F79" w:rsidRDefault="00291072" w:rsidP="00604011">
      <w:pPr>
        <w:spacing w:after="0" w:line="240" w:lineRule="auto"/>
        <w:ind w:leftChars="0" w:left="0" w:firstLineChars="0" w:firstLine="0"/>
        <w:jc w:val="both"/>
        <w:rPr>
          <w:rFonts w:ascii="Arial" w:eastAsia="Arial" w:hAnsi="Arial" w:cs="Arial"/>
          <w:color w:val="000000"/>
          <w:sz w:val="20"/>
          <w:szCs w:val="20"/>
        </w:rPr>
      </w:pPr>
    </w:p>
    <w:p w14:paraId="5F1ED937" w14:textId="47B0D3FD" w:rsidR="00136DCA" w:rsidRDefault="005936D6">
      <w:pPr>
        <w:spacing w:after="0" w:line="240" w:lineRule="auto"/>
        <w:ind w:left="0" w:hanging="2"/>
        <w:jc w:val="both"/>
        <w:rPr>
          <w:rFonts w:ascii="Arial" w:eastAsia="Arial" w:hAnsi="Arial" w:cs="Arial"/>
          <w:b/>
          <w:szCs w:val="22"/>
        </w:rPr>
      </w:pPr>
      <w:r w:rsidRPr="00364F79">
        <w:rPr>
          <w:rFonts w:ascii="Arial" w:eastAsia="Arial" w:hAnsi="Arial" w:cs="Arial"/>
          <w:b/>
          <w:szCs w:val="22"/>
        </w:rPr>
        <w:t>Europa Nostra</w:t>
      </w:r>
    </w:p>
    <w:p w14:paraId="65C1644E" w14:textId="4731E48B" w:rsidR="00604011" w:rsidRDefault="00604011">
      <w:pPr>
        <w:spacing w:after="0" w:line="240" w:lineRule="auto"/>
        <w:ind w:left="0" w:hanging="2"/>
        <w:jc w:val="both"/>
        <w:rPr>
          <w:rFonts w:ascii="Arial" w:eastAsia="Arial" w:hAnsi="Arial" w:cs="Arial"/>
          <w:b/>
          <w:szCs w:val="22"/>
        </w:rPr>
      </w:pPr>
    </w:p>
    <w:p w14:paraId="72A2F618" w14:textId="0E0A889F" w:rsidR="00604011" w:rsidRDefault="00377919" w:rsidP="0060401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lang w:val="fr-FR"/>
        </w:rPr>
      </w:pPr>
      <w:hyperlink r:id="rId35" w:history="1">
        <w:r w:rsidR="00604011">
          <w:rPr>
            <w:rStyle w:val="Hyperlink"/>
            <w:rFonts w:ascii="Arial" w:eastAsia="Arial" w:hAnsi="Arial" w:cs="Arial"/>
            <w:color w:val="1155CC"/>
            <w:sz w:val="20"/>
            <w:szCs w:val="20"/>
            <w:lang w:val="fr-FR"/>
          </w:rPr>
          <w:t>Europa Nostra</w:t>
        </w:r>
      </w:hyperlink>
      <w:r w:rsidR="00604011">
        <w:rPr>
          <w:rFonts w:ascii="Arial" w:eastAsia="Arial" w:hAnsi="Arial" w:cs="Arial"/>
          <w:color w:val="000000"/>
          <w:sz w:val="20"/>
          <w:szCs w:val="20"/>
          <w:lang w:val="fr-FR"/>
        </w:rPr>
        <w:t xml:space="preserve"> </w:t>
      </w:r>
      <w:proofErr w:type="gramStart"/>
      <w:r w:rsidR="00604011">
        <w:rPr>
          <w:rFonts w:ascii="Arial" w:eastAsia="Arial" w:hAnsi="Arial" w:cs="Arial"/>
          <w:color w:val="000000"/>
          <w:sz w:val="20"/>
          <w:szCs w:val="20"/>
          <w:lang w:val="fr-FR"/>
        </w:rPr>
        <w:t>est</w:t>
      </w:r>
      <w:proofErr w:type="gramEnd"/>
      <w:r w:rsidR="00604011">
        <w:rPr>
          <w:rFonts w:ascii="Arial" w:eastAsia="Arial" w:hAnsi="Arial" w:cs="Arial"/>
          <w:color w:val="000000"/>
          <w:sz w:val="20"/>
          <w:szCs w:val="20"/>
          <w:lang w:val="fr-FR"/>
        </w:rPr>
        <w:t xml:space="preserve"> </w:t>
      </w:r>
      <w:r w:rsidR="00604011">
        <w:rPr>
          <w:rFonts w:ascii="Arial" w:eastAsia="Arial" w:hAnsi="Arial" w:cs="Arial"/>
          <w:sz w:val="20"/>
          <w:szCs w:val="20"/>
          <w:lang w:val="fr-FR"/>
        </w:rPr>
        <w:t xml:space="preserve">la Voix européenne </w:t>
      </w:r>
      <w:r w:rsidR="00604011">
        <w:rPr>
          <w:rFonts w:ascii="Arial" w:eastAsia="Arial" w:hAnsi="Arial" w:cs="Arial"/>
          <w:color w:val="000000"/>
          <w:sz w:val="20"/>
          <w:szCs w:val="20"/>
          <w:lang w:val="fr-FR"/>
        </w:rPr>
        <w:t xml:space="preserve">de la société civile mobilisée </w:t>
      </w:r>
      <w:r w:rsidR="00604011">
        <w:rPr>
          <w:rFonts w:ascii="Arial" w:eastAsia="Arial" w:hAnsi="Arial" w:cs="Arial"/>
          <w:sz w:val="20"/>
          <w:szCs w:val="20"/>
          <w:lang w:val="fr-FR"/>
        </w:rPr>
        <w:t>pour</w:t>
      </w:r>
      <w:r w:rsidR="00604011">
        <w:rPr>
          <w:rFonts w:ascii="Arial" w:eastAsia="Arial" w:hAnsi="Arial" w:cs="Arial"/>
          <w:color w:val="000000"/>
          <w:sz w:val="20"/>
          <w:szCs w:val="20"/>
          <w:lang w:val="fr-FR"/>
        </w:rPr>
        <w:t xml:space="preserve"> la sauvegarde et la promotion du patrimoine culturel et naturel. Fédération pan-européenne d’</w:t>
      </w:r>
      <w:proofErr w:type="spellStart"/>
      <w:r w:rsidR="00604011">
        <w:rPr>
          <w:rFonts w:ascii="Arial" w:eastAsia="Arial" w:hAnsi="Arial" w:cs="Arial"/>
          <w:color w:val="000000"/>
          <w:sz w:val="20"/>
          <w:szCs w:val="20"/>
          <w:lang w:val="fr-FR"/>
        </w:rPr>
        <w:t>ONGs</w:t>
      </w:r>
      <w:proofErr w:type="spellEnd"/>
      <w:r w:rsidR="00604011">
        <w:rPr>
          <w:rFonts w:ascii="Arial" w:eastAsia="Arial" w:hAnsi="Arial" w:cs="Arial"/>
          <w:color w:val="000000"/>
          <w:sz w:val="20"/>
          <w:szCs w:val="20"/>
          <w:lang w:val="fr-FR"/>
        </w:rPr>
        <w:t xml:space="preserve"> du patrimoine, soutenue par un réseau important d’institutions publiques, d’entreprises privées et de particuliers, elle couvre plus de 40 </w:t>
      </w:r>
      <w:r w:rsidR="00604011">
        <w:rPr>
          <w:rFonts w:ascii="Arial" w:eastAsia="Arial" w:hAnsi="Arial" w:cs="Arial"/>
          <w:sz w:val="20"/>
          <w:szCs w:val="20"/>
          <w:lang w:val="fr-FR"/>
        </w:rPr>
        <w:t>p</w:t>
      </w:r>
      <w:r w:rsidR="00604011">
        <w:rPr>
          <w:rFonts w:ascii="Arial" w:eastAsia="Arial" w:hAnsi="Arial" w:cs="Arial"/>
          <w:color w:val="000000"/>
          <w:sz w:val="20"/>
          <w:szCs w:val="20"/>
          <w:lang w:val="fr-FR"/>
        </w:rPr>
        <w:t>ays.</w:t>
      </w:r>
      <w:r w:rsidR="00604011" w:rsidRPr="00604011">
        <w:t xml:space="preserve"> </w:t>
      </w:r>
      <w:r w:rsidR="00604011" w:rsidRPr="00604011">
        <w:rPr>
          <w:rFonts w:ascii="Arial" w:eastAsia="Arial" w:hAnsi="Arial" w:cs="Arial"/>
          <w:color w:val="000000"/>
          <w:sz w:val="20"/>
          <w:szCs w:val="20"/>
          <w:lang w:val="fr-FR"/>
        </w:rPr>
        <w:t>Elle est reconnue comme le réseau patrimonial le plus important et le plus représentatif d'Europe, entretenant des relations étroites avec l'Union européenne, le Conseil de l'Europe, l'UNESCO et d'autres organismes internationaux. Fondée en 1963, Europa Nostra célèbre cette année son 60</w:t>
      </w:r>
      <w:r w:rsidR="00604011">
        <w:rPr>
          <w:rFonts w:ascii="Arial" w:eastAsia="Arial" w:hAnsi="Arial" w:cs="Arial"/>
          <w:color w:val="000000"/>
          <w:sz w:val="20"/>
          <w:szCs w:val="20"/>
          <w:lang w:val="fr-FR"/>
        </w:rPr>
        <w:t>èm</w:t>
      </w:r>
      <w:r w:rsidR="00604011" w:rsidRPr="00604011">
        <w:rPr>
          <w:rFonts w:ascii="Arial" w:eastAsia="Arial" w:hAnsi="Arial" w:cs="Arial"/>
          <w:color w:val="000000"/>
          <w:sz w:val="20"/>
          <w:szCs w:val="20"/>
          <w:lang w:val="fr-FR"/>
        </w:rPr>
        <w:t>e anniversaire.</w:t>
      </w:r>
    </w:p>
    <w:p w14:paraId="189C0B01" w14:textId="77777777" w:rsidR="00604011" w:rsidRDefault="00604011" w:rsidP="0060401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Chars="0" w:left="2" w:hanging="2"/>
        <w:jc w:val="both"/>
        <w:rPr>
          <w:rFonts w:ascii="Arial" w:eastAsia="Arial" w:hAnsi="Arial" w:cs="Arial"/>
          <w:color w:val="000000"/>
          <w:sz w:val="20"/>
          <w:szCs w:val="20"/>
          <w:lang w:val="fr-FR"/>
        </w:rPr>
      </w:pPr>
      <w:r>
        <w:rPr>
          <w:rFonts w:ascii="Arial" w:eastAsia="Arial" w:hAnsi="Arial" w:cs="Arial"/>
          <w:color w:val="000000"/>
          <w:sz w:val="20"/>
          <w:szCs w:val="20"/>
          <w:lang w:val="fr-FR"/>
        </w:rPr>
        <w:t xml:space="preserve">Europa Nostra se mobilise pour sauver les monuments, sites et paysages menacés d’Europe, en particulier à travers </w:t>
      </w:r>
      <w:r>
        <w:rPr>
          <w:rFonts w:ascii="Arial" w:eastAsia="Arial" w:hAnsi="Arial" w:cs="Arial"/>
          <w:sz w:val="20"/>
          <w:szCs w:val="20"/>
          <w:lang w:val="fr-FR"/>
        </w:rPr>
        <w:t xml:space="preserve">le Programme des </w:t>
      </w:r>
      <w:hyperlink r:id="rId36" w:history="1">
        <w:r w:rsidRPr="003D7937">
          <w:rPr>
            <w:rStyle w:val="Hyperlink"/>
            <w:rFonts w:ascii="Arial" w:eastAsia="Arial" w:hAnsi="Arial" w:cs="Arial"/>
            <w:color w:val="1155CC"/>
            <w:sz w:val="20"/>
            <w:szCs w:val="20"/>
            <w:lang w:val="fr-FR"/>
          </w:rPr>
          <w:t>7 sites les plus menacés</w:t>
        </w:r>
      </w:hyperlink>
      <w:r>
        <w:rPr>
          <w:rFonts w:ascii="Arial" w:eastAsia="Arial" w:hAnsi="Arial" w:cs="Arial"/>
          <w:sz w:val="20"/>
          <w:szCs w:val="20"/>
          <w:lang w:val="fr-FR"/>
        </w:rPr>
        <w:t xml:space="preserve">, et célèbre </w:t>
      </w:r>
      <w:r>
        <w:rPr>
          <w:rFonts w:ascii="Arial" w:eastAsia="Arial" w:hAnsi="Arial" w:cs="Arial"/>
          <w:color w:val="000000"/>
          <w:sz w:val="20"/>
          <w:szCs w:val="20"/>
          <w:lang w:val="fr-FR"/>
        </w:rPr>
        <w:t>l</w:t>
      </w:r>
      <w:r>
        <w:rPr>
          <w:rFonts w:ascii="Arial" w:eastAsia="Arial" w:hAnsi="Arial" w:cs="Arial"/>
          <w:sz w:val="20"/>
          <w:szCs w:val="20"/>
          <w:lang w:val="fr-FR"/>
        </w:rPr>
        <w:t>’</w:t>
      </w:r>
      <w:r>
        <w:rPr>
          <w:rFonts w:ascii="Arial" w:eastAsia="Arial" w:hAnsi="Arial" w:cs="Arial"/>
          <w:color w:val="000000"/>
          <w:sz w:val="20"/>
          <w:szCs w:val="20"/>
          <w:lang w:val="fr-FR"/>
        </w:rPr>
        <w:t>excellence par le biais des</w:t>
      </w:r>
      <w:r>
        <w:rPr>
          <w:rFonts w:ascii="Arial" w:eastAsia="Arial" w:hAnsi="Arial" w:cs="Arial"/>
          <w:color w:val="000080"/>
          <w:sz w:val="20"/>
          <w:szCs w:val="20"/>
          <w:lang w:val="fr-FR"/>
        </w:rPr>
        <w:t xml:space="preserve"> </w:t>
      </w:r>
      <w:hyperlink r:id="rId37" w:history="1">
        <w:r>
          <w:rPr>
            <w:rStyle w:val="Hyperlink"/>
            <w:rFonts w:ascii="Arial" w:eastAsia="Arial" w:hAnsi="Arial" w:cs="Arial"/>
            <w:color w:val="1155CC"/>
            <w:sz w:val="20"/>
            <w:szCs w:val="20"/>
            <w:lang w:val="fr-FR"/>
          </w:rPr>
          <w:t>Prix européens du patrimoine / Prix Europa Nostra</w:t>
        </w:r>
      </w:hyperlink>
      <w:r>
        <w:rPr>
          <w:rFonts w:ascii="Arial" w:eastAsia="Arial" w:hAnsi="Arial" w:cs="Arial"/>
          <w:color w:val="000080"/>
          <w:sz w:val="20"/>
          <w:szCs w:val="20"/>
          <w:lang w:val="fr-FR"/>
        </w:rPr>
        <w:t>.</w:t>
      </w:r>
      <w:r w:rsidRPr="00604011">
        <w:rPr>
          <w:rFonts w:ascii="Arial" w:eastAsia="Arial" w:hAnsi="Arial" w:cs="Arial"/>
          <w:color w:val="000080"/>
          <w:sz w:val="20"/>
          <w:szCs w:val="20"/>
          <w:lang w:val="fr-FR"/>
        </w:rPr>
        <w:t xml:space="preserve"> </w:t>
      </w:r>
      <w:r>
        <w:rPr>
          <w:rFonts w:ascii="Arial" w:eastAsia="Arial" w:hAnsi="Arial" w:cs="Arial"/>
          <w:color w:val="000000"/>
          <w:sz w:val="20"/>
          <w:szCs w:val="20"/>
          <w:lang w:val="fr-FR"/>
        </w:rPr>
        <w:t xml:space="preserve">Europa Nostra contribue activement à la définition et la mise en œuvre des politiques </w:t>
      </w:r>
      <w:r>
        <w:rPr>
          <w:rFonts w:ascii="Arial" w:eastAsia="Arial" w:hAnsi="Arial" w:cs="Arial"/>
          <w:sz w:val="20"/>
          <w:szCs w:val="20"/>
          <w:lang w:val="fr-FR"/>
        </w:rPr>
        <w:t>e</w:t>
      </w:r>
      <w:r>
        <w:rPr>
          <w:rFonts w:ascii="Arial" w:eastAsia="Arial" w:hAnsi="Arial" w:cs="Arial"/>
          <w:color w:val="000000"/>
          <w:sz w:val="20"/>
          <w:szCs w:val="20"/>
          <w:lang w:val="fr-FR"/>
        </w:rPr>
        <w:t xml:space="preserve">uropéennes en faveur du patrimoine, grâce à un dialogue participatif avec les </w:t>
      </w:r>
      <w:r>
        <w:rPr>
          <w:rFonts w:ascii="Arial" w:eastAsia="Arial" w:hAnsi="Arial" w:cs="Arial"/>
          <w:sz w:val="20"/>
          <w:szCs w:val="20"/>
          <w:lang w:val="fr-FR"/>
        </w:rPr>
        <w:t>I</w:t>
      </w:r>
      <w:r>
        <w:rPr>
          <w:rFonts w:ascii="Arial" w:eastAsia="Arial" w:hAnsi="Arial" w:cs="Arial"/>
          <w:color w:val="000000"/>
          <w:sz w:val="20"/>
          <w:szCs w:val="20"/>
          <w:lang w:val="fr-FR"/>
        </w:rPr>
        <w:t xml:space="preserve">nstitutions </w:t>
      </w:r>
      <w:r>
        <w:rPr>
          <w:rFonts w:ascii="Arial" w:eastAsia="Arial" w:hAnsi="Arial" w:cs="Arial"/>
          <w:sz w:val="20"/>
          <w:szCs w:val="20"/>
          <w:lang w:val="fr-FR"/>
        </w:rPr>
        <w:t>e</w:t>
      </w:r>
      <w:r>
        <w:rPr>
          <w:rFonts w:ascii="Arial" w:eastAsia="Arial" w:hAnsi="Arial" w:cs="Arial"/>
          <w:color w:val="000000"/>
          <w:sz w:val="20"/>
          <w:szCs w:val="20"/>
          <w:lang w:val="fr-FR"/>
        </w:rPr>
        <w:t>uropéennes et la coordination de l’</w:t>
      </w:r>
      <w:hyperlink r:id="rId38" w:history="1">
        <w:r>
          <w:rPr>
            <w:rStyle w:val="Hyperlink"/>
            <w:rFonts w:ascii="Arial" w:eastAsia="Arial" w:hAnsi="Arial" w:cs="Arial"/>
            <w:color w:val="1155CC"/>
            <w:sz w:val="20"/>
            <w:szCs w:val="20"/>
            <w:lang w:val="fr-FR"/>
          </w:rPr>
          <w:t>Alliance européenne du patrimoine</w:t>
        </w:r>
      </w:hyperlink>
      <w:r>
        <w:rPr>
          <w:rFonts w:ascii="Arial" w:eastAsia="Arial" w:hAnsi="Arial" w:cs="Arial"/>
          <w:color w:val="000000"/>
          <w:sz w:val="20"/>
          <w:szCs w:val="20"/>
          <w:lang w:val="fr-FR"/>
        </w:rPr>
        <w:t xml:space="preserve">. </w:t>
      </w:r>
    </w:p>
    <w:p w14:paraId="41C5F401" w14:textId="4CEC1F8F" w:rsidR="00604011" w:rsidRPr="00604011" w:rsidRDefault="00604011" w:rsidP="0060401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Chars="0" w:left="2" w:hanging="2"/>
        <w:jc w:val="both"/>
        <w:rPr>
          <w:rFonts w:ascii="Arial" w:eastAsia="Arial" w:hAnsi="Arial" w:cs="Arial"/>
          <w:color w:val="0070C0"/>
          <w:sz w:val="20"/>
          <w:szCs w:val="20"/>
          <w:u w:val="single"/>
          <w:lang w:val="fr-FR"/>
        </w:rPr>
      </w:pPr>
      <w:r>
        <w:rPr>
          <w:rFonts w:ascii="Arial" w:eastAsia="Arial" w:hAnsi="Arial" w:cs="Arial"/>
          <w:color w:val="000000"/>
          <w:sz w:val="20"/>
          <w:szCs w:val="20"/>
          <w:lang w:val="fr-FR"/>
        </w:rPr>
        <w:lastRenderedPageBreak/>
        <w:t xml:space="preserve">Europa Nostra fait partie des partenaires officiels de l’initiative du </w:t>
      </w:r>
      <w:hyperlink r:id="rId39" w:history="1">
        <w:r w:rsidRPr="003D7937">
          <w:rPr>
            <w:rStyle w:val="Hyperlink"/>
            <w:rFonts w:ascii="Arial" w:eastAsia="Arial" w:hAnsi="Arial" w:cs="Arial"/>
            <w:color w:val="1155CC"/>
            <w:sz w:val="20"/>
            <w:szCs w:val="20"/>
            <w:lang w:val="fr-FR"/>
          </w:rPr>
          <w:t>nouveau Bauhaus européen</w:t>
        </w:r>
      </w:hyperlink>
      <w:r>
        <w:rPr>
          <w:rFonts w:ascii="Arial" w:eastAsia="Arial" w:hAnsi="Arial" w:cs="Arial"/>
          <w:color w:val="000000"/>
          <w:sz w:val="20"/>
          <w:szCs w:val="20"/>
        </w:rPr>
        <w:t xml:space="preserve"> </w:t>
      </w:r>
      <w:r>
        <w:rPr>
          <w:rFonts w:ascii="Arial" w:eastAsia="Arial" w:hAnsi="Arial" w:cs="Arial"/>
          <w:color w:val="000000"/>
          <w:sz w:val="20"/>
          <w:szCs w:val="20"/>
          <w:lang w:val="fr-FR"/>
        </w:rPr>
        <w:t xml:space="preserve">développée par la Commission européenne et est co-Présidente régionale du </w:t>
      </w:r>
      <w:hyperlink r:id="rId40" w:history="1">
        <w:r w:rsidRPr="003D7937">
          <w:rPr>
            <w:rStyle w:val="Hyperlink"/>
            <w:rFonts w:ascii="Arial" w:eastAsia="Arial" w:hAnsi="Arial" w:cs="Arial"/>
            <w:color w:val="1155CC"/>
            <w:sz w:val="20"/>
            <w:szCs w:val="20"/>
            <w:lang w:val="fr-FR"/>
          </w:rPr>
          <w:t>Réseau Patrimoine Climatique</w:t>
        </w:r>
      </w:hyperlink>
      <w:r w:rsidRPr="003D7937">
        <w:rPr>
          <w:rFonts w:ascii="Arial" w:eastAsia="Arial" w:hAnsi="Arial" w:cs="Arial"/>
          <w:color w:val="1155CC"/>
          <w:sz w:val="20"/>
          <w:szCs w:val="20"/>
          <w:lang w:val="fr-FR"/>
        </w:rPr>
        <w:t xml:space="preserve"> </w:t>
      </w:r>
      <w:r>
        <w:rPr>
          <w:rFonts w:ascii="Arial" w:eastAsia="Arial" w:hAnsi="Arial" w:cs="Arial"/>
          <w:color w:val="000000"/>
          <w:sz w:val="20"/>
          <w:szCs w:val="20"/>
          <w:lang w:val="fr-FR"/>
        </w:rPr>
        <w:t>pour l’Europe et la Communauté des Etats indépendants.</w:t>
      </w:r>
    </w:p>
    <w:p w14:paraId="2FA83BFE" w14:textId="77777777" w:rsidR="007C4D14" w:rsidRPr="00CA1C94" w:rsidRDefault="007C4D14" w:rsidP="0060401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fr-FR"/>
        </w:rPr>
      </w:pPr>
    </w:p>
    <w:p w14:paraId="668D1932" w14:textId="77777777" w:rsidR="00136DCA" w:rsidRPr="00364F79" w:rsidRDefault="00136DCA" w:rsidP="00604011">
      <w:pPr>
        <w:spacing w:after="0" w:line="240" w:lineRule="auto"/>
        <w:ind w:leftChars="0" w:left="0" w:firstLineChars="0" w:firstLine="0"/>
        <w:jc w:val="both"/>
        <w:rPr>
          <w:rFonts w:ascii="Arial" w:eastAsia="Arial" w:hAnsi="Arial" w:cs="Arial"/>
          <w:color w:val="000000"/>
          <w:sz w:val="20"/>
          <w:szCs w:val="20"/>
        </w:rPr>
      </w:pPr>
    </w:p>
    <w:p w14:paraId="4E0C76AB" w14:textId="6375CAD7" w:rsidR="00136DCA" w:rsidRPr="00364F79" w:rsidRDefault="0062549A">
      <w:pPr>
        <w:spacing w:after="0" w:line="240" w:lineRule="auto"/>
        <w:ind w:left="0" w:hanging="2"/>
        <w:jc w:val="both"/>
        <w:rPr>
          <w:rFonts w:ascii="Arial" w:eastAsia="Arial" w:hAnsi="Arial" w:cs="Arial"/>
          <w:b/>
          <w:color w:val="0D0D0D"/>
          <w:szCs w:val="22"/>
        </w:rPr>
      </w:pPr>
      <w:r>
        <w:rPr>
          <w:rFonts w:ascii="Arial" w:eastAsia="Arial" w:hAnsi="Arial" w:cs="Arial"/>
          <w:b/>
          <w:color w:val="0D0D0D"/>
          <w:szCs w:val="22"/>
        </w:rPr>
        <w:t xml:space="preserve">L’Institut de la Banque européenne d’investissement </w:t>
      </w:r>
    </w:p>
    <w:p w14:paraId="0AF4480E" w14:textId="77777777" w:rsidR="007C4D14" w:rsidRPr="00364F79" w:rsidRDefault="007C4D14">
      <w:pPr>
        <w:spacing w:after="0" w:line="240" w:lineRule="auto"/>
        <w:ind w:left="0" w:hanging="2"/>
        <w:jc w:val="both"/>
        <w:rPr>
          <w:rFonts w:ascii="Arial" w:eastAsia="Arial" w:hAnsi="Arial" w:cs="Arial"/>
          <w:color w:val="0D0D0D"/>
          <w:sz w:val="20"/>
          <w:szCs w:val="20"/>
        </w:rPr>
      </w:pPr>
    </w:p>
    <w:p w14:paraId="6CA7FC0C" w14:textId="3AF21B9C" w:rsidR="0062549A" w:rsidRPr="0062549A" w:rsidRDefault="0062549A" w:rsidP="0062549A">
      <w:pPr>
        <w:spacing w:line="240" w:lineRule="auto"/>
        <w:ind w:leftChars="0" w:left="2" w:hanging="2"/>
        <w:jc w:val="both"/>
        <w:rPr>
          <w:rFonts w:ascii="Arial" w:eastAsia="Arial" w:hAnsi="Arial" w:cs="Arial"/>
          <w:color w:val="000000"/>
          <w:sz w:val="20"/>
          <w:szCs w:val="20"/>
          <w:lang w:val="fr-FR"/>
        </w:rPr>
      </w:pPr>
      <w:r>
        <w:rPr>
          <w:rFonts w:ascii="Arial" w:eastAsia="Arial" w:hAnsi="Arial" w:cs="Arial"/>
          <w:color w:val="000000"/>
          <w:sz w:val="20"/>
          <w:szCs w:val="20"/>
          <w:lang w:val="fr-FR"/>
        </w:rPr>
        <w:t>L</w:t>
      </w:r>
      <w:r>
        <w:rPr>
          <w:rFonts w:ascii="Arial" w:eastAsia="Arial" w:hAnsi="Arial" w:cs="Arial"/>
          <w:color w:val="002060"/>
          <w:sz w:val="20"/>
          <w:szCs w:val="20"/>
          <w:lang w:val="fr-FR"/>
        </w:rPr>
        <w:t>’</w:t>
      </w:r>
      <w:bookmarkStart w:id="4" w:name="_Hlk89356331"/>
      <w:r>
        <w:fldChar w:fldCharType="begin"/>
      </w:r>
      <w:r>
        <w:instrText xml:space="preserve"> HYPERLINK "https://institute.eib.org/" </w:instrText>
      </w:r>
      <w:r>
        <w:fldChar w:fldCharType="separate"/>
      </w:r>
      <w:r>
        <w:rPr>
          <w:rStyle w:val="Hyperlink"/>
          <w:rFonts w:ascii="Arial" w:eastAsia="Arial" w:hAnsi="Arial" w:cs="Arial"/>
          <w:color w:val="1155CC"/>
          <w:sz w:val="20"/>
          <w:szCs w:val="20"/>
          <w:lang w:val="fr-FR"/>
        </w:rPr>
        <w:t xml:space="preserve">Institut de la Banque </w:t>
      </w:r>
      <w:r>
        <w:fldChar w:fldCharType="end"/>
      </w:r>
      <w:hyperlink r:id="rId41" w:history="1">
        <w:r>
          <w:rPr>
            <w:rStyle w:val="Hyperlink"/>
            <w:rFonts w:ascii="Arial" w:eastAsia="Arial" w:hAnsi="Arial" w:cs="Arial"/>
            <w:color w:val="1155CC"/>
            <w:sz w:val="20"/>
            <w:szCs w:val="20"/>
            <w:lang w:val="fr-FR"/>
          </w:rPr>
          <w:t>e</w:t>
        </w:r>
      </w:hyperlink>
      <w:hyperlink r:id="rId42" w:history="1">
        <w:r>
          <w:rPr>
            <w:rStyle w:val="Hyperlink"/>
            <w:rFonts w:ascii="Arial" w:eastAsia="Arial" w:hAnsi="Arial" w:cs="Arial"/>
            <w:color w:val="1155CC"/>
            <w:sz w:val="20"/>
            <w:szCs w:val="20"/>
            <w:lang w:val="fr-FR"/>
          </w:rPr>
          <w:t>uropéenne d’</w:t>
        </w:r>
      </w:hyperlink>
      <w:hyperlink r:id="rId43" w:history="1">
        <w:r>
          <w:rPr>
            <w:rStyle w:val="Hyperlink"/>
            <w:rFonts w:ascii="Arial" w:eastAsia="Arial" w:hAnsi="Arial" w:cs="Arial"/>
            <w:color w:val="1155CC"/>
            <w:sz w:val="20"/>
            <w:szCs w:val="20"/>
            <w:lang w:val="fr-FR"/>
          </w:rPr>
          <w:t>i</w:t>
        </w:r>
      </w:hyperlink>
      <w:hyperlink r:id="rId44" w:history="1">
        <w:r>
          <w:rPr>
            <w:rStyle w:val="Hyperlink"/>
            <w:rFonts w:ascii="Arial" w:eastAsia="Arial" w:hAnsi="Arial" w:cs="Arial"/>
            <w:color w:val="1155CC"/>
            <w:sz w:val="20"/>
            <w:szCs w:val="20"/>
            <w:lang w:val="fr-FR"/>
          </w:rPr>
          <w:t>nvestissement</w:t>
        </w:r>
      </w:hyperlink>
      <w:bookmarkEnd w:id="4"/>
      <w:r>
        <w:rPr>
          <w:rFonts w:ascii="Arial" w:eastAsia="Arial" w:hAnsi="Arial" w:cs="Arial"/>
          <w:color w:val="000000"/>
          <w:sz w:val="20"/>
          <w:szCs w:val="20"/>
          <w:lang w:val="fr-FR"/>
        </w:rPr>
        <w:t xml:space="preserve"> a été créé au sein du groupe BEI (</w:t>
      </w:r>
      <w:r>
        <w:rPr>
          <w:rFonts w:ascii="Arial" w:eastAsia="Arial" w:hAnsi="Arial" w:cs="Arial"/>
          <w:i/>
          <w:color w:val="000000"/>
          <w:sz w:val="20"/>
          <w:szCs w:val="20"/>
          <w:lang w:val="fr-FR"/>
        </w:rPr>
        <w:t xml:space="preserve">Banque </w:t>
      </w:r>
      <w:r>
        <w:rPr>
          <w:rFonts w:ascii="Arial" w:eastAsia="Arial" w:hAnsi="Arial" w:cs="Arial"/>
          <w:i/>
          <w:sz w:val="20"/>
          <w:szCs w:val="20"/>
          <w:lang w:val="fr-FR"/>
        </w:rPr>
        <w:t>e</w:t>
      </w:r>
      <w:r>
        <w:rPr>
          <w:rFonts w:ascii="Arial" w:eastAsia="Arial" w:hAnsi="Arial" w:cs="Arial"/>
          <w:i/>
          <w:color w:val="000000"/>
          <w:sz w:val="20"/>
          <w:szCs w:val="20"/>
          <w:lang w:val="fr-FR"/>
        </w:rPr>
        <w:t>uropéenne d’</w:t>
      </w:r>
      <w:r>
        <w:rPr>
          <w:rFonts w:ascii="Arial" w:eastAsia="Arial" w:hAnsi="Arial" w:cs="Arial"/>
          <w:i/>
          <w:sz w:val="20"/>
          <w:szCs w:val="20"/>
          <w:lang w:val="fr-FR"/>
        </w:rPr>
        <w:t>i</w:t>
      </w:r>
      <w:r>
        <w:rPr>
          <w:rFonts w:ascii="Arial" w:eastAsia="Arial" w:hAnsi="Arial" w:cs="Arial"/>
          <w:i/>
          <w:color w:val="000000"/>
          <w:sz w:val="20"/>
          <w:szCs w:val="20"/>
          <w:lang w:val="fr-FR"/>
        </w:rPr>
        <w:t xml:space="preserve">nvestissement et Fonds </w:t>
      </w:r>
      <w:r>
        <w:rPr>
          <w:rFonts w:ascii="Arial" w:eastAsia="Arial" w:hAnsi="Arial" w:cs="Arial"/>
          <w:i/>
          <w:sz w:val="20"/>
          <w:szCs w:val="20"/>
          <w:lang w:val="fr-FR"/>
        </w:rPr>
        <w:t>e</w:t>
      </w:r>
      <w:r>
        <w:rPr>
          <w:rFonts w:ascii="Arial" w:eastAsia="Arial" w:hAnsi="Arial" w:cs="Arial"/>
          <w:i/>
          <w:color w:val="000000"/>
          <w:sz w:val="20"/>
          <w:szCs w:val="20"/>
          <w:lang w:val="fr-FR"/>
        </w:rPr>
        <w:t>uropéen d’</w:t>
      </w:r>
      <w:r>
        <w:rPr>
          <w:rFonts w:ascii="Arial" w:eastAsia="Arial" w:hAnsi="Arial" w:cs="Arial"/>
          <w:i/>
          <w:sz w:val="20"/>
          <w:szCs w:val="20"/>
          <w:lang w:val="fr-FR"/>
        </w:rPr>
        <w:t>i</w:t>
      </w:r>
      <w:r>
        <w:rPr>
          <w:rFonts w:ascii="Arial" w:eastAsia="Arial" w:hAnsi="Arial" w:cs="Arial"/>
          <w:i/>
          <w:color w:val="000000"/>
          <w:sz w:val="20"/>
          <w:szCs w:val="20"/>
          <w:lang w:val="fr-FR"/>
        </w:rPr>
        <w:t>nvestissement</w:t>
      </w:r>
      <w:r>
        <w:rPr>
          <w:rFonts w:ascii="Arial" w:eastAsia="Arial" w:hAnsi="Arial" w:cs="Arial"/>
          <w:color w:val="000000"/>
          <w:sz w:val="20"/>
          <w:szCs w:val="20"/>
          <w:lang w:val="fr-FR"/>
        </w:rPr>
        <w:t xml:space="preserve">) pour promouvoir et soutenir les initiatives sociales, culturelles et éducatives avec des partenaires </w:t>
      </w:r>
      <w:r>
        <w:rPr>
          <w:rFonts w:ascii="Arial" w:eastAsia="Arial" w:hAnsi="Arial" w:cs="Arial"/>
          <w:sz w:val="20"/>
          <w:szCs w:val="20"/>
          <w:lang w:val="fr-FR"/>
        </w:rPr>
        <w:t>e</w:t>
      </w:r>
      <w:r>
        <w:rPr>
          <w:rFonts w:ascii="Arial" w:eastAsia="Arial" w:hAnsi="Arial" w:cs="Arial"/>
          <w:color w:val="000000"/>
          <w:sz w:val="20"/>
          <w:szCs w:val="20"/>
          <w:lang w:val="fr-FR"/>
        </w:rPr>
        <w:t xml:space="preserve">uropéens et le grand public. Il s’agit de l’un des piliers de l’engagement communautaire et citoyen de la Banque </w:t>
      </w:r>
      <w:r>
        <w:rPr>
          <w:rFonts w:ascii="Arial" w:eastAsia="Arial" w:hAnsi="Arial" w:cs="Arial"/>
          <w:sz w:val="20"/>
          <w:szCs w:val="20"/>
          <w:lang w:val="fr-FR"/>
        </w:rPr>
        <w:t>e</w:t>
      </w:r>
      <w:r>
        <w:rPr>
          <w:rFonts w:ascii="Arial" w:eastAsia="Arial" w:hAnsi="Arial" w:cs="Arial"/>
          <w:color w:val="000000"/>
          <w:sz w:val="20"/>
          <w:szCs w:val="20"/>
          <w:lang w:val="fr-FR"/>
        </w:rPr>
        <w:t>uropéenne d’</w:t>
      </w:r>
      <w:r>
        <w:rPr>
          <w:rFonts w:ascii="Arial" w:eastAsia="Arial" w:hAnsi="Arial" w:cs="Arial"/>
          <w:sz w:val="20"/>
          <w:szCs w:val="20"/>
          <w:lang w:val="fr-FR"/>
        </w:rPr>
        <w:t>i</w:t>
      </w:r>
      <w:r>
        <w:rPr>
          <w:rFonts w:ascii="Arial" w:eastAsia="Arial" w:hAnsi="Arial" w:cs="Arial"/>
          <w:color w:val="000000"/>
          <w:sz w:val="20"/>
          <w:szCs w:val="20"/>
          <w:lang w:val="fr-FR"/>
        </w:rPr>
        <w:t xml:space="preserve">nvestissement. Plus d’information sur le site </w:t>
      </w:r>
      <w:hyperlink r:id="rId45" w:history="1">
        <w:r>
          <w:rPr>
            <w:rStyle w:val="Hyperlink"/>
            <w:rFonts w:ascii="Arial" w:eastAsia="Arial" w:hAnsi="Arial" w:cs="Arial"/>
            <w:color w:val="1155CC"/>
            <w:sz w:val="20"/>
            <w:szCs w:val="20"/>
            <w:lang w:val="fr-FR"/>
          </w:rPr>
          <w:t>http://institute.eib.org</w:t>
        </w:r>
      </w:hyperlink>
    </w:p>
    <w:p w14:paraId="3B8AEB6B" w14:textId="77777777" w:rsidR="00291072" w:rsidRPr="0062549A" w:rsidRDefault="00291072" w:rsidP="006254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fr-FR"/>
        </w:rPr>
      </w:pPr>
    </w:p>
    <w:p w14:paraId="5B762A7B" w14:textId="77777777" w:rsidR="00291072" w:rsidRPr="00364F79" w:rsidRDefault="00291072" w:rsidP="0062549A">
      <w:pPr>
        <w:spacing w:after="0" w:line="240" w:lineRule="auto"/>
        <w:ind w:leftChars="0" w:left="0" w:firstLineChars="0" w:firstLine="0"/>
        <w:jc w:val="both"/>
        <w:rPr>
          <w:rFonts w:ascii="Arial" w:eastAsia="Arial" w:hAnsi="Arial" w:cs="Arial"/>
          <w:color w:val="000000"/>
          <w:sz w:val="20"/>
          <w:szCs w:val="20"/>
        </w:rPr>
      </w:pPr>
    </w:p>
    <w:p w14:paraId="4C20F119" w14:textId="27434CCD" w:rsidR="007C4D14" w:rsidRPr="00364F79" w:rsidRDefault="0062549A" w:rsidP="007C4D14">
      <w:pPr>
        <w:pBdr>
          <w:top w:val="nil"/>
          <w:left w:val="nil"/>
          <w:bottom w:val="nil"/>
          <w:right w:val="nil"/>
          <w:between w:val="nil"/>
        </w:pBdr>
        <w:spacing w:after="0" w:line="240" w:lineRule="auto"/>
        <w:ind w:left="0" w:hanging="2"/>
        <w:jc w:val="both"/>
        <w:rPr>
          <w:rFonts w:ascii="Arial" w:eastAsia="Arial" w:hAnsi="Arial" w:cs="Arial"/>
          <w:b/>
          <w:color w:val="0D0D0D"/>
          <w:szCs w:val="22"/>
        </w:rPr>
      </w:pPr>
      <w:r>
        <w:rPr>
          <w:rFonts w:ascii="Arial" w:eastAsia="Arial" w:hAnsi="Arial" w:cs="Arial"/>
          <w:b/>
          <w:color w:val="0D0D0D"/>
          <w:szCs w:val="22"/>
        </w:rPr>
        <w:t>Europe cré</w:t>
      </w:r>
      <w:r w:rsidR="005936D6" w:rsidRPr="00364F79">
        <w:rPr>
          <w:rFonts w:ascii="Arial" w:eastAsia="Arial" w:hAnsi="Arial" w:cs="Arial"/>
          <w:b/>
          <w:color w:val="0D0D0D"/>
          <w:szCs w:val="22"/>
        </w:rPr>
        <w:t xml:space="preserve">ative </w:t>
      </w:r>
    </w:p>
    <w:p w14:paraId="2EF9A526" w14:textId="77777777" w:rsidR="007C4D14" w:rsidRPr="00364F79" w:rsidRDefault="007C4D14" w:rsidP="007C4D14">
      <w:pPr>
        <w:pBdr>
          <w:top w:val="nil"/>
          <w:left w:val="nil"/>
          <w:bottom w:val="nil"/>
          <w:right w:val="nil"/>
          <w:between w:val="nil"/>
        </w:pBdr>
        <w:spacing w:after="0" w:line="240" w:lineRule="auto"/>
        <w:ind w:left="0" w:hanging="2"/>
        <w:jc w:val="both"/>
        <w:rPr>
          <w:rFonts w:ascii="Arial" w:eastAsia="Arial" w:hAnsi="Arial" w:cs="Arial"/>
          <w:b/>
          <w:color w:val="0D0D0D"/>
          <w:szCs w:val="22"/>
        </w:rPr>
      </w:pPr>
    </w:p>
    <w:p w14:paraId="68ED57C6" w14:textId="446E9AD4" w:rsidR="0062549A" w:rsidRDefault="00377919" w:rsidP="0062549A">
      <w:pPr>
        <w:spacing w:line="240" w:lineRule="auto"/>
        <w:ind w:leftChars="0" w:left="2" w:hanging="2"/>
        <w:jc w:val="both"/>
        <w:rPr>
          <w:rFonts w:ascii="Arial" w:eastAsia="Arial" w:hAnsi="Arial" w:cs="Arial"/>
          <w:color w:val="000000"/>
          <w:sz w:val="20"/>
          <w:szCs w:val="20"/>
          <w:lang w:val="fr-FR"/>
        </w:rPr>
      </w:pPr>
      <w:hyperlink r:id="rId46" w:history="1">
        <w:r w:rsidR="0062549A">
          <w:rPr>
            <w:rStyle w:val="Hyperlink"/>
            <w:rFonts w:ascii="Arial" w:eastAsia="Arial" w:hAnsi="Arial" w:cs="Arial"/>
            <w:color w:val="1155CC"/>
            <w:sz w:val="20"/>
            <w:szCs w:val="20"/>
            <w:lang w:val="fr-FR"/>
          </w:rPr>
          <w:t>Europe Créative</w:t>
        </w:r>
      </w:hyperlink>
      <w:r w:rsidR="0062549A">
        <w:rPr>
          <w:rFonts w:ascii="Arial" w:eastAsia="Arial" w:hAnsi="Arial" w:cs="Arial"/>
          <w:color w:val="0D0D0D"/>
          <w:sz w:val="20"/>
          <w:szCs w:val="20"/>
          <w:lang w:val="fr-FR"/>
        </w:rPr>
        <w:t xml:space="preserve">, </w:t>
      </w:r>
      <w:r w:rsidR="0062549A">
        <w:rPr>
          <w:rFonts w:ascii="Arial" w:eastAsia="Arial" w:hAnsi="Arial" w:cs="Arial"/>
          <w:color w:val="000000"/>
          <w:sz w:val="20"/>
          <w:szCs w:val="20"/>
          <w:lang w:val="fr-FR"/>
        </w:rPr>
        <w:t xml:space="preserve">est le programme de l’Union européenne </w:t>
      </w:r>
      <w:r w:rsidR="0062549A" w:rsidRPr="0062549A">
        <w:rPr>
          <w:rFonts w:ascii="Arial" w:eastAsia="Arial" w:hAnsi="Arial" w:cs="Arial"/>
          <w:color w:val="000000"/>
          <w:sz w:val="20"/>
          <w:szCs w:val="20"/>
          <w:lang w:val="fr-FR"/>
        </w:rPr>
        <w:t>qui soutient les secteurs culturels et créatifs, leur permettant d'accroître leur contribution à la société, à l'économie et au cadre de vie de l'Europe. Doté d'un budget de 2,4 milliards d'euros pour 2021-2027, il soutient des organisations dans les domaines du patrimoine, des arts du spectacle, des beaux-arts, des arts interdisciplinaires, de l'édition, du cinéma, de la télévision, de la musique et des jeux vidéo, ainsi que des dizaines de milliers d'artistes, de professionnels de la culture et de l'audiovisuel.</w:t>
      </w:r>
    </w:p>
    <w:p w14:paraId="68013A1D" w14:textId="1E205CBD" w:rsidR="00136DCA" w:rsidRDefault="003F59B6" w:rsidP="0031632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sz w:val="20"/>
          <w:szCs w:val="20"/>
        </w:rPr>
      </w:pPr>
      <w:r w:rsidRPr="00CA1C94">
        <w:rPr>
          <w:rFonts w:ascii="Arial" w:eastAsia="Arial" w:hAnsi="Arial" w:cs="Arial"/>
          <w:position w:val="0"/>
          <w:sz w:val="20"/>
          <w:szCs w:val="20"/>
          <w:lang w:val="fr-FR"/>
        </w:rPr>
        <w:t xml:space="preserve"> </w:t>
      </w:r>
    </w:p>
    <w:sectPr w:rsidR="00136DCA" w:rsidSect="003B1431">
      <w:headerReference w:type="even" r:id="rId47"/>
      <w:headerReference w:type="default" r:id="rId48"/>
      <w:footerReference w:type="even" r:id="rId49"/>
      <w:footerReference w:type="default" r:id="rId50"/>
      <w:headerReference w:type="first" r:id="rId51"/>
      <w:footerReference w:type="first" r:id="rId52"/>
      <w:pgSz w:w="11906" w:h="16838"/>
      <w:pgMar w:top="454" w:right="964" w:bottom="454"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29DE6" w14:textId="77777777" w:rsidR="00377919" w:rsidRDefault="00377919">
      <w:pPr>
        <w:spacing w:after="0" w:line="240" w:lineRule="auto"/>
        <w:ind w:left="0" w:hanging="2"/>
      </w:pPr>
      <w:r>
        <w:separator/>
      </w:r>
    </w:p>
  </w:endnote>
  <w:endnote w:type="continuationSeparator" w:id="0">
    <w:p w14:paraId="501377CE" w14:textId="77777777" w:rsidR="00377919" w:rsidRDefault="0037791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783A"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C361"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FD4F"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953B0" w14:textId="77777777" w:rsidR="00377919" w:rsidRDefault="00377919">
      <w:pPr>
        <w:spacing w:after="0" w:line="240" w:lineRule="auto"/>
        <w:ind w:left="0" w:hanging="2"/>
      </w:pPr>
      <w:r>
        <w:separator/>
      </w:r>
    </w:p>
  </w:footnote>
  <w:footnote w:type="continuationSeparator" w:id="0">
    <w:p w14:paraId="481928B1" w14:textId="77777777" w:rsidR="00377919" w:rsidRDefault="0037791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B765"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80D1"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4DAB"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113B"/>
    <w:multiLevelType w:val="hybridMultilevel"/>
    <w:tmpl w:val="4BF8B638"/>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2614D1F"/>
    <w:multiLevelType w:val="multilevel"/>
    <w:tmpl w:val="E7927CB4"/>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CFA58B8"/>
    <w:multiLevelType w:val="hybridMultilevel"/>
    <w:tmpl w:val="C48A83D6"/>
    <w:lvl w:ilvl="0" w:tplc="20000003">
      <w:start w:val="1"/>
      <w:numFmt w:val="bullet"/>
      <w:lvlText w:val="o"/>
      <w:lvlJc w:val="left"/>
      <w:pPr>
        <w:ind w:left="718" w:hanging="360"/>
      </w:pPr>
      <w:rPr>
        <w:rFonts w:ascii="Courier New" w:hAnsi="Courier New" w:cs="Courier New"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CA"/>
    <w:rsid w:val="00013CB8"/>
    <w:rsid w:val="000465DA"/>
    <w:rsid w:val="00071A58"/>
    <w:rsid w:val="00076BAA"/>
    <w:rsid w:val="00076C42"/>
    <w:rsid w:val="000A01EE"/>
    <w:rsid w:val="000D0790"/>
    <w:rsid w:val="000D391E"/>
    <w:rsid w:val="000E07A0"/>
    <w:rsid w:val="00104585"/>
    <w:rsid w:val="001104DF"/>
    <w:rsid w:val="001148EB"/>
    <w:rsid w:val="001161E5"/>
    <w:rsid w:val="001306E0"/>
    <w:rsid w:val="0013643C"/>
    <w:rsid w:val="00136DCA"/>
    <w:rsid w:val="00157410"/>
    <w:rsid w:val="00166E05"/>
    <w:rsid w:val="001707A7"/>
    <w:rsid w:val="001929C5"/>
    <w:rsid w:val="001A50E1"/>
    <w:rsid w:val="001E1A50"/>
    <w:rsid w:val="001E1B5F"/>
    <w:rsid w:val="001E3F49"/>
    <w:rsid w:val="001F262A"/>
    <w:rsid w:val="002106E9"/>
    <w:rsid w:val="00267CE3"/>
    <w:rsid w:val="00273C24"/>
    <w:rsid w:val="00276E37"/>
    <w:rsid w:val="00291072"/>
    <w:rsid w:val="002D7357"/>
    <w:rsid w:val="002E46BC"/>
    <w:rsid w:val="002E7C2B"/>
    <w:rsid w:val="00314BF9"/>
    <w:rsid w:val="00314E47"/>
    <w:rsid w:val="0031632A"/>
    <w:rsid w:val="003347D3"/>
    <w:rsid w:val="00337618"/>
    <w:rsid w:val="003433EF"/>
    <w:rsid w:val="00364F79"/>
    <w:rsid w:val="00372FBD"/>
    <w:rsid w:val="00374C39"/>
    <w:rsid w:val="00377919"/>
    <w:rsid w:val="00396413"/>
    <w:rsid w:val="003A28E4"/>
    <w:rsid w:val="003B1431"/>
    <w:rsid w:val="003B790C"/>
    <w:rsid w:val="003D7937"/>
    <w:rsid w:val="003F32C3"/>
    <w:rsid w:val="003F4889"/>
    <w:rsid w:val="003F59B6"/>
    <w:rsid w:val="003F5D25"/>
    <w:rsid w:val="003F67B7"/>
    <w:rsid w:val="00406DA5"/>
    <w:rsid w:val="00447EA2"/>
    <w:rsid w:val="004740A3"/>
    <w:rsid w:val="00492B08"/>
    <w:rsid w:val="004945C3"/>
    <w:rsid w:val="004C329B"/>
    <w:rsid w:val="004F1508"/>
    <w:rsid w:val="0050181A"/>
    <w:rsid w:val="00525E4B"/>
    <w:rsid w:val="0055392B"/>
    <w:rsid w:val="005559FE"/>
    <w:rsid w:val="00577502"/>
    <w:rsid w:val="005936D6"/>
    <w:rsid w:val="005A2433"/>
    <w:rsid w:val="005B4A20"/>
    <w:rsid w:val="00604011"/>
    <w:rsid w:val="00611BD9"/>
    <w:rsid w:val="00615535"/>
    <w:rsid w:val="00623C23"/>
    <w:rsid w:val="0062549A"/>
    <w:rsid w:val="00644E46"/>
    <w:rsid w:val="0069184E"/>
    <w:rsid w:val="006B4C4F"/>
    <w:rsid w:val="00702062"/>
    <w:rsid w:val="00704666"/>
    <w:rsid w:val="00715DF9"/>
    <w:rsid w:val="007330E2"/>
    <w:rsid w:val="00743066"/>
    <w:rsid w:val="00751BFF"/>
    <w:rsid w:val="007570DE"/>
    <w:rsid w:val="00782525"/>
    <w:rsid w:val="00796369"/>
    <w:rsid w:val="007A2B4B"/>
    <w:rsid w:val="007C4D14"/>
    <w:rsid w:val="00802EEE"/>
    <w:rsid w:val="00805A32"/>
    <w:rsid w:val="00805C09"/>
    <w:rsid w:val="008121F6"/>
    <w:rsid w:val="00844A55"/>
    <w:rsid w:val="00855A39"/>
    <w:rsid w:val="00870503"/>
    <w:rsid w:val="00873DE4"/>
    <w:rsid w:val="008A5D2C"/>
    <w:rsid w:val="008C0671"/>
    <w:rsid w:val="008C1DA6"/>
    <w:rsid w:val="008D170F"/>
    <w:rsid w:val="0090356F"/>
    <w:rsid w:val="00920909"/>
    <w:rsid w:val="0093112D"/>
    <w:rsid w:val="00941855"/>
    <w:rsid w:val="00957BD1"/>
    <w:rsid w:val="00960A1C"/>
    <w:rsid w:val="00974B13"/>
    <w:rsid w:val="0099212C"/>
    <w:rsid w:val="00996E27"/>
    <w:rsid w:val="00996E88"/>
    <w:rsid w:val="009B530F"/>
    <w:rsid w:val="009B61F6"/>
    <w:rsid w:val="009B768D"/>
    <w:rsid w:val="009E636E"/>
    <w:rsid w:val="009F088B"/>
    <w:rsid w:val="00A024BE"/>
    <w:rsid w:val="00A16E72"/>
    <w:rsid w:val="00A367B4"/>
    <w:rsid w:val="00A566FA"/>
    <w:rsid w:val="00A66996"/>
    <w:rsid w:val="00AB0F2C"/>
    <w:rsid w:val="00AB1DEA"/>
    <w:rsid w:val="00B37D03"/>
    <w:rsid w:val="00B4323C"/>
    <w:rsid w:val="00B52A6F"/>
    <w:rsid w:val="00B712F3"/>
    <w:rsid w:val="00B759FC"/>
    <w:rsid w:val="00B93D10"/>
    <w:rsid w:val="00BA0033"/>
    <w:rsid w:val="00BA2E7B"/>
    <w:rsid w:val="00BA4518"/>
    <w:rsid w:val="00BC1BFE"/>
    <w:rsid w:val="00BF0427"/>
    <w:rsid w:val="00BF0478"/>
    <w:rsid w:val="00C1269A"/>
    <w:rsid w:val="00C13382"/>
    <w:rsid w:val="00C22EC7"/>
    <w:rsid w:val="00C57119"/>
    <w:rsid w:val="00C74ADE"/>
    <w:rsid w:val="00CA1C94"/>
    <w:rsid w:val="00CA7271"/>
    <w:rsid w:val="00CA7D68"/>
    <w:rsid w:val="00CD59CE"/>
    <w:rsid w:val="00CD7213"/>
    <w:rsid w:val="00D361DD"/>
    <w:rsid w:val="00D43718"/>
    <w:rsid w:val="00D620CC"/>
    <w:rsid w:val="00DA3C47"/>
    <w:rsid w:val="00DB1713"/>
    <w:rsid w:val="00DB22E6"/>
    <w:rsid w:val="00DC6ACD"/>
    <w:rsid w:val="00DE044A"/>
    <w:rsid w:val="00E0187A"/>
    <w:rsid w:val="00E11D0E"/>
    <w:rsid w:val="00E16F10"/>
    <w:rsid w:val="00E324ED"/>
    <w:rsid w:val="00E32E9E"/>
    <w:rsid w:val="00E55F75"/>
    <w:rsid w:val="00E85EB7"/>
    <w:rsid w:val="00EC0D77"/>
    <w:rsid w:val="00F7091A"/>
    <w:rsid w:val="00F753E8"/>
    <w:rsid w:val="00F866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DF91"/>
  <w15:docId w15:val="{E44E5509-6F57-4385-8D38-57933A4F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uiPriority w:val="99"/>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uiPriority w:val="20"/>
    <w:qFormat/>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69184E"/>
    <w:pPr>
      <w:ind w:left="720"/>
      <w:contextualSpacing/>
    </w:pPr>
  </w:style>
  <w:style w:type="paragraph" w:customStyle="1" w:styleId="v1msonormal">
    <w:name w:val="v1msonormal"/>
    <w:basedOn w:val="Normal"/>
    <w:rsid w:val="00AB1DEA"/>
    <w:pPr>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2202">
      <w:bodyDiv w:val="1"/>
      <w:marLeft w:val="0"/>
      <w:marRight w:val="0"/>
      <w:marTop w:val="0"/>
      <w:marBottom w:val="0"/>
      <w:divBdr>
        <w:top w:val="none" w:sz="0" w:space="0" w:color="auto"/>
        <w:left w:val="none" w:sz="0" w:space="0" w:color="auto"/>
        <w:bottom w:val="none" w:sz="0" w:space="0" w:color="auto"/>
        <w:right w:val="none" w:sz="0" w:space="0" w:color="auto"/>
      </w:divBdr>
    </w:div>
    <w:div w:id="432092657">
      <w:bodyDiv w:val="1"/>
      <w:marLeft w:val="0"/>
      <w:marRight w:val="0"/>
      <w:marTop w:val="0"/>
      <w:marBottom w:val="0"/>
      <w:divBdr>
        <w:top w:val="none" w:sz="0" w:space="0" w:color="auto"/>
        <w:left w:val="none" w:sz="0" w:space="0" w:color="auto"/>
        <w:bottom w:val="none" w:sz="0" w:space="0" w:color="auto"/>
        <w:right w:val="none" w:sz="0" w:space="0" w:color="auto"/>
      </w:divBdr>
    </w:div>
    <w:div w:id="1027028576">
      <w:bodyDiv w:val="1"/>
      <w:marLeft w:val="0"/>
      <w:marRight w:val="0"/>
      <w:marTop w:val="0"/>
      <w:marBottom w:val="0"/>
      <w:divBdr>
        <w:top w:val="none" w:sz="0" w:space="0" w:color="auto"/>
        <w:left w:val="none" w:sz="0" w:space="0" w:color="auto"/>
        <w:bottom w:val="none" w:sz="0" w:space="0" w:color="auto"/>
        <w:right w:val="none" w:sz="0" w:space="0" w:color="auto"/>
      </w:divBdr>
    </w:div>
    <w:div w:id="1235629903">
      <w:bodyDiv w:val="1"/>
      <w:marLeft w:val="0"/>
      <w:marRight w:val="0"/>
      <w:marTop w:val="0"/>
      <w:marBottom w:val="0"/>
      <w:divBdr>
        <w:top w:val="none" w:sz="0" w:space="0" w:color="auto"/>
        <w:left w:val="none" w:sz="0" w:space="0" w:color="auto"/>
        <w:bottom w:val="none" w:sz="0" w:space="0" w:color="auto"/>
        <w:right w:val="none" w:sz="0" w:space="0" w:color="auto"/>
      </w:divBdr>
    </w:div>
    <w:div w:id="1585256964">
      <w:bodyDiv w:val="1"/>
      <w:marLeft w:val="0"/>
      <w:marRight w:val="0"/>
      <w:marTop w:val="0"/>
      <w:marBottom w:val="0"/>
      <w:divBdr>
        <w:top w:val="none" w:sz="0" w:space="0" w:color="auto"/>
        <w:left w:val="none" w:sz="0" w:space="0" w:color="auto"/>
        <w:bottom w:val="none" w:sz="0" w:space="0" w:color="auto"/>
        <w:right w:val="none" w:sz="0" w:space="0" w:color="auto"/>
      </w:divBdr>
    </w:div>
    <w:div w:id="1961718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domain-and-royal-museum-of-mariemont-belgium/" TargetMode="External"/><Relationship Id="rId18" Type="http://schemas.openxmlformats.org/officeDocument/2006/relationships/hyperlink" Target="https://7mostendangered.eu/sites/herman-otto-museum-miskolc-hungary/" TargetMode="External"/><Relationship Id="rId26" Type="http://schemas.openxmlformats.org/officeDocument/2006/relationships/hyperlink" Target="https://www.flickr.com/photos/europanostra/albums/72177720305261907" TargetMode="External"/><Relationship Id="rId39" Type="http://schemas.openxmlformats.org/officeDocument/2006/relationships/hyperlink" Target="https://europa.eu/new-european-bauhaus/index_en" TargetMode="External"/><Relationship Id="rId21" Type="http://schemas.openxmlformats.org/officeDocument/2006/relationships/hyperlink" Target="https://7mostendangered.eu/sites/cultural-landscape-of-sveti-stefan-pastrovici-montenegro/" TargetMode="External"/><Relationship Id="rId34" Type="http://schemas.openxmlformats.org/officeDocument/2006/relationships/hyperlink" Target="http://www.7mostendangered.eu/" TargetMode="External"/><Relationship Id="rId42" Type="http://schemas.openxmlformats.org/officeDocument/2006/relationships/hyperlink" Target="https://institute.eib.org/"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sisters-house-ensemble-former-moravian-settlement-in-kleinwelka-germany/" TargetMode="External"/><Relationship Id="rId29" Type="http://schemas.openxmlformats.org/officeDocument/2006/relationships/hyperlink" Target="http://www.7mostendangered.eu/" TargetMode="External"/><Relationship Id="rId11" Type="http://schemas.openxmlformats.org/officeDocument/2006/relationships/oleObject" Target="embeddings/oleObject1.bin"/><Relationship Id="rId24" Type="http://schemas.openxmlformats.org/officeDocument/2006/relationships/hyperlink" Target="http://www.vvia.be/" TargetMode="External"/><Relationship Id="rId32" Type="http://schemas.openxmlformats.org/officeDocument/2006/relationships/hyperlink" Target="http://www.industrieelerfgoed.be" TargetMode="External"/><Relationship Id="rId37" Type="http://schemas.openxmlformats.org/officeDocument/2006/relationships/hyperlink" Target="http://www.europeanheritageawards.eu/" TargetMode="External"/><Relationship Id="rId40" Type="http://schemas.openxmlformats.org/officeDocument/2006/relationships/hyperlink" Target="https://climateheritage.org/" TargetMode="External"/><Relationship Id="rId45" Type="http://schemas.openxmlformats.org/officeDocument/2006/relationships/hyperlink" Target="http://institute.eib.org/"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hyperlink" Target="https://7mostendangered.eu/sites/memento-park-budapest-hungary/" TargetMode="External"/><Relationship Id="rId31" Type="http://schemas.openxmlformats.org/officeDocument/2006/relationships/hyperlink" Target="http://institute.eib.org/" TargetMode="External"/><Relationship Id="rId44" Type="http://schemas.openxmlformats.org/officeDocument/2006/relationships/hyperlink" Target="https://institute.eib.org/" TargetMode="External"/><Relationship Id="rId52"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partisan-memorial-cemetery-mostar-bosnia-and-herzegovina/" TargetMode="External"/><Relationship Id="rId22" Type="http://schemas.openxmlformats.org/officeDocument/2006/relationships/hyperlink" Target="https://7mostendangered.eu/sites/watermills-of-bistrica-petrovac-na-mlavi-serbia/" TargetMode="External"/><Relationship Id="rId27" Type="http://schemas.openxmlformats.org/officeDocument/2006/relationships/hyperlink" Target="https://vimeo.com/790013365" TargetMode="External"/><Relationship Id="rId30" Type="http://schemas.openxmlformats.org/officeDocument/2006/relationships/hyperlink" Target="http://www.europanostra.org/" TargetMode="External"/><Relationship Id="rId35" Type="http://schemas.openxmlformats.org/officeDocument/2006/relationships/hyperlink" Target="https://www.europanostra.org/" TargetMode="External"/><Relationship Id="rId43" Type="http://schemas.openxmlformats.org/officeDocument/2006/relationships/hyperlink" Target="https://institute.eib.org/"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hyperlink" Target="https://7mostendangered.eu/sites/mansion-konaki-of-gidas-alexandreia-greece/" TargetMode="External"/><Relationship Id="rId25" Type="http://schemas.openxmlformats.org/officeDocument/2006/relationships/hyperlink" Target="http://7mostendangered.eu/sites_list/shortlisted-2023/" TargetMode="External"/><Relationship Id="rId33" Type="http://schemas.openxmlformats.org/officeDocument/2006/relationships/hyperlink" Target="http://www.7mostendangered.eu" TargetMode="External"/><Relationship Id="rId38" Type="http://schemas.openxmlformats.org/officeDocument/2006/relationships/hyperlink" Target="http://europeanheritagealliance.eu/" TargetMode="External"/><Relationship Id="rId46" Type="http://schemas.openxmlformats.org/officeDocument/2006/relationships/hyperlink" Target="https://ec.europa.eu/programmes/creative-europe/" TargetMode="External"/><Relationship Id="rId20" Type="http://schemas.openxmlformats.org/officeDocument/2006/relationships/hyperlink" Target="https://7mostendangered.eu/sites/cultural-landscape-of-pastrovska-gora-montenegro/" TargetMode="External"/><Relationship Id="rId41" Type="http://schemas.openxmlformats.org/officeDocument/2006/relationships/hyperlink" Target="https://institute.eib.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7mostendangered.eu/sites/tchakvinji-fortress-zugdidi-georgia/" TargetMode="External"/><Relationship Id="rId23" Type="http://schemas.openxmlformats.org/officeDocument/2006/relationships/hyperlink" Target="https://secure.avaaz.org/community_petitions/nl/nmbs_save_the_kortrijk_railway_station_red_het_station_van_kortrijk/" TargetMode="External"/><Relationship Id="rId28" Type="http://schemas.openxmlformats.org/officeDocument/2006/relationships/hyperlink" Target="https://www.europanostra.org/11-european-heritage-sites-shortlisted-for-the-7-most-endangered-programme-2023/" TargetMode="External"/><Relationship Id="rId36" Type="http://schemas.openxmlformats.org/officeDocument/2006/relationships/hyperlink" Target="http://7mostendangered.eu/about/"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jNscboy4XRsADmOtlxAtOGUwA==">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2ED152-F44E-4730-8DCC-0E84FD1A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11</cp:revision>
  <dcterms:created xsi:type="dcterms:W3CDTF">2023-01-23T10:01:00Z</dcterms:created>
  <dcterms:modified xsi:type="dcterms:W3CDTF">2023-01-24T20:42:00Z</dcterms:modified>
</cp:coreProperties>
</file>