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7"/>
        <w:gridCol w:w="141"/>
        <w:gridCol w:w="3794"/>
        <w:gridCol w:w="2110"/>
        <w:gridCol w:w="82"/>
      </w:tblGrid>
      <w:tr w:rsidR="003543FC" w:rsidRPr="00DB7E11">
        <w:trPr>
          <w:gridAfter w:val="1"/>
          <w:wAfter w:w="82" w:type="dxa"/>
        </w:trPr>
        <w:tc>
          <w:tcPr>
            <w:tcW w:w="4358" w:type="dxa"/>
            <w:gridSpan w:val="2"/>
          </w:tcPr>
          <w:p w:rsidR="003543FC" w:rsidRPr="00DB7E11" w:rsidRDefault="006A4934" w:rsidP="003543FC">
            <w:pPr>
              <w:spacing w:after="0" w:line="240" w:lineRule="auto"/>
              <w:ind w:left="0" w:hanging="2"/>
              <w:rPr>
                <w:rFonts w:ascii="Arial" w:hAnsi="Arial" w:cs="Arial"/>
                <w:sz w:val="6"/>
                <w:szCs w:val="6"/>
              </w:rPr>
            </w:pPr>
            <w:r>
              <w:rPr>
                <w:noProof/>
                <w:lang w:val="en-US" w:eastAsia="en-US"/>
              </w:rPr>
              <w:pict>
                <v:rect id="_x0000_s1026" style="position:absolute;margin-left:0;margin-top:0;width:50pt;height:50pt;z-index:1;visibility:hidden" filled="f" stroked="f">
                  <o:lock v:ext="edit" aspectratio="t" selection="t"/>
                </v:rect>
              </w:pict>
            </w:r>
          </w:p>
          <w:p w:rsidR="003543FC" w:rsidRPr="00DB7E11" w:rsidRDefault="003543FC" w:rsidP="003543FC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:rsidR="003543FC" w:rsidRPr="00DB7E11" w:rsidRDefault="006A4934" w:rsidP="003543FC">
            <w:pPr>
              <w:spacing w:after="0" w:line="240" w:lineRule="auto"/>
              <w:ind w:left="1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8.5pt;height:40pt;visibility:visible">
                  <v:imagedata r:id="rId7" o:title=""/>
                </v:shape>
              </w:pict>
            </w:r>
          </w:p>
        </w:tc>
        <w:tc>
          <w:tcPr>
            <w:tcW w:w="3794" w:type="dxa"/>
          </w:tcPr>
          <w:p w:rsidR="003543FC" w:rsidRPr="00DB7E11" w:rsidRDefault="003543FC" w:rsidP="003543FC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3543FC" w:rsidRPr="00DB7E11" w:rsidRDefault="003543FC" w:rsidP="003543FC">
            <w:pPr>
              <w:spacing w:after="0" w:line="240" w:lineRule="auto"/>
              <w:ind w:left="0" w:hanging="2"/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DB7E11">
              <w:rPr>
                <w:noProof/>
              </w:rPr>
              <w:object w:dxaOrig="3721" w:dyaOrig="1515">
                <v:shape id="_x0000_i1026" type="#_x0000_t75" alt="" style="width:154.5pt;height:64pt;visibility:visible" o:ole="">
                  <v:imagedata r:id="rId8" o:title=""/>
                  <v:path o:extrusionok="t"/>
                </v:shape>
                <o:OLEObject Type="Embed" ProgID="PBrush" ShapeID="_x0000_i1026" DrawAspect="Content" ObjectID="_1736102480" r:id="rId9"/>
              </w:object>
            </w:r>
          </w:p>
          <w:p w:rsidR="003543FC" w:rsidRPr="00DB7E11" w:rsidRDefault="003543FC" w:rsidP="009B4021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2110" w:type="dxa"/>
          </w:tcPr>
          <w:p w:rsidR="003543FC" w:rsidRPr="00DB7E11" w:rsidRDefault="003543FC" w:rsidP="003543FC">
            <w:pPr>
              <w:spacing w:after="0" w:line="240" w:lineRule="auto"/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493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pict>
                <v:shape id="_x0000_i1027" type="#_x0000_t75" style="width:55pt;height:91.5pt;visibility:visible">
                  <v:imagedata r:id="rId10" o:title=""/>
                </v:shape>
              </w:pict>
            </w:r>
          </w:p>
        </w:tc>
      </w:tr>
      <w:tr w:rsidR="003543FC">
        <w:tc>
          <w:tcPr>
            <w:tcW w:w="4217" w:type="dxa"/>
          </w:tcPr>
          <w:p w:rsidR="003543FC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5" w:type="dxa"/>
            <w:gridSpan w:val="2"/>
          </w:tcPr>
          <w:p w:rsidR="003543FC" w:rsidRPr="0013643C" w:rsidRDefault="003543FC" w:rsidP="009B4021">
            <w:pPr>
              <w:spacing w:after="0" w:line="240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3543FC" w:rsidRDefault="003543FC" w:rsidP="003543FC">
            <w:pPr>
              <w:spacing w:after="0" w:line="240" w:lineRule="auto"/>
              <w:ind w:left="0" w:hanging="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 xml:space="preserve">SAOPŠTENJE ZA MEDIJE </w:t>
      </w:r>
    </w:p>
    <w:p w:rsidR="003543FC" w:rsidRDefault="003543FC" w:rsidP="00E655B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>PROGRAM  7 MOST ENDANGERED (7 NAJUGROŽENIJIH)  2023</w:t>
      </w:r>
    </w:p>
    <w:p w:rsidR="003543FC" w:rsidRPr="0040507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 xml:space="preserve">Kulturni pejzaž Paštrovske gore (Crna Gora) je ušao u uži izbor među </w:t>
      </w:r>
    </w:p>
    <w:p w:rsidR="003543FC" w:rsidRPr="0040507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4"/>
          <w:szCs w:val="24"/>
          <w:lang w:val="en-GB"/>
        </w:rPr>
      </w:pPr>
      <w:r>
        <w:rPr>
          <w:rFonts w:ascii="Arial" w:hAnsi="Arial" w:cs="Arial"/>
          <w:b/>
          <w:bCs/>
          <w:position w:val="0"/>
          <w:sz w:val="24"/>
          <w:szCs w:val="24"/>
          <w:lang w:val="en-GB"/>
        </w:rPr>
        <w:t>11 najugroženijih lokaliteta baštine u Evropi</w:t>
      </w: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sz w:val="24"/>
          <w:szCs w:val="24"/>
          <w:lang w:val="en-GB"/>
        </w:rPr>
      </w:pPr>
    </w:p>
    <w:p w:rsidR="003543FC" w:rsidRPr="00B91228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position w:val="0"/>
          <w:sz w:val="20"/>
          <w:szCs w:val="20"/>
          <w:lang w:val="en-GB"/>
        </w:rPr>
      </w:pPr>
      <w:r w:rsidRPr="00B91228">
        <w:rPr>
          <w:rFonts w:ascii="Arial" w:hAnsi="Arial" w:cs="Arial"/>
          <w:i/>
          <w:iCs/>
          <w:position w:val="0"/>
          <w:sz w:val="20"/>
          <w:szCs w:val="20"/>
          <w:lang w:val="en-GB"/>
        </w:rPr>
        <w:t>Hag / Luksemburg 25 januar 2023</w:t>
      </w:r>
    </w:p>
    <w:p w:rsidR="003543FC" w:rsidRPr="00B91228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i/>
          <w:iCs/>
          <w:position w:val="0"/>
          <w:sz w:val="20"/>
          <w:szCs w:val="20"/>
          <w:lang w:val="en-GB"/>
        </w:rPr>
      </w:pPr>
    </w:p>
    <w:p w:rsidR="003543FC" w:rsidRPr="00B91228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Povodom jubileja 10 godina programa 7 Most Endangered u 2023 godini, 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 xml:space="preserve">Europa Nostra – </w:t>
      </w:r>
      <w:r>
        <w:rPr>
          <w:rFonts w:ascii="Arial" w:hAnsi="Arial" w:cs="Arial"/>
          <w:position w:val="0"/>
          <w:sz w:val="20"/>
          <w:szCs w:val="20"/>
          <w:lang w:val="en-GB"/>
        </w:rPr>
        <w:t>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vropski glas </w:t>
      </w:r>
      <w:r>
        <w:rPr>
          <w:rFonts w:ascii="Arial" w:hAnsi="Arial" w:cs="Arial"/>
          <w:position w:val="0"/>
          <w:sz w:val="20"/>
          <w:szCs w:val="20"/>
          <w:lang w:val="en-GB"/>
        </w:rPr>
        <w:t>civilnog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 društva posvećen kulturnoj i prirodnoj baštini – i </w:t>
      </w:r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European Investment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 xml:space="preserve"> Bank Institute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 xml:space="preserve"> (Institut </w:t>
      </w:r>
      <w:r>
        <w:rPr>
          <w:rFonts w:ascii="Arial" w:hAnsi="Arial" w:cs="Arial"/>
          <w:position w:val="0"/>
          <w:sz w:val="20"/>
          <w:szCs w:val="20"/>
          <w:lang w:val="en-GB"/>
        </w:rPr>
        <w:t>E</w:t>
      </w:r>
      <w:r w:rsidRPr="00B91228">
        <w:rPr>
          <w:rFonts w:ascii="Arial" w:hAnsi="Arial" w:cs="Arial"/>
          <w:position w:val="0"/>
          <w:sz w:val="20"/>
          <w:szCs w:val="20"/>
          <w:lang w:val="en-GB"/>
        </w:rPr>
        <w:t>vropske investicione banke) su upravo objavlili 11 najugroženijih lokaliteta baštine u Evropi koji su ušli u uži izbor edicije programa za ovu godinu.</w:t>
      </w:r>
    </w:p>
    <w:p w:rsidR="003543FC" w:rsidRPr="00B91228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0"/>
          <w:szCs w:val="20"/>
          <w:lang w:val="en-GB"/>
        </w:rPr>
      </w:pPr>
    </w:p>
    <w:p w:rsidR="003543FC" w:rsidRPr="00F764A8" w:rsidRDefault="003543FC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sz w:val="20"/>
          <w:szCs w:val="20"/>
          <w:lang w:val="en-GB"/>
        </w:rPr>
      </w:pPr>
      <w:bookmarkStart w:id="0" w:name="_Hlk125309574"/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Jedanaest (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>11</w:t>
      </w:r>
      <w:r>
        <w:rPr>
          <w:rFonts w:ascii="Arial" w:hAnsi="Arial" w:cs="Arial"/>
          <w:b/>
          <w:bCs/>
          <w:position w:val="0"/>
          <w:sz w:val="20"/>
          <w:szCs w:val="20"/>
          <w:lang w:val="en-GB"/>
        </w:rPr>
        <w:t>) n</w:t>
      </w:r>
      <w:r w:rsidRPr="00B91228">
        <w:rPr>
          <w:rFonts w:ascii="Arial" w:hAnsi="Arial" w:cs="Arial"/>
          <w:b/>
          <w:bCs/>
          <w:position w:val="0"/>
          <w:sz w:val="20"/>
          <w:szCs w:val="20"/>
          <w:lang w:val="en-GB"/>
        </w:rPr>
        <w:t>ajugroženijih spomenika i lokaliteta baštine u Evropi za 2023 godinu su:</w:t>
      </w:r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1155CC"/>
          <w:position w:val="0"/>
          <w:sz w:val="20"/>
          <w:szCs w:val="20"/>
          <w:u w:val="single"/>
          <w:lang w:val="en-GB"/>
        </w:rPr>
      </w:pPr>
      <w:hyperlink r:id="rId11" w:history="1">
        <w:r w:rsidR="003543FC" w:rsidRPr="00F764A8">
          <w:rPr>
            <w:rStyle w:val="Hyperlink"/>
            <w:rFonts w:ascii="Arial" w:hAnsi="Arial" w:cs="Arial"/>
            <w:b/>
            <w:bCs/>
            <w:color w:val="1155CC"/>
            <w:position w:val="0"/>
            <w:sz w:val="20"/>
            <w:szCs w:val="20"/>
            <w:lang w:val="en-GB"/>
          </w:rPr>
          <w:t>Kulturni pejzaž Paštrovske gore, CRNA GORA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2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Željeznička stanica Kortrijk, Kortrijk, BELGIJA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3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Kraljevski muzej Marimonta sa pripadajućom teritorijom, Morlanwelz, BELGIJA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4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Partizansko spomen groblje, Mostar, BOSNA I HERCEGOVINA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5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Tvrđava Tchakvinji, Zugdidi, GRUZIJA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6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Kuća časnih sestara Ansambl, bivša moravska naseobina u Kleinwelka, NJEMAČKA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7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Rezidencija (konak) u Gidasu, Aleksandreja, GRČKA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8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Herman Otto muzej, Miskolc, MAĐARSKA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19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Memento park, Budimpešta, MAĐARSKA</w:t>
        </w:r>
      </w:hyperlink>
    </w:p>
    <w:p w:rsidR="003543FC" w:rsidRPr="00F764A8" w:rsidRDefault="006A4934" w:rsidP="00F764A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31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1155CC"/>
          <w:position w:val="0"/>
          <w:sz w:val="20"/>
          <w:szCs w:val="20"/>
          <w:u w:val="single"/>
          <w:lang w:val="en-GB"/>
        </w:rPr>
      </w:pPr>
      <w:hyperlink r:id="rId20" w:history="1">
        <w:r w:rsidR="003543FC"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Kulturni pejzaž Svetog Stefana, Paštrovići, CRNA GORA</w:t>
        </w:r>
      </w:hyperlink>
    </w:p>
    <w:p w:rsidR="003543FC" w:rsidRPr="00F764A8" w:rsidRDefault="006A4934" w:rsidP="00A1399A">
      <w:pPr>
        <w:tabs>
          <w:tab w:val="left" w:pos="3686"/>
        </w:tabs>
        <w:spacing w:after="0" w:line="312" w:lineRule="auto"/>
        <w:ind w:leftChars="0" w:left="2" w:hanging="2"/>
        <w:jc w:val="both"/>
        <w:textDirection w:val="lrTb"/>
        <w:rPr>
          <w:rFonts w:ascii="Arial" w:hAnsi="Arial" w:cs="Arial"/>
          <w:color w:val="1155CC"/>
          <w:sz w:val="20"/>
          <w:szCs w:val="20"/>
        </w:rPr>
      </w:pPr>
      <w:hyperlink r:id="rId21" w:history="1">
        <w:r w:rsidR="003543FC"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Vodenice Bistrice, Petrovac na Mlavi, SRBIJA</w:t>
        </w:r>
      </w:hyperlink>
    </w:p>
    <w:p w:rsidR="003543FC" w:rsidRPr="0040507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3366FF"/>
          <w:position w:val="0"/>
          <w:sz w:val="20"/>
          <w:szCs w:val="20"/>
          <w:u w:val="single"/>
          <w:lang w:val="en-GB"/>
        </w:rPr>
      </w:pPr>
    </w:p>
    <w:p w:rsidR="003543FC" w:rsidRPr="00B91228" w:rsidRDefault="003543FC" w:rsidP="00A1399A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2E1C0C">
        <w:rPr>
          <w:rFonts w:ascii="Arial" w:hAnsi="Arial" w:cs="Arial"/>
          <w:b/>
          <w:bCs/>
          <w:color w:val="000000"/>
          <w:sz w:val="20"/>
          <w:szCs w:val="20"/>
        </w:rPr>
        <w:t xml:space="preserve">Selekcija </w:t>
      </w:r>
      <w:r w:rsidRPr="00B91228">
        <w:rPr>
          <w:rFonts w:ascii="Arial" w:hAnsi="Arial" w:cs="Arial"/>
          <w:color w:val="000000"/>
          <w:sz w:val="20"/>
          <w:szCs w:val="20"/>
        </w:rPr>
        <w:t>je sprovedena na osnovu izuzetnog značaja i kulturne vrijednosti svakog od</w:t>
      </w:r>
      <w:r>
        <w:rPr>
          <w:rFonts w:ascii="Arial" w:hAnsi="Arial" w:cs="Arial"/>
          <w:color w:val="000000"/>
          <w:sz w:val="20"/>
          <w:szCs w:val="20"/>
        </w:rPr>
        <w:t xml:space="preserve"> ovih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lokaliteta kao i na osnovu ozbiljne opasnosti sa kojima se oni danas suočavaju. Nivo angažovanosti lokalne zajednice kao i </w:t>
      </w:r>
      <w:r>
        <w:rPr>
          <w:rFonts w:ascii="Arial" w:hAnsi="Arial" w:cs="Arial"/>
          <w:color w:val="000000"/>
          <w:sz w:val="20"/>
          <w:szCs w:val="20"/>
        </w:rPr>
        <w:t xml:space="preserve">nivo 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posvećenosti javnih i privatnih relevantnih subjekata očuvanju ovih lokaliteta su </w:t>
      </w:r>
      <w:r>
        <w:rPr>
          <w:rFonts w:ascii="Arial" w:hAnsi="Arial" w:cs="Arial"/>
          <w:color w:val="000000"/>
          <w:sz w:val="20"/>
          <w:szCs w:val="20"/>
        </w:rPr>
        <w:t>razmotreni kao krucijalne dodatn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e vrijednosti. Još jedan kriterijum selekcije bio je potencijal ovih lokaliteta da </w:t>
      </w:r>
      <w:r>
        <w:rPr>
          <w:rFonts w:ascii="Arial" w:hAnsi="Arial" w:cs="Arial"/>
          <w:color w:val="000000"/>
          <w:sz w:val="20"/>
          <w:szCs w:val="20"/>
        </w:rPr>
        <w:t>služe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kao kat</w:t>
      </w:r>
      <w:r>
        <w:rPr>
          <w:rFonts w:ascii="Arial" w:hAnsi="Arial" w:cs="Arial"/>
          <w:color w:val="000000"/>
          <w:sz w:val="20"/>
          <w:szCs w:val="20"/>
        </w:rPr>
        <w:t>alizatori održivog razvoja i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alatke</w:t>
      </w:r>
      <w:r w:rsidRPr="00B91228">
        <w:rPr>
          <w:rFonts w:ascii="Arial" w:hAnsi="Arial" w:cs="Arial"/>
          <w:color w:val="000000"/>
          <w:sz w:val="20"/>
          <w:szCs w:val="20"/>
        </w:rPr>
        <w:t xml:space="preserve"> za promociju mira i dijaloga u okviru njihovih zajednica i širih regiona.</w:t>
      </w:r>
    </w:p>
    <w:p w:rsidR="003543FC" w:rsidRPr="00B91228" w:rsidRDefault="003543FC" w:rsidP="00A1399A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3543FC" w:rsidRPr="00B91228" w:rsidRDefault="003543FC" w:rsidP="00F16895">
      <w:pPr>
        <w:tabs>
          <w:tab w:val="left" w:pos="3686"/>
        </w:tabs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B91228">
        <w:rPr>
          <w:rFonts w:ascii="Arial" w:hAnsi="Arial" w:cs="Arial"/>
          <w:color w:val="000000"/>
          <w:sz w:val="20"/>
          <w:szCs w:val="20"/>
        </w:rPr>
        <w:t xml:space="preserve">Ugroženih 11 lokaliteta baštine su ušli u uži izbor odlukom međunarodnog </w:t>
      </w:r>
      <w:hyperlink r:id="rId22" w:history="1">
        <w:r w:rsidRPr="00483D7E">
          <w:rPr>
            <w:rStyle w:val="Hyperlink"/>
            <w:rFonts w:ascii="Arial" w:hAnsi="Arial" w:cs="Arial"/>
            <w:color w:val="1155CC"/>
            <w:sz w:val="20"/>
            <w:szCs w:val="20"/>
          </w:rPr>
          <w:t>Savjetodavnog panela</w:t>
        </w:r>
      </w:hyperlink>
      <w:r w:rsidRPr="00B91228">
        <w:rPr>
          <w:rFonts w:ascii="Arial" w:hAnsi="Arial" w:cs="Arial"/>
          <w:color w:val="000000"/>
          <w:sz w:val="20"/>
          <w:szCs w:val="20"/>
        </w:rPr>
        <w:t xml:space="preserve"> sačinjenog od eksperata iz oblasti istorije, arheologije, arhitekture, konzevacije, projektne analize i finansija. Nominacije za program 7 Most Endangered su podnijete od strane organizacija članova, pridruženih organizacija ili individualnih članova Europa Nostre iz cijele Evrope kao i članova European Heritage Alliance.</w:t>
      </w:r>
    </w:p>
    <w:bookmarkEnd w:id="0"/>
    <w:p w:rsidR="003543FC" w:rsidRDefault="003543FC" w:rsidP="00495C28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3FC" w:rsidRDefault="003543FC" w:rsidP="00495C28">
      <w:pPr>
        <w:tabs>
          <w:tab w:val="left" w:pos="3686"/>
        </w:tabs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4"/>
          <w:szCs w:val="24"/>
        </w:rPr>
      </w:pP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222222"/>
          <w:position w:val="0"/>
        </w:rPr>
      </w:pPr>
      <w:r w:rsidRPr="00341C8D">
        <w:rPr>
          <w:rFonts w:ascii="Arial" w:hAnsi="Arial" w:cs="Arial"/>
          <w:b/>
          <w:bCs/>
          <w:color w:val="222222"/>
          <w:position w:val="0"/>
        </w:rPr>
        <w:t>Kulturni pejzaž Paštrovske gore</w:t>
      </w:r>
    </w:p>
    <w:p w:rsidR="003543FC" w:rsidRPr="00341C8D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341C8D">
        <w:rPr>
          <w:rFonts w:ascii="Arial" w:hAnsi="Arial" w:cs="Arial"/>
          <w:color w:val="222222"/>
          <w:position w:val="0"/>
          <w:sz w:val="20"/>
          <w:szCs w:val="20"/>
        </w:rPr>
        <w:t>Paštrovska gora je prirodna oaza u centrano-južnom dijelu Crne Gore sa lijepim prastarim selima, spomenicima kulture i prirodnim pejzažima. Paštrovska gora je područje sa planinama, dolinama i brdima iznad priobalnog pojasa regije Paštrovića. Ovo područje je naseljeno od antičkih vremena i obiluje brojnim lokalitetima sa pre-hrišćanskim grobnicama. </w:t>
      </w: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341C8D">
        <w:rPr>
          <w:rFonts w:ascii="Arial" w:hAnsi="Arial" w:cs="Arial"/>
          <w:color w:val="222222"/>
          <w:position w:val="0"/>
          <w:sz w:val="20"/>
          <w:szCs w:val="20"/>
        </w:rPr>
        <w:t>Paštrovska gora se satoji od mnogo sela koja se odlikuju arheološkim ostacima i istorijskim zdanjima raznih kultura iz različitih istorijskih faza, uključujući ilirski, srednjovjekovni, mletački i austro-ugarski period. Manastir Duljevo, koji datira iz 12 vijeka, crkva Svete Gospođe, koja datira iz 14 vijeka, kao i tvrđava Kosmač, sagrađena u 19 vijeku, su jedni od najvažnijih lokaliteta kulturne baštine na Paštrovskoj gori. Svi ovi spomenici su okruženi sa izrazitim prirodnim nasleđem, kombinujući blizinu obalnog područja, šumske predjele, riječice i vodopade.</w:t>
      </w: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2E1C0C">
        <w:rPr>
          <w:rFonts w:ascii="Arial" w:hAnsi="Arial" w:cs="Arial"/>
          <w:color w:val="222222"/>
          <w:position w:val="0"/>
          <w:sz w:val="20"/>
          <w:szCs w:val="20"/>
        </w:rPr>
        <w:t xml:space="preserve">Zemljotres </w:t>
      </w:r>
      <w:r w:rsidRPr="00341C8D">
        <w:rPr>
          <w:rFonts w:ascii="Arial" w:hAnsi="Arial" w:cs="Arial"/>
          <w:color w:val="222222"/>
          <w:position w:val="0"/>
          <w:sz w:val="20"/>
          <w:szCs w:val="20"/>
        </w:rPr>
        <w:t>koji se dogodio 1979 godine je značajno uticao na područje Paštrovske gore. Od tada, mnogi spomenici su ostali uništeni. Osim toga, kulturni i prirodni pejzaž Paštrovske gore je ugrožen potencijalno štetnim razvojnim projektima, i t</w:t>
      </w:r>
      <w:r>
        <w:rPr>
          <w:rFonts w:ascii="Arial" w:hAnsi="Arial" w:cs="Arial"/>
          <w:color w:val="222222"/>
          <w:position w:val="0"/>
          <w:sz w:val="20"/>
          <w:szCs w:val="20"/>
        </w:rPr>
        <w:t>o planom da se instalira vjetro-</w:t>
      </w:r>
      <w:r w:rsidRPr="00341C8D">
        <w:rPr>
          <w:rFonts w:ascii="Arial" w:hAnsi="Arial" w:cs="Arial"/>
          <w:color w:val="222222"/>
          <w:position w:val="0"/>
          <w:sz w:val="20"/>
          <w:szCs w:val="20"/>
        </w:rPr>
        <w:t>park sa 18 turbina, kao i planom da se sagradi motorna cesta sa 4 trake, pri čemu oba projekta zahtijevaju uspješnu izradu procesa potpune procjene uticaja na životnu sredinu, u skladu sa međunarodnim standardima.</w:t>
      </w: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341C8D">
        <w:rPr>
          <w:rFonts w:ascii="Arial" w:hAnsi="Arial" w:cs="Arial"/>
          <w:color w:val="222222"/>
          <w:position w:val="0"/>
          <w:sz w:val="20"/>
          <w:szCs w:val="20"/>
        </w:rPr>
        <w:t xml:space="preserve">Godine 2021, </w:t>
      </w:r>
      <w:hyperlink r:id="rId23" w:history="1">
        <w:r w:rsidRPr="002E1C0C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</w:rPr>
          <w:t>grupa građana</w:t>
        </w:r>
      </w:hyperlink>
      <w:r w:rsidRPr="00341C8D">
        <w:rPr>
          <w:rFonts w:ascii="Arial" w:hAnsi="Arial" w:cs="Arial"/>
          <w:color w:val="1155CC"/>
          <w:position w:val="0"/>
          <w:sz w:val="20"/>
          <w:szCs w:val="20"/>
        </w:rPr>
        <w:t xml:space="preserve"> </w:t>
      </w:r>
      <w:r w:rsidRPr="00341C8D">
        <w:rPr>
          <w:rFonts w:ascii="Arial" w:hAnsi="Arial" w:cs="Arial"/>
          <w:color w:val="222222"/>
          <w:position w:val="0"/>
          <w:sz w:val="20"/>
          <w:szCs w:val="20"/>
        </w:rPr>
        <w:t>iz svih krajeva Budve  započela je kampanju za proglašenje Paštrovske gore zaštićenom zonom. Kampanja je podržana od strane nevladinih organizacija kao što su Expeditio, Bauo i Udruženje Paštrovića.</w:t>
      </w: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222222"/>
          <w:position w:val="0"/>
          <w:sz w:val="20"/>
          <w:szCs w:val="20"/>
        </w:rPr>
      </w:pPr>
      <w:r w:rsidRPr="00341C8D">
        <w:rPr>
          <w:rFonts w:ascii="Arial" w:hAnsi="Arial" w:cs="Arial"/>
          <w:color w:val="222222"/>
          <w:position w:val="0"/>
          <w:sz w:val="20"/>
          <w:szCs w:val="20"/>
        </w:rPr>
        <w:t>Ova grupa građana je nominovala Kulturni pejzaž Paštrovske gore za program “7 Most Endangered” za 2023 godinu. Oni zagovaraju alternativne strategije i projekte održivog razvoja zasnovane na dobrima koja su sada ugrožena. Kulturna i prirodna baština ovog područja treba da bude očuvana i razvijana kroz bliske konsultacije sa lokalnom zajednicom.</w:t>
      </w:r>
    </w:p>
    <w:p w:rsidR="003543FC" w:rsidRPr="00341C8D" w:rsidRDefault="003543FC" w:rsidP="00DA73D3">
      <w:pPr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0"/>
          <w:szCs w:val="20"/>
        </w:rPr>
      </w:pPr>
      <w:r w:rsidRPr="00665F3C">
        <w:rPr>
          <w:rFonts w:ascii="Arial" w:hAnsi="Arial" w:cs="Arial"/>
          <w:color w:val="3366FF"/>
          <w:sz w:val="20"/>
          <w:szCs w:val="20"/>
          <w:u w:val="single"/>
        </w:rPr>
        <w:t>Savjetodavni panel</w:t>
      </w:r>
      <w:r w:rsidRPr="00341C8D">
        <w:rPr>
          <w:rFonts w:ascii="Arial" w:hAnsi="Arial" w:cs="Arial"/>
          <w:color w:val="1155CC"/>
          <w:position w:val="0"/>
          <w:sz w:val="20"/>
          <w:szCs w:val="20"/>
        </w:rPr>
        <w:t xml:space="preserve"> </w:t>
      </w:r>
      <w:r w:rsidRPr="00341C8D">
        <w:rPr>
          <w:rFonts w:ascii="Arial" w:hAnsi="Arial" w:cs="Arial"/>
          <w:color w:val="222222"/>
          <w:position w:val="0"/>
          <w:sz w:val="20"/>
          <w:szCs w:val="20"/>
        </w:rPr>
        <w:t xml:space="preserve">programa “7 Most Endangered” se </w:t>
      </w:r>
      <w:r w:rsidRPr="00341C8D">
        <w:rPr>
          <w:rFonts w:ascii="Arial" w:hAnsi="Arial" w:cs="Arial"/>
          <w:i/>
          <w:iCs/>
          <w:color w:val="222222"/>
          <w:position w:val="0"/>
          <w:sz w:val="20"/>
          <w:szCs w:val="20"/>
        </w:rPr>
        <w:t>“pridružuje zabrinutosti lokalne zajednice i lokalnih eksperata, podvlačeći potrebu za iznalaženjem alternativnih i nedestruktivnih rešenja za buduće razvojne projekte, koja trebaju ozbiljno uzeti u obzir vrijednosti i značaj bogate prirodne i kulturne baštine na Paštrovskoj gori.”</w:t>
      </w: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  <w:r>
        <w:rPr>
          <w:rFonts w:ascii="Arial" w:hAnsi="Arial" w:cs="Arial"/>
          <w:color w:val="000000"/>
          <w:position w:val="0"/>
          <w:sz w:val="20"/>
          <w:szCs w:val="20"/>
        </w:rPr>
        <w:t xml:space="preserve">Izvršni predsjednik Europa Nostre Prof. Dr. </w:t>
      </w:r>
      <w:r w:rsidRPr="00C45F85">
        <w:rPr>
          <w:rFonts w:ascii="Arial" w:hAnsi="Arial" w:cs="Arial"/>
          <w:b/>
          <w:bCs/>
          <w:color w:val="000000"/>
          <w:position w:val="0"/>
          <w:sz w:val="20"/>
          <w:szCs w:val="20"/>
        </w:rPr>
        <w:t>Hermann Parzinger</w:t>
      </w:r>
      <w:r>
        <w:rPr>
          <w:rFonts w:ascii="Arial" w:hAnsi="Arial" w:cs="Arial"/>
          <w:color w:val="000000"/>
          <w:position w:val="0"/>
          <w:sz w:val="20"/>
          <w:szCs w:val="20"/>
        </w:rPr>
        <w:t>, je naveo: “Ovaj uži izbor pokriva široku raznolikost spomenika i lokaliteta baštine koji su suočeni sa različitim vrstama ozbiljnih prijetnji. Lokalne zajednice i organizacije civilnog društva su duboko posvećene očuvanju ovih izuzetnih primjera našeg zajedničkog nasleđa, ali im je potrebna šira podrška. Prema tome mi pozivamo lokalne, regionalne, nacionalne i evropske relevantne subjekte, i javne i privatne, da udruže snage sa Europa Nostrom i našom mrežom članova i partnera sa ciljem da obezbijede izglednu budućnost za ove lokalitete koji su prošli u uži izbor.</w:t>
      </w: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p w:rsidR="003543FC" w:rsidRDefault="003543FC" w:rsidP="00495C28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0"/>
          <w:szCs w:val="20"/>
        </w:rPr>
      </w:pPr>
      <w:r w:rsidRPr="00EC4C3F">
        <w:rPr>
          <w:rFonts w:ascii="Arial" w:hAnsi="Arial" w:cs="Arial"/>
          <w:b/>
          <w:bCs/>
          <w:color w:val="000000"/>
          <w:position w:val="0"/>
          <w:sz w:val="20"/>
          <w:szCs w:val="20"/>
        </w:rPr>
        <w:t>Konačna lista 7 Most Endangered (7 najugroženijih) lokaliteta baštine u Evropi za 2023 godinu će biti objavljena u aprilu.</w:t>
      </w:r>
    </w:p>
    <w:p w:rsidR="003543FC" w:rsidRDefault="003543FC" w:rsidP="00495C28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0"/>
          <w:szCs w:val="20"/>
        </w:rPr>
      </w:pPr>
    </w:p>
    <w:p w:rsidR="003543FC" w:rsidRPr="00EC4C3F" w:rsidRDefault="003543FC" w:rsidP="00495C28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sz w:val="20"/>
          <w:szCs w:val="20"/>
        </w:rPr>
      </w:pPr>
    </w:p>
    <w:p w:rsidR="003543FC" w:rsidRDefault="003543FC" w:rsidP="00DA73D3">
      <w:pPr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</w:rPr>
      </w:pPr>
    </w:p>
    <w:tbl>
      <w:tblPr>
        <w:tblW w:w="102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3543FC">
        <w:tc>
          <w:tcPr>
            <w:tcW w:w="5103" w:type="dxa"/>
          </w:tcPr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/>
              </w:rPr>
              <w:t>KONTAKT ZA MEDIJE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</w:pP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pt-PT" w:eastAsia="en-US"/>
              </w:rPr>
              <w:t>Europa Nostra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Joana Pinheiro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Communications Coordinator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E. jp@europanostra.org, 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M.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+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>31 6 34 36 59 85</w:t>
            </w: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eastAsia="en-US"/>
              </w:rPr>
              <w:t>Antigoni Michael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>7 Most Endangered Programme Coordinator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 w:eastAsia="en-US"/>
              </w:rPr>
              <w:t xml:space="preserve">E.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 xml:space="preserve">am@europanostra.org; </w:t>
            </w:r>
            <w:r w:rsidRPr="009E1B1E">
              <w:rPr>
                <w:rFonts w:ascii="Arial" w:hAnsi="Arial" w:cs="Arial"/>
                <w:smallCaps/>
                <w:noProof/>
                <w:color w:val="0D0D0D"/>
                <w:sz w:val="20"/>
                <w:szCs w:val="20"/>
                <w:lang w:val="pt-PT"/>
              </w:rPr>
              <w:t xml:space="preserve">T.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</w:rPr>
              <w:t>+31 (0) 70 302 40 51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mallCaps/>
                <w:noProof/>
                <w:sz w:val="20"/>
                <w:szCs w:val="20"/>
                <w:lang w:val="pt-PT"/>
              </w:rPr>
            </w:pP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</w:pP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>European Investment Bank Institute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 Rossignol,</w:t>
            </w:r>
            <w:r w:rsidRPr="009E1B1E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en-US"/>
              </w:rPr>
              <w:t xml:space="preserve"> 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en-US"/>
              </w:rPr>
              <w:t>bruno.rossignol@eib.org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</w:pP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T. +352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</w:rPr>
              <w:t xml:space="preserve"> 43 797 07 67</w:t>
            </w:r>
            <w:r w:rsidRPr="009E1B1E">
              <w:rPr>
                <w:rFonts w:ascii="Arial" w:hAnsi="Arial" w:cs="Arial"/>
                <w:color w:val="0D0D0D"/>
                <w:sz w:val="20"/>
                <w:szCs w:val="20"/>
                <w:lang w:val="pt-PT"/>
              </w:rPr>
              <w:t>; M. +352 621345 862</w:t>
            </w:r>
            <w:r w:rsidRPr="009E1B1E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fr-FR"/>
              </w:rPr>
              <w:t xml:space="preserve">   </w:t>
            </w:r>
          </w:p>
          <w:p w:rsidR="003543FC" w:rsidRDefault="003543FC" w:rsidP="002E1C0C">
            <w:pPr>
              <w:spacing w:after="0" w:line="24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83D7E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Nominator </w:t>
            </w: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Grupa građana iz Paštrovića</w:t>
            </w: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Kontakt osoba </w:t>
            </w: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Blažo Kažanegra</w:t>
            </w:r>
          </w:p>
          <w:p w:rsidR="003543FC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+382 67 836 847 (whatsapp / viber)</w:t>
            </w:r>
          </w:p>
          <w:p w:rsidR="003543FC" w:rsidRDefault="006A4934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hyperlink r:id="rId24" w:history="1">
              <w:r w:rsidR="003543FC" w:rsidRPr="001A3370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blazo.kazanegra@gmail.com</w:t>
              </w:r>
            </w:hyperlink>
            <w:r w:rsidR="003543FC" w:rsidRPr="001A3370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2276CA" w:rsidRDefault="002276CA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2276CA" w:rsidRPr="009E1B1E" w:rsidRDefault="002276CA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" w:name="_GoBack"/>
            <w:bookmarkEnd w:id="1"/>
          </w:p>
        </w:tc>
        <w:tc>
          <w:tcPr>
            <w:tcW w:w="5149" w:type="dxa"/>
          </w:tcPr>
          <w:p w:rsidR="003543FC" w:rsidRPr="00DA73D3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  <w:r w:rsidRPr="00DA73D3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  <w:t>DA SAZNATE VIŠE</w:t>
            </w:r>
          </w:p>
          <w:p w:rsidR="003543FC" w:rsidRPr="00DA73D3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</w:p>
          <w:p w:rsidR="003543FC" w:rsidRPr="00DA73D3" w:rsidRDefault="003543FC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</w:pPr>
            <w:r w:rsidRPr="00DA73D3">
              <w:rPr>
                <w:rFonts w:ascii="Arial" w:hAnsi="Arial" w:cs="Arial"/>
                <w:b/>
                <w:bCs/>
                <w:color w:val="0D0D0D"/>
                <w:sz w:val="20"/>
                <w:szCs w:val="20"/>
                <w:lang w:val="fr-FR"/>
              </w:rPr>
              <w:t>O svakom lokalitetu iz užeg izbora:</w:t>
            </w:r>
          </w:p>
          <w:p w:rsidR="003543FC" w:rsidRPr="002E1C0C" w:rsidRDefault="006A4934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25" w:history="1">
              <w:r w:rsidR="003543FC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Informacije i komentari eksperata</w:t>
              </w:r>
            </w:hyperlink>
          </w:p>
          <w:p w:rsidR="003543FC" w:rsidRPr="009E1B1E" w:rsidRDefault="006A4934" w:rsidP="003543FC">
            <w:pPr>
              <w:spacing w:after="0" w:line="240" w:lineRule="auto"/>
              <w:ind w:left="0" w:hanging="2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26" w:history="1">
              <w:r w:rsidR="003543FC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Fotografije &amp; e-baneri</w:t>
              </w:r>
            </w:hyperlink>
            <w:r w:rsidR="003543FC" w:rsidRPr="009E1B1E">
              <w:rPr>
                <w:rFonts w:ascii="Arial" w:hAnsi="Arial" w:cs="Arial"/>
                <w:color w:val="1155CC"/>
                <w:sz w:val="20"/>
                <w:szCs w:val="20"/>
                <w:lang w:val="en-US"/>
              </w:rPr>
              <w:t xml:space="preserve"> </w:t>
            </w:r>
            <w:r w:rsidR="003543FC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&amp; </w:t>
            </w:r>
            <w:hyperlink r:id="rId27" w:history="1">
              <w:r w:rsidR="003543FC" w:rsidRPr="009E1B1E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video</w:t>
              </w:r>
            </w:hyperlink>
            <w:r w:rsidR="003543FC" w:rsidRPr="009E1B1E">
              <w:rPr>
                <w:rFonts w:ascii="Arial" w:hAnsi="Arial" w:cs="Arial"/>
                <w:b/>
                <w:bCs/>
                <w:color w:val="1155CC"/>
                <w:sz w:val="20"/>
                <w:szCs w:val="20"/>
                <w:lang w:val="en-US"/>
              </w:rPr>
              <w:t xml:space="preserve"> </w:t>
            </w:r>
            <w:r w:rsidR="003543FC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3543F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 visokoj rezoluciji</w:t>
            </w:r>
            <w:r w:rsidR="003543FC" w:rsidRPr="009E1B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543FC" w:rsidRPr="002E1C0C" w:rsidRDefault="006A4934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</w:pPr>
            <w:hyperlink r:id="rId28" w:history="1">
              <w:r w:rsidR="003543FC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  <w:lang w:val="en-US"/>
                </w:rPr>
                <w:t>Objave za medije na raznim jezicima</w:t>
              </w:r>
            </w:hyperlink>
            <w:r w:rsidR="003543FC" w:rsidRPr="002E1C0C">
              <w:rPr>
                <w:rFonts w:ascii="Arial" w:hAnsi="Arial" w:cs="Arial"/>
                <w:color w:val="1155CC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3543FC" w:rsidRPr="009E1B1E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  <w:p w:rsidR="003543FC" w:rsidRPr="009E1B1E" w:rsidRDefault="006A4934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29">
              <w:r w:rsidR="003543FC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www.7mostendangered.eu</w:t>
              </w:r>
            </w:hyperlink>
          </w:p>
          <w:p w:rsidR="003543FC" w:rsidRPr="009E1B1E" w:rsidRDefault="006A4934" w:rsidP="003543FC">
            <w:pPr>
              <w:spacing w:after="0" w:line="240" w:lineRule="auto"/>
              <w:ind w:left="0" w:hanging="2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30">
              <w:r w:rsidR="003543FC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:rsidR="003543FC" w:rsidRPr="009E1B1E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543FC" w:rsidRPr="009E1B1E" w:rsidRDefault="006A4934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 w:rsidR="003543FC" w:rsidRPr="009E1B1E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http://institute.eib.org</w:t>
              </w:r>
            </w:hyperlink>
          </w:p>
          <w:p w:rsidR="003543FC" w:rsidRPr="005211A4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0000FF"/>
                <w:sz w:val="20"/>
                <w:szCs w:val="20"/>
                <w:lang w:eastAsia="tr-TR"/>
              </w:rPr>
            </w:pPr>
          </w:p>
          <w:p w:rsidR="003543FC" w:rsidRPr="00AF7BE7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AF7BE7">
              <w:rPr>
                <w:rFonts w:ascii="Arial" w:hAnsi="Arial" w:cs="Arial"/>
                <w:color w:val="3366FF"/>
                <w:sz w:val="20"/>
                <w:szCs w:val="20"/>
              </w:rPr>
              <w:t xml:space="preserve">  </w:t>
            </w:r>
          </w:p>
          <w:p w:rsidR="003543FC" w:rsidRPr="002E1C0C" w:rsidRDefault="006A4934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32" w:history="1">
              <w:r w:rsidR="003543FC" w:rsidRPr="002E1C0C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www.dinarskogorje.com/pascarontrovska-gora-pascarontrova269ka-gora.html</w:t>
              </w:r>
            </w:hyperlink>
          </w:p>
          <w:p w:rsidR="003543FC" w:rsidRPr="00645452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3366FF"/>
                <w:sz w:val="20"/>
                <w:szCs w:val="20"/>
                <w:u w:val="single"/>
              </w:rPr>
            </w:pPr>
          </w:p>
          <w:p w:rsidR="003543FC" w:rsidRPr="00F764A8" w:rsidRDefault="006A4934" w:rsidP="003543FC">
            <w:pPr>
              <w:spacing w:after="0" w:line="240" w:lineRule="auto"/>
              <w:ind w:left="0" w:hanging="2"/>
              <w:rPr>
                <w:color w:val="1155CC"/>
              </w:rPr>
            </w:pPr>
            <w:hyperlink r:id="rId33" w:history="1">
              <w:r w:rsidR="003543FC" w:rsidRPr="00F764A8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www.facebook.com/stopwindbrajici</w:t>
              </w:r>
            </w:hyperlink>
          </w:p>
          <w:p w:rsidR="003543FC" w:rsidRPr="00257F8B" w:rsidRDefault="003543FC" w:rsidP="003543FC">
            <w:pPr>
              <w:spacing w:after="0" w:line="240" w:lineRule="auto"/>
              <w:ind w:left="0" w:hanging="2"/>
              <w:rPr>
                <w:rFonts w:ascii="Arial" w:hAnsi="Arial" w:cs="Arial"/>
                <w:color w:val="3366FF"/>
                <w:sz w:val="20"/>
                <w:szCs w:val="20"/>
                <w:u w:val="single"/>
                <w:lang w:eastAsia="tr-TR"/>
              </w:rPr>
            </w:pPr>
          </w:p>
        </w:tc>
      </w:tr>
    </w:tbl>
    <w:p w:rsidR="003543FC" w:rsidRDefault="003543FC" w:rsidP="008B6C76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b/>
          <w:bCs/>
        </w:rPr>
      </w:pPr>
      <w:bookmarkStart w:id="2" w:name="_Hlk125309706"/>
      <w:r w:rsidRPr="00EC4C3F">
        <w:rPr>
          <w:rFonts w:ascii="Arial" w:hAnsi="Arial" w:cs="Arial"/>
          <w:b/>
          <w:bCs/>
        </w:rPr>
        <w:lastRenderedPageBreak/>
        <w:t>Program 7 Most Endangered (7 najugroženijih)</w:t>
      </w: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</w:rPr>
      </w:pPr>
    </w:p>
    <w:p w:rsidR="003543FC" w:rsidRDefault="006A4934" w:rsidP="00A1399A">
      <w:pPr>
        <w:spacing w:after="0" w:line="240" w:lineRule="auto"/>
        <w:ind w:left="0" w:hanging="2"/>
        <w:jc w:val="both"/>
        <w:rPr>
          <w:rFonts w:ascii="Arial" w:hAnsi="Arial" w:cs="Arial"/>
          <w:sz w:val="20"/>
          <w:szCs w:val="20"/>
        </w:rPr>
      </w:pPr>
      <w:hyperlink r:id="rId34" w:history="1">
        <w:r w:rsidR="003543FC"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Program 7 Most Endangered</w:t>
        </w:r>
      </w:hyperlink>
      <w:r w:rsidR="003543FC" w:rsidRPr="00546FD2">
        <w:rPr>
          <w:rFonts w:ascii="Arial" w:hAnsi="Arial" w:cs="Arial"/>
          <w:sz w:val="20"/>
          <w:szCs w:val="20"/>
        </w:rPr>
        <w:t xml:space="preserve">, koji ove godine slavi jubilej 10 godina, vodi </w:t>
      </w:r>
      <w:hyperlink r:id="rId35">
        <w:r w:rsidR="003543FC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Europa Nostra</w:t>
        </w:r>
      </w:hyperlink>
      <w:r w:rsidR="003543FC" w:rsidRPr="00546FD2">
        <w:rPr>
          <w:rFonts w:ascii="Arial" w:hAnsi="Arial" w:cs="Arial"/>
          <w:color w:val="3366FF"/>
          <w:sz w:val="20"/>
          <w:szCs w:val="20"/>
        </w:rPr>
        <w:t xml:space="preserve"> </w:t>
      </w:r>
      <w:r w:rsidR="003543FC" w:rsidRPr="00546FD2">
        <w:rPr>
          <w:rFonts w:ascii="Arial" w:hAnsi="Arial" w:cs="Arial"/>
          <w:color w:val="000000"/>
          <w:sz w:val="20"/>
          <w:szCs w:val="20"/>
        </w:rPr>
        <w:t>u partner</w:t>
      </w:r>
      <w:r w:rsidR="003543FC">
        <w:rPr>
          <w:rFonts w:ascii="Arial" w:hAnsi="Arial" w:cs="Arial"/>
          <w:color w:val="000000"/>
          <w:sz w:val="20"/>
          <w:szCs w:val="20"/>
        </w:rPr>
        <w:t>s</w:t>
      </w:r>
      <w:r w:rsidR="003543FC" w:rsidRPr="00546FD2">
        <w:rPr>
          <w:rFonts w:ascii="Arial" w:hAnsi="Arial" w:cs="Arial"/>
          <w:color w:val="000000"/>
          <w:sz w:val="20"/>
          <w:szCs w:val="20"/>
        </w:rPr>
        <w:t xml:space="preserve">tvu sa Institutom </w:t>
      </w:r>
      <w:r w:rsidR="003543FC">
        <w:rPr>
          <w:rFonts w:ascii="Arial" w:hAnsi="Arial" w:cs="Arial"/>
          <w:color w:val="000000"/>
          <w:sz w:val="20"/>
          <w:szCs w:val="20"/>
        </w:rPr>
        <w:t>E</w:t>
      </w:r>
      <w:r w:rsidR="003543FC" w:rsidRPr="00546FD2">
        <w:rPr>
          <w:rFonts w:ascii="Arial" w:hAnsi="Arial" w:cs="Arial"/>
          <w:color w:val="000000"/>
          <w:sz w:val="20"/>
          <w:szCs w:val="20"/>
        </w:rPr>
        <w:t>vropske investicione banke (</w:t>
      </w:r>
      <w:hyperlink r:id="rId36">
        <w:r w:rsidR="003543FC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European Investment Bank Institute</w:t>
        </w:r>
      </w:hyperlink>
      <w:r w:rsidR="003543FC" w:rsidRPr="00546FD2">
        <w:rPr>
          <w:rFonts w:ascii="Arial" w:hAnsi="Arial" w:cs="Arial"/>
          <w:color w:val="000000"/>
          <w:sz w:val="20"/>
          <w:szCs w:val="20"/>
        </w:rPr>
        <w:t xml:space="preserve">). Ovaj program takođe ima podršku od </w:t>
      </w:r>
      <w:hyperlink r:id="rId37">
        <w:r w:rsidR="003543FC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Creative Europe</w:t>
        </w:r>
      </w:hyperlink>
      <w:r w:rsidR="003543FC">
        <w:rPr>
          <w:rFonts w:ascii="Arial" w:hAnsi="Arial" w:cs="Arial"/>
          <w:color w:val="000000"/>
          <w:sz w:val="20"/>
          <w:szCs w:val="20"/>
        </w:rPr>
        <w:t xml:space="preserve"> p</w:t>
      </w:r>
      <w:r w:rsidR="003543FC" w:rsidRPr="00546FD2">
        <w:rPr>
          <w:rFonts w:ascii="Arial" w:hAnsi="Arial" w:cs="Arial"/>
          <w:color w:val="000000"/>
          <w:sz w:val="20"/>
          <w:szCs w:val="20"/>
        </w:rPr>
        <w:t xml:space="preserve">rograma Evropske </w:t>
      </w:r>
      <w:r w:rsidR="003543FC">
        <w:rPr>
          <w:rFonts w:ascii="Arial" w:hAnsi="Arial" w:cs="Arial"/>
          <w:color w:val="000000"/>
          <w:sz w:val="20"/>
          <w:szCs w:val="20"/>
        </w:rPr>
        <w:t>u</w:t>
      </w:r>
      <w:r w:rsidR="003543FC" w:rsidRPr="00546FD2">
        <w:rPr>
          <w:rFonts w:ascii="Arial" w:hAnsi="Arial" w:cs="Arial"/>
          <w:color w:val="000000"/>
          <w:sz w:val="20"/>
          <w:szCs w:val="20"/>
        </w:rPr>
        <w:t>nije. Pokrenut</w:t>
      </w:r>
      <w:r w:rsidR="003543FC">
        <w:rPr>
          <w:rFonts w:ascii="Arial" w:hAnsi="Arial" w:cs="Arial"/>
          <w:color w:val="000000"/>
          <w:sz w:val="20"/>
          <w:szCs w:val="20"/>
        </w:rPr>
        <w:t xml:space="preserve"> 2013 godine, program čini dio kampanje civilnog društva da se sačuva evropska ugrožena baština. Program budi svijest, priprema nezavisne analize i daje preporuke za akciju. Takođe, on omogućava grant u iznosu od </w:t>
      </w:r>
      <w:r w:rsidR="003543FC" w:rsidRPr="0099212C">
        <w:rPr>
          <w:rFonts w:ascii="Arial" w:hAnsi="Arial" w:cs="Arial"/>
          <w:sz w:val="20"/>
          <w:szCs w:val="20"/>
        </w:rPr>
        <w:t>€10,000</w:t>
      </w:r>
      <w:r w:rsidR="003543FC">
        <w:rPr>
          <w:rFonts w:ascii="Arial" w:hAnsi="Arial" w:cs="Arial"/>
          <w:sz w:val="20"/>
          <w:szCs w:val="20"/>
        </w:rPr>
        <w:t xml:space="preserve"> za svaki lokalitet sa spiska kao pomoć u sprovođenju dogovorenih aktivnosti koje će doprinijeti očuvanju ugroženog lokaliteta. U većini slučajeva, odabir ugroženog lokaliteta služi kao katalizator i podsticaj za mobilisanje neophodne javne ili privatne podrške, uključujući finansijsku pomoć.</w:t>
      </w:r>
    </w:p>
    <w:p w:rsidR="003543FC" w:rsidRDefault="003543FC" w:rsidP="00DA73D3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3543FC" w:rsidRPr="00FA3ED6" w:rsidRDefault="003543FC" w:rsidP="00A1399A">
      <w:pPr>
        <w:shd w:val="clear" w:color="auto" w:fill="FFFFFF"/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Izvršni predsjednik Europa Nostre, Prof. Dr. </w:t>
      </w:r>
      <w:r w:rsidRPr="00FA3ED6">
        <w:rPr>
          <w:rFonts w:ascii="Arial" w:hAnsi="Arial" w:cs="Arial"/>
          <w:b/>
          <w:bCs/>
          <w:color w:val="000000"/>
          <w:sz w:val="20"/>
          <w:szCs w:val="20"/>
        </w:rPr>
        <w:t>Hermann Parzinger</w:t>
      </w:r>
      <w:r>
        <w:rPr>
          <w:rFonts w:ascii="Arial" w:hAnsi="Arial" w:cs="Arial"/>
          <w:color w:val="000000"/>
          <w:sz w:val="20"/>
          <w:szCs w:val="20"/>
        </w:rPr>
        <w:t xml:space="preserve">, je izjavio: 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“Program 7 Most Endangered, koji spaja ekspertizu Europa Nostre iz oblasti kulturne baštine i </w:t>
      </w:r>
      <w:r>
        <w:rPr>
          <w:rFonts w:ascii="Arial" w:hAnsi="Arial" w:cs="Arial"/>
          <w:i/>
          <w:iCs/>
          <w:color w:val="000000"/>
          <w:sz w:val="20"/>
          <w:szCs w:val="20"/>
        </w:rPr>
        <w:t>njeno zastupanje,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 zajedno sa tehničkom analizom i finansijskom ekspertizom Evropske investicione banke, ove godine slavi jubilej 10 godina. U ime Europ</w:t>
      </w:r>
      <w:r>
        <w:rPr>
          <w:rFonts w:ascii="Arial" w:hAnsi="Arial" w:cs="Arial"/>
          <w:i/>
          <w:iCs/>
          <w:color w:val="000000"/>
          <w:sz w:val="20"/>
          <w:szCs w:val="20"/>
        </w:rPr>
        <w:t>a</w:t>
      </w:r>
      <w:r w:rsidRPr="00A35E65">
        <w:rPr>
          <w:rFonts w:ascii="Arial" w:hAnsi="Arial" w:cs="Arial"/>
          <w:i/>
          <w:iCs/>
          <w:color w:val="000000"/>
          <w:sz w:val="20"/>
          <w:szCs w:val="20"/>
        </w:rPr>
        <w:t xml:space="preserve"> Nostre, želim da zahvalim Evropskoj investicionoj banci i njenom  Institutu kao i svim ekspertima, stručnjacima i volonterima za njihov značajan doprinos očuvanju evropskog ugroženog nasleđa kroz ovaj program koji ima puno smisla”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43FC" w:rsidRPr="00257F8B" w:rsidRDefault="003543FC" w:rsidP="00A35E65">
      <w:pPr>
        <w:spacing w:after="0" w:line="240" w:lineRule="auto"/>
        <w:ind w:leftChars="0" w:left="0" w:firstLineChars="0" w:firstLine="0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</w:rPr>
      </w:pPr>
    </w:p>
    <w:p w:rsidR="003543FC" w:rsidRPr="00BF7FB3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Direktor Instituta Evropske investicione banke, </w:t>
      </w:r>
      <w:r w:rsidRPr="00592288">
        <w:rPr>
          <w:rFonts w:ascii="Arial" w:hAnsi="Arial" w:cs="Arial"/>
          <w:b/>
          <w:bCs/>
          <w:color w:val="0F1419"/>
          <w:sz w:val="20"/>
          <w:szCs w:val="20"/>
          <w:shd w:val="clear" w:color="auto" w:fill="FFFFFF"/>
          <w:lang w:val="en-US"/>
        </w:rPr>
        <w:t>Shiva Dustdar</w:t>
      </w:r>
      <w:r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  <w:t xml:space="preserve">, je rekao: </w:t>
      </w:r>
      <w:r w:rsidRPr="00BF7FB3"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 xml:space="preserve">“Institut EIB je ponosan što doprinosi </w:t>
      </w:r>
      <w:r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>o</w:t>
      </w:r>
      <w:r w:rsidRPr="00BF7FB3"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>čuvanju evropskog ugroženog nasleđa kroz program 7 Most Endangered sa našim dugogodišnjim partnerom Europa Nostrom.</w:t>
      </w:r>
      <w:r>
        <w:rPr>
          <w:rFonts w:ascii="Arial" w:hAnsi="Arial" w:cs="Arial"/>
          <w:i/>
          <w:iCs/>
          <w:color w:val="0F1419"/>
          <w:sz w:val="20"/>
          <w:szCs w:val="20"/>
          <w:shd w:val="clear" w:color="auto" w:fill="FFFFFF"/>
          <w:lang w:val="en-US"/>
        </w:rPr>
        <w:t xml:space="preserve"> Evo sada već 10 godina, ovaj katalitički program je olakšavao transfer znanja (know-how) i iskustva između različitih partnera i država. On je inovativan u svom formatu, koristan u svojoj svrsi i pokazuje kohezivnu moć kulturne baštine koja spaja evropske narode i zajednice.</w:t>
      </w:r>
    </w:p>
    <w:p w:rsidR="003543FC" w:rsidRPr="009A5E27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F1419"/>
          <w:sz w:val="20"/>
          <w:szCs w:val="20"/>
          <w:shd w:val="clear" w:color="auto" w:fill="FFFFFF"/>
          <w:lang w:val="en-US"/>
        </w:rPr>
      </w:pPr>
    </w:p>
    <w:p w:rsidR="003543FC" w:rsidRPr="00BA0033" w:rsidRDefault="003543FC" w:rsidP="008B6C7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543FC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543FC" w:rsidRPr="00720DA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val="en-GB"/>
        </w:rPr>
      </w:pPr>
      <w:r w:rsidRPr="00720DA3">
        <w:rPr>
          <w:rFonts w:ascii="Arial" w:hAnsi="Arial" w:cs="Arial"/>
          <w:b/>
          <w:bCs/>
          <w:color w:val="000000"/>
          <w:position w:val="0"/>
          <w:lang w:val="en-GB"/>
        </w:rPr>
        <w:t>Europa Nostra</w:t>
      </w:r>
    </w:p>
    <w:p w:rsidR="003543FC" w:rsidRPr="00720DA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lang w:val="en-GB"/>
        </w:rPr>
      </w:pPr>
    </w:p>
    <w:p w:rsidR="003543FC" w:rsidRDefault="006A4934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38">
        <w:r w:rsidR="003543FC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Europa Nostra</w:t>
        </w:r>
      </w:hyperlink>
      <w:r w:rsidR="003543FC" w:rsidRPr="00053C7C">
        <w:rPr>
          <w:rFonts w:ascii="Arial" w:hAnsi="Arial" w:cs="Arial"/>
          <w:color w:val="000000"/>
          <w:sz w:val="20"/>
          <w:szCs w:val="20"/>
        </w:rPr>
        <w:t xml:space="preserve"> </w:t>
      </w:r>
      <w:r w:rsidR="003543FC">
        <w:rPr>
          <w:rFonts w:ascii="Arial" w:hAnsi="Arial" w:cs="Arial"/>
          <w:color w:val="000000"/>
          <w:sz w:val="20"/>
          <w:szCs w:val="20"/>
        </w:rPr>
        <w:t>je evropski glas civilnog društva posvećen očuvanju i promociji kulturne i prirodne baštine. Ona je pan-evropska federacija NVO organizacija koje se bave baštinom, podržana od strane široke mreže javnih tijela, privatnih kompanija i pojedinaca, pokrivajući preko 40 država. Prepoznata je kao najveća i najreprezentativnija mreža za baštinu u Evropi, održavajući bliske odnose sa Evropskom unijom, Savjetom Evrope, UNESCO-m i ostalim međunarodnim tijelima. Osnovana 1963 godine, Europa Nostra ove godine proslavlja jubilej 60 godina postojanja.</w:t>
      </w: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position w:val="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</w:rPr>
        <w:t xml:space="preserve">Europa Nostra promoviše kampanje da se sačuvaju evropski spomenici, lokaliteti i predjeli koji su ugroženi, naročito kroz </w:t>
      </w:r>
      <w:hyperlink r:id="rId39" w:history="1">
        <w:r w:rsidRPr="00F764A8">
          <w:rPr>
            <w:rStyle w:val="Hyperlink"/>
            <w:rFonts w:ascii="Arial" w:hAnsi="Arial" w:cs="Arial"/>
            <w:color w:val="1155CC"/>
            <w:sz w:val="20"/>
            <w:szCs w:val="20"/>
          </w:rPr>
          <w:t>program 7 Most Endangered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Ona proslavlja svoju izvrsnost kroz programe dodjele nagrada </w:t>
      </w:r>
      <w:hyperlink r:id="rId40" w:history="1">
        <w:r w:rsidRPr="00F764A8">
          <w:rPr>
            <w:rStyle w:val="Hyperlink"/>
            <w:rFonts w:ascii="Arial" w:hAnsi="Arial" w:cs="Arial"/>
            <w:color w:val="1155CC"/>
            <w:position w:val="0"/>
            <w:sz w:val="20"/>
            <w:szCs w:val="20"/>
            <w:lang w:val="en-GB"/>
          </w:rPr>
          <w:t>European Heritage Awards / Europa Nostra Awards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Europa Nostra aktivno doprinosi definisanju i sprovođenju evropskih strategija i politika vezanih za baštinu, kroz participativni dijalog sa evropskim institucijama i u koordinaciji sa </w:t>
      </w:r>
      <w:hyperlink r:id="rId41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European Heritage Alliance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. </w:t>
      </w:r>
    </w:p>
    <w:p w:rsidR="003543FC" w:rsidRPr="00720DA3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position w:val="0"/>
          <w:sz w:val="20"/>
          <w:szCs w:val="20"/>
          <w:lang w:val="en-GB"/>
        </w:rPr>
        <w:t xml:space="preserve">Europa Nostra je među oficijalnim partnerima inicijative </w:t>
      </w:r>
      <w:hyperlink r:id="rId42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New European Bauhaus</w:t>
        </w:r>
      </w:hyperlink>
      <w:r>
        <w:rPr>
          <w:rFonts w:ascii="Arial" w:hAnsi="Arial" w:cs="Arial"/>
          <w:position w:val="0"/>
          <w:sz w:val="20"/>
          <w:szCs w:val="20"/>
          <w:lang w:val="en-GB"/>
        </w:rPr>
        <w:t xml:space="preserve"> koja je pokrenuta od strane Evropske komisije, te je ujedno i regionalni ko-predsjedavajući u okviru </w:t>
      </w:r>
      <w:hyperlink r:id="rId43">
        <w:r w:rsidRPr="00BA0033">
          <w:rPr>
            <w:rFonts w:ascii="Arial" w:hAnsi="Arial" w:cs="Arial"/>
            <w:color w:val="1155CC"/>
            <w:position w:val="0"/>
            <w:sz w:val="20"/>
            <w:szCs w:val="20"/>
            <w:u w:val="single"/>
            <w:lang w:val="en-GB"/>
          </w:rPr>
          <w:t>Climate Heritage Network</w:t>
        </w:r>
      </w:hyperlink>
      <w:r>
        <w:rPr>
          <w:rFonts w:ascii="Arial" w:hAnsi="Arial" w:cs="Arial"/>
          <w:color w:val="000000"/>
          <w:position w:val="0"/>
          <w:sz w:val="20"/>
          <w:szCs w:val="20"/>
          <w:lang w:val="en-GB"/>
        </w:rPr>
        <w:t xml:space="preserve"> za Evropu i Zajednicu nezavisnih država.</w:t>
      </w: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 xml:space="preserve">Institut Evropske investicione banke </w:t>
      </w: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r w:rsidRPr="00720DA3">
        <w:rPr>
          <w:rFonts w:ascii="Arial" w:hAnsi="Arial" w:cs="Arial"/>
          <w:color w:val="0D0D0D"/>
          <w:sz w:val="20"/>
          <w:szCs w:val="20"/>
        </w:rPr>
        <w:t>Institut</w:t>
      </w:r>
      <w:r>
        <w:rPr>
          <w:rFonts w:ascii="Arial" w:hAnsi="Arial" w:cs="Arial"/>
          <w:color w:val="0D0D0D"/>
          <w:sz w:val="20"/>
          <w:szCs w:val="20"/>
        </w:rPr>
        <w:t xml:space="preserve"> Evropske investicione banke,</w:t>
      </w:r>
      <w:r w:rsidRPr="00720DA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odnosno </w:t>
      </w:r>
      <w:hyperlink r:id="rId44">
        <w:r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European Investment Bank Institute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(EIB-I) je osnovan u okviru EIB grupacije (Evropska investiciona banka i Evropski investicioni fond) sa ciljem da promoviše i podržava društvene, kulturne i akademske inicijative zajedno sa evropskim relevantnim subjektima i javnošću u cjelini. On je glavni stub na kojem počiva angažovanost zajednice i građanstva u okviru </w:t>
      </w:r>
      <w:r w:rsidRPr="00BA0033">
        <w:rPr>
          <w:rFonts w:ascii="Arial" w:hAnsi="Arial" w:cs="Arial"/>
          <w:color w:val="1155CC"/>
          <w:sz w:val="20"/>
          <w:szCs w:val="20"/>
          <w:u w:val="single"/>
        </w:rPr>
        <w:t>EIB</w:t>
      </w:r>
      <w:r>
        <w:rPr>
          <w:rFonts w:ascii="Arial" w:hAnsi="Arial" w:cs="Arial"/>
          <w:color w:val="000000"/>
          <w:sz w:val="20"/>
          <w:szCs w:val="20"/>
        </w:rPr>
        <w:t xml:space="preserve"> grupacije.  </w:t>
      </w:r>
    </w:p>
    <w:p w:rsidR="003543FC" w:rsidRPr="00676394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Više informacija na </w:t>
      </w:r>
      <w:hyperlink r:id="rId45">
        <w:r w:rsidRPr="00BA0033">
          <w:rPr>
            <w:rFonts w:ascii="Arial" w:hAnsi="Arial" w:cs="Arial"/>
            <w:color w:val="1155CC"/>
            <w:sz w:val="20"/>
            <w:szCs w:val="20"/>
            <w:u w:val="single"/>
          </w:rPr>
          <w:t>http://institute.eib.org</w:t>
        </w:r>
      </w:hyperlink>
    </w:p>
    <w:p w:rsidR="003543FC" w:rsidRPr="00BA0033" w:rsidRDefault="003543FC" w:rsidP="00DA73D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color w:val="000000"/>
          <w:position w:val="0"/>
          <w:sz w:val="20"/>
          <w:szCs w:val="20"/>
          <w:lang w:val="en-GB"/>
        </w:rPr>
      </w:pPr>
    </w:p>
    <w:p w:rsidR="003543FC" w:rsidRPr="00BA0033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  <w:r w:rsidRPr="007C4D14">
        <w:rPr>
          <w:rFonts w:ascii="Arial" w:hAnsi="Arial" w:cs="Arial"/>
          <w:b/>
          <w:bCs/>
          <w:color w:val="0D0D0D"/>
        </w:rPr>
        <w:t>Creative Europe</w:t>
      </w:r>
    </w:p>
    <w:p w:rsidR="003543FC" w:rsidRDefault="003543FC" w:rsidP="00A1399A">
      <w:pPr>
        <w:spacing w:after="0" w:line="240" w:lineRule="auto"/>
        <w:ind w:left="0" w:hanging="2"/>
        <w:jc w:val="both"/>
        <w:rPr>
          <w:rFonts w:ascii="Arial" w:hAnsi="Arial" w:cs="Arial"/>
          <w:b/>
          <w:bCs/>
          <w:color w:val="0D0D0D"/>
        </w:rPr>
      </w:pPr>
    </w:p>
    <w:p w:rsidR="003543FC" w:rsidRDefault="006A4934" w:rsidP="00F16895">
      <w:pPr>
        <w:spacing w:after="0" w:line="240" w:lineRule="auto"/>
        <w:ind w:left="0" w:hanging="2"/>
        <w:jc w:val="both"/>
        <w:rPr>
          <w:rFonts w:ascii="Arial" w:hAnsi="Arial" w:cs="Arial"/>
          <w:color w:val="000000"/>
          <w:sz w:val="20"/>
          <w:szCs w:val="20"/>
        </w:rPr>
      </w:pPr>
      <w:hyperlink r:id="rId46">
        <w:r w:rsidR="003543FC" w:rsidRPr="0099212C">
          <w:rPr>
            <w:rFonts w:ascii="Arial" w:hAnsi="Arial" w:cs="Arial"/>
            <w:color w:val="1155CC"/>
            <w:sz w:val="20"/>
            <w:szCs w:val="20"/>
            <w:u w:val="single"/>
          </w:rPr>
          <w:t>Creative Europe</w:t>
        </w:r>
      </w:hyperlink>
      <w:r w:rsidR="003543FC">
        <w:rPr>
          <w:rFonts w:ascii="Arial" w:hAnsi="Arial" w:cs="Arial"/>
          <w:color w:val="000000"/>
          <w:sz w:val="20"/>
          <w:szCs w:val="20"/>
        </w:rPr>
        <w:t xml:space="preserve"> je program EU koji podržava kulturne i kreativne sektore, omogućavajući im da povećaju svoj doprinos evropskom društvu, ekonomiji i životnoj sredini. Sa budžetom od 2.4 milijarde evra za period od 2021 – 2027 godine, ovaj program podržava organizacije u oblasti baštine, izvođačkih umjetnosti, lijepih umjetnosti, interdisciplinarnih umjetnosti, izdavaštva, filma, TV, muzike i video igara kao i desetine hiljada umjetnika, kulturnih i audiovizuelnih profesionalaca.</w:t>
      </w:r>
      <w:bookmarkEnd w:id="2"/>
    </w:p>
    <w:sectPr w:rsidR="003543FC" w:rsidSect="003B1431">
      <w:headerReference w:type="default" r:id="rId47"/>
      <w:footerReference w:type="default" r:id="rId48"/>
      <w:pgSz w:w="11906" w:h="16838"/>
      <w:pgMar w:top="454" w:right="964" w:bottom="454" w:left="96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34" w:rsidRDefault="006A4934" w:rsidP="00F1689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A4934" w:rsidRDefault="006A4934" w:rsidP="00F1689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FC" w:rsidRDefault="003543FC" w:rsidP="00F16895">
    <w:pP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34" w:rsidRDefault="006A4934" w:rsidP="00F1689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A4934" w:rsidRDefault="006A4934" w:rsidP="00F1689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FC" w:rsidRDefault="003543FC" w:rsidP="00F16895">
    <w:pP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113B"/>
    <w:multiLevelType w:val="hybridMultilevel"/>
    <w:tmpl w:val="4BF8B638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614D1F"/>
    <w:multiLevelType w:val="multilevel"/>
    <w:tmpl w:val="E7927CB4"/>
    <w:lvl w:ilvl="0">
      <w:start w:val="1"/>
      <w:numFmt w:val="bullet"/>
      <w:pStyle w:val="Heading1"/>
      <w:lvlText w:val="o"/>
      <w:lvlJc w:val="left"/>
      <w:pPr>
        <w:ind w:left="720" w:hanging="360"/>
      </w:pPr>
      <w:rPr>
        <w:rFonts w:ascii="Courier New" w:eastAsia="Times New Roman" w:hAnsi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28661F4"/>
    <w:multiLevelType w:val="hybridMultilevel"/>
    <w:tmpl w:val="60CA842A"/>
    <w:lvl w:ilvl="0" w:tplc="BB52B4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A58B8"/>
    <w:multiLevelType w:val="hybridMultilevel"/>
    <w:tmpl w:val="C48A83D6"/>
    <w:lvl w:ilvl="0" w:tplc="2000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DCA"/>
    <w:rsid w:val="00013CB8"/>
    <w:rsid w:val="00037371"/>
    <w:rsid w:val="00053C7C"/>
    <w:rsid w:val="00071A58"/>
    <w:rsid w:val="00076BAA"/>
    <w:rsid w:val="00076C42"/>
    <w:rsid w:val="00097FCF"/>
    <w:rsid w:val="000A01EE"/>
    <w:rsid w:val="000C0732"/>
    <w:rsid w:val="000D0790"/>
    <w:rsid w:val="000D52C6"/>
    <w:rsid w:val="000E07A0"/>
    <w:rsid w:val="000F4E0B"/>
    <w:rsid w:val="00104585"/>
    <w:rsid w:val="001148EB"/>
    <w:rsid w:val="001161E5"/>
    <w:rsid w:val="001207C3"/>
    <w:rsid w:val="001306E0"/>
    <w:rsid w:val="0013643C"/>
    <w:rsid w:val="00136DCA"/>
    <w:rsid w:val="00154CCB"/>
    <w:rsid w:val="00157410"/>
    <w:rsid w:val="00166E05"/>
    <w:rsid w:val="001707A7"/>
    <w:rsid w:val="001929C5"/>
    <w:rsid w:val="001A3370"/>
    <w:rsid w:val="001A50E1"/>
    <w:rsid w:val="001B5998"/>
    <w:rsid w:val="001E1A50"/>
    <w:rsid w:val="001E1B5F"/>
    <w:rsid w:val="001E3F49"/>
    <w:rsid w:val="001F119A"/>
    <w:rsid w:val="001F262A"/>
    <w:rsid w:val="002106E9"/>
    <w:rsid w:val="002276CA"/>
    <w:rsid w:val="00257F8B"/>
    <w:rsid w:val="00273C24"/>
    <w:rsid w:val="00276E37"/>
    <w:rsid w:val="00291072"/>
    <w:rsid w:val="00292440"/>
    <w:rsid w:val="002E1C0C"/>
    <w:rsid w:val="002E46BC"/>
    <w:rsid w:val="002E7C2B"/>
    <w:rsid w:val="00314BF9"/>
    <w:rsid w:val="00314E47"/>
    <w:rsid w:val="0031632A"/>
    <w:rsid w:val="00324EF0"/>
    <w:rsid w:val="00337618"/>
    <w:rsid w:val="00341C8D"/>
    <w:rsid w:val="003433EF"/>
    <w:rsid w:val="003543FC"/>
    <w:rsid w:val="00356602"/>
    <w:rsid w:val="00372FBD"/>
    <w:rsid w:val="00374C39"/>
    <w:rsid w:val="003A28E4"/>
    <w:rsid w:val="003B1431"/>
    <w:rsid w:val="003B5A6A"/>
    <w:rsid w:val="003B790C"/>
    <w:rsid w:val="003E3584"/>
    <w:rsid w:val="003F32C3"/>
    <w:rsid w:val="003F4889"/>
    <w:rsid w:val="003F59B6"/>
    <w:rsid w:val="003F5D25"/>
    <w:rsid w:val="003F67B7"/>
    <w:rsid w:val="00405073"/>
    <w:rsid w:val="00406DA5"/>
    <w:rsid w:val="00447EA2"/>
    <w:rsid w:val="004740A3"/>
    <w:rsid w:val="00483D7E"/>
    <w:rsid w:val="00492B08"/>
    <w:rsid w:val="004945C3"/>
    <w:rsid w:val="00495C28"/>
    <w:rsid w:val="004C329B"/>
    <w:rsid w:val="004C3F0E"/>
    <w:rsid w:val="004D5936"/>
    <w:rsid w:val="004F1508"/>
    <w:rsid w:val="005211A4"/>
    <w:rsid w:val="00525E4B"/>
    <w:rsid w:val="00546FD2"/>
    <w:rsid w:val="0055392B"/>
    <w:rsid w:val="00577502"/>
    <w:rsid w:val="00577EBA"/>
    <w:rsid w:val="00592288"/>
    <w:rsid w:val="005936D6"/>
    <w:rsid w:val="005A2433"/>
    <w:rsid w:val="005B4A20"/>
    <w:rsid w:val="005B7A3B"/>
    <w:rsid w:val="00606492"/>
    <w:rsid w:val="00616840"/>
    <w:rsid w:val="00623C23"/>
    <w:rsid w:val="00644E46"/>
    <w:rsid w:val="00645452"/>
    <w:rsid w:val="00665F3C"/>
    <w:rsid w:val="00676394"/>
    <w:rsid w:val="0069184E"/>
    <w:rsid w:val="006A4934"/>
    <w:rsid w:val="006B4C4F"/>
    <w:rsid w:val="006E1B04"/>
    <w:rsid w:val="006F7708"/>
    <w:rsid w:val="00706EF1"/>
    <w:rsid w:val="00715DF9"/>
    <w:rsid w:val="00720DA3"/>
    <w:rsid w:val="007330E2"/>
    <w:rsid w:val="00743066"/>
    <w:rsid w:val="00751B03"/>
    <w:rsid w:val="007570DE"/>
    <w:rsid w:val="00782525"/>
    <w:rsid w:val="00796369"/>
    <w:rsid w:val="007A2B4B"/>
    <w:rsid w:val="007B56FD"/>
    <w:rsid w:val="007C4D14"/>
    <w:rsid w:val="00802EEE"/>
    <w:rsid w:val="00805C09"/>
    <w:rsid w:val="008121F6"/>
    <w:rsid w:val="008209B9"/>
    <w:rsid w:val="00844A55"/>
    <w:rsid w:val="00850CB4"/>
    <w:rsid w:val="00855A39"/>
    <w:rsid w:val="0086551A"/>
    <w:rsid w:val="00870503"/>
    <w:rsid w:val="00870762"/>
    <w:rsid w:val="00873DE4"/>
    <w:rsid w:val="008A5D2C"/>
    <w:rsid w:val="008A66D4"/>
    <w:rsid w:val="008B6C76"/>
    <w:rsid w:val="008C0671"/>
    <w:rsid w:val="008C1DA6"/>
    <w:rsid w:val="008D170F"/>
    <w:rsid w:val="008F0DCB"/>
    <w:rsid w:val="00920909"/>
    <w:rsid w:val="009309DE"/>
    <w:rsid w:val="0093112D"/>
    <w:rsid w:val="00941855"/>
    <w:rsid w:val="00957BD1"/>
    <w:rsid w:val="00960A1C"/>
    <w:rsid w:val="009742CF"/>
    <w:rsid w:val="00983964"/>
    <w:rsid w:val="00990EF6"/>
    <w:rsid w:val="0099212C"/>
    <w:rsid w:val="00996E27"/>
    <w:rsid w:val="00996E88"/>
    <w:rsid w:val="009A5E27"/>
    <w:rsid w:val="009B4021"/>
    <w:rsid w:val="009B530F"/>
    <w:rsid w:val="009B61F6"/>
    <w:rsid w:val="009B768D"/>
    <w:rsid w:val="009E1B1E"/>
    <w:rsid w:val="009E636E"/>
    <w:rsid w:val="00A1399A"/>
    <w:rsid w:val="00A16E72"/>
    <w:rsid w:val="00A35E65"/>
    <w:rsid w:val="00A367B4"/>
    <w:rsid w:val="00A566FA"/>
    <w:rsid w:val="00A66996"/>
    <w:rsid w:val="00AB0F2C"/>
    <w:rsid w:val="00AB25BE"/>
    <w:rsid w:val="00AF7BE7"/>
    <w:rsid w:val="00B003A1"/>
    <w:rsid w:val="00B07C7B"/>
    <w:rsid w:val="00B22280"/>
    <w:rsid w:val="00B37D03"/>
    <w:rsid w:val="00B4323C"/>
    <w:rsid w:val="00B52A6F"/>
    <w:rsid w:val="00B759FC"/>
    <w:rsid w:val="00B91228"/>
    <w:rsid w:val="00B93D10"/>
    <w:rsid w:val="00BA0033"/>
    <w:rsid w:val="00BA2E7B"/>
    <w:rsid w:val="00BA4518"/>
    <w:rsid w:val="00BE23A2"/>
    <w:rsid w:val="00BF0427"/>
    <w:rsid w:val="00BF0478"/>
    <w:rsid w:val="00BF7FB3"/>
    <w:rsid w:val="00C1269A"/>
    <w:rsid w:val="00C22EC7"/>
    <w:rsid w:val="00C2634A"/>
    <w:rsid w:val="00C44E27"/>
    <w:rsid w:val="00C45F85"/>
    <w:rsid w:val="00C57119"/>
    <w:rsid w:val="00C577C4"/>
    <w:rsid w:val="00C602BE"/>
    <w:rsid w:val="00C678D3"/>
    <w:rsid w:val="00C74ADE"/>
    <w:rsid w:val="00CA7271"/>
    <w:rsid w:val="00CA7D68"/>
    <w:rsid w:val="00CD59CE"/>
    <w:rsid w:val="00CD7213"/>
    <w:rsid w:val="00D361DD"/>
    <w:rsid w:val="00D43718"/>
    <w:rsid w:val="00D620CC"/>
    <w:rsid w:val="00D8589F"/>
    <w:rsid w:val="00DA3B22"/>
    <w:rsid w:val="00DA3C47"/>
    <w:rsid w:val="00DA73D3"/>
    <w:rsid w:val="00DB7E11"/>
    <w:rsid w:val="00DC49F2"/>
    <w:rsid w:val="00DD4556"/>
    <w:rsid w:val="00DE006A"/>
    <w:rsid w:val="00DE044A"/>
    <w:rsid w:val="00E0176B"/>
    <w:rsid w:val="00E0187A"/>
    <w:rsid w:val="00E11D0E"/>
    <w:rsid w:val="00E32E9E"/>
    <w:rsid w:val="00E51FDE"/>
    <w:rsid w:val="00E55F75"/>
    <w:rsid w:val="00E655B9"/>
    <w:rsid w:val="00E85EB7"/>
    <w:rsid w:val="00EA0F40"/>
    <w:rsid w:val="00EB7BF5"/>
    <w:rsid w:val="00EC0D77"/>
    <w:rsid w:val="00EC4C3F"/>
    <w:rsid w:val="00EE69C4"/>
    <w:rsid w:val="00EF4F9D"/>
    <w:rsid w:val="00F16895"/>
    <w:rsid w:val="00F57352"/>
    <w:rsid w:val="00F7091A"/>
    <w:rsid w:val="00F753E8"/>
    <w:rsid w:val="00F764A8"/>
    <w:rsid w:val="00F866EC"/>
    <w:rsid w:val="00FA3ED6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5E0AE11F"/>
  <w15:docId w15:val="{ACF8CA44-7D09-4320-9878-9E97844C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en-NL" w:eastAsia="en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BF5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BF5"/>
    <w:pPr>
      <w:keepNext/>
      <w:numPr>
        <w:numId w:val="1"/>
      </w:numPr>
      <w:spacing w:after="0" w:line="240" w:lineRule="auto"/>
      <w:ind w:left="-1" w:hanging="1"/>
    </w:pPr>
    <w:rPr>
      <w:rFonts w:ascii="Cambria" w:hAnsi="Cambria" w:cs="Cambria"/>
      <w:b/>
      <w:bCs/>
      <w:kern w:val="32"/>
      <w:positio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7BF5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positio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7BF5"/>
    <w:pPr>
      <w:keepNext/>
      <w:keepLines/>
      <w:spacing w:before="280" w:after="80"/>
      <w:outlineLvl w:val="2"/>
    </w:pPr>
    <w:rPr>
      <w:rFonts w:ascii="Cambria" w:hAnsi="Cambria" w:cs="Cambria"/>
      <w:b/>
      <w:bCs/>
      <w:positio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7BF5"/>
    <w:pPr>
      <w:keepNext/>
      <w:keepLines/>
      <w:spacing w:before="240" w:after="40"/>
      <w:outlineLvl w:val="3"/>
    </w:pPr>
    <w:rPr>
      <w:rFonts w:ascii="Calibri" w:hAnsi="Calibri" w:cs="Calibri"/>
      <w:b/>
      <w:bCs/>
      <w:positio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7BF5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position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7BF5"/>
    <w:pPr>
      <w:keepNext/>
      <w:keepLines/>
      <w:spacing w:before="200" w:after="40"/>
      <w:outlineLvl w:val="5"/>
    </w:pPr>
    <w:rPr>
      <w:rFonts w:ascii="Calibri" w:hAnsi="Calibri" w:cs="Calibri"/>
      <w:b/>
      <w:bCs/>
      <w:positio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E69C4"/>
    <w:rPr>
      <w:rFonts w:ascii="Cambria" w:hAnsi="Cambria" w:cs="Cambria"/>
      <w:b/>
      <w:bCs/>
      <w:kern w:val="32"/>
      <w:sz w:val="32"/>
      <w:szCs w:val="32"/>
      <w:lang w:val="nl-NL" w:eastAsia="ar-SA" w:bidi="ar-SA"/>
    </w:rPr>
  </w:style>
  <w:style w:type="character" w:customStyle="1" w:styleId="Heading2Char">
    <w:name w:val="Heading 2 Char"/>
    <w:link w:val="Heading2"/>
    <w:uiPriority w:val="99"/>
    <w:semiHidden/>
    <w:locked/>
    <w:rsid w:val="00EE69C4"/>
    <w:rPr>
      <w:rFonts w:ascii="Cambria" w:hAnsi="Cambria" w:cs="Cambria"/>
      <w:b/>
      <w:bCs/>
      <w:i/>
      <w:iCs/>
      <w:sz w:val="28"/>
      <w:szCs w:val="28"/>
      <w:lang w:val="nl-NL" w:eastAsia="ar-SA" w:bidi="ar-SA"/>
    </w:rPr>
  </w:style>
  <w:style w:type="character" w:customStyle="1" w:styleId="Heading3Char">
    <w:name w:val="Heading 3 Char"/>
    <w:link w:val="Heading3"/>
    <w:uiPriority w:val="99"/>
    <w:semiHidden/>
    <w:locked/>
    <w:rsid w:val="00EE69C4"/>
    <w:rPr>
      <w:rFonts w:ascii="Cambria" w:hAnsi="Cambria" w:cs="Cambria"/>
      <w:b/>
      <w:bCs/>
      <w:sz w:val="26"/>
      <w:szCs w:val="26"/>
      <w:lang w:val="nl-NL" w:eastAsia="ar-SA" w:bidi="ar-SA"/>
    </w:rPr>
  </w:style>
  <w:style w:type="character" w:customStyle="1" w:styleId="Heading4Char">
    <w:name w:val="Heading 4 Char"/>
    <w:link w:val="Heading4"/>
    <w:uiPriority w:val="99"/>
    <w:semiHidden/>
    <w:locked/>
    <w:rsid w:val="00EE69C4"/>
    <w:rPr>
      <w:rFonts w:ascii="Calibri" w:hAnsi="Calibri" w:cs="Calibri"/>
      <w:b/>
      <w:bCs/>
      <w:sz w:val="28"/>
      <w:szCs w:val="28"/>
      <w:lang w:val="nl-NL" w:eastAsia="ar-SA" w:bidi="ar-SA"/>
    </w:rPr>
  </w:style>
  <w:style w:type="character" w:customStyle="1" w:styleId="Heading5Char">
    <w:name w:val="Heading 5 Char"/>
    <w:link w:val="Heading5"/>
    <w:uiPriority w:val="99"/>
    <w:semiHidden/>
    <w:locked/>
    <w:rsid w:val="00EE69C4"/>
    <w:rPr>
      <w:rFonts w:ascii="Calibri" w:hAnsi="Calibri" w:cs="Calibri"/>
      <w:b/>
      <w:bCs/>
      <w:i/>
      <w:iCs/>
      <w:sz w:val="26"/>
      <w:szCs w:val="26"/>
      <w:lang w:val="nl-NL" w:eastAsia="ar-SA" w:bidi="ar-SA"/>
    </w:rPr>
  </w:style>
  <w:style w:type="character" w:customStyle="1" w:styleId="Heading6Char">
    <w:name w:val="Heading 6 Char"/>
    <w:link w:val="Heading6"/>
    <w:uiPriority w:val="99"/>
    <w:semiHidden/>
    <w:locked/>
    <w:rsid w:val="00EE69C4"/>
    <w:rPr>
      <w:rFonts w:ascii="Calibri" w:hAnsi="Calibri" w:cs="Calibri"/>
      <w:b/>
      <w:bCs/>
      <w:lang w:val="nl-NL"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EB7BF5"/>
    <w:pPr>
      <w:keepNext/>
      <w:keepLines/>
      <w:spacing w:before="480" w:after="120"/>
    </w:pPr>
    <w:rPr>
      <w:rFonts w:ascii="Cambria" w:hAnsi="Cambria" w:cs="Cambria"/>
      <w:b/>
      <w:bCs/>
      <w:kern w:val="28"/>
      <w:position w:val="0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E69C4"/>
    <w:rPr>
      <w:rFonts w:ascii="Cambria" w:hAnsi="Cambria" w:cs="Cambria"/>
      <w:b/>
      <w:bCs/>
      <w:kern w:val="28"/>
      <w:sz w:val="32"/>
      <w:szCs w:val="32"/>
      <w:lang w:val="nl-NL" w:eastAsia="ar-SA" w:bidi="ar-SA"/>
    </w:rPr>
  </w:style>
  <w:style w:type="character" w:customStyle="1" w:styleId="WW8Num1z0">
    <w:name w:val="WW8Num1z0"/>
    <w:uiPriority w:val="99"/>
    <w:rsid w:val="00EB7BF5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Standaardalinea-lettertype1">
    <w:name w:val="Standaardalinea-lettertype1"/>
    <w:uiPriority w:val="99"/>
    <w:rsid w:val="00EB7BF5"/>
    <w:rPr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EB7BF5"/>
    <w:rPr>
      <w:rFonts w:ascii="Symbol" w:hAnsi="Symbol" w:cs="Symbol"/>
      <w:i/>
      <w:iCs/>
      <w:w w:val="100"/>
      <w:sz w:val="24"/>
      <w:szCs w:val="24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EB7BF5"/>
    <w:rPr>
      <w:rFonts w:ascii="Wingdings 2" w:hAnsi="Wingdings 2" w:cs="Wingdings 2"/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uiPriority w:val="99"/>
    <w:rsid w:val="00EB7BF5"/>
    <w:rPr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EB7BF5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-Absatz-Standardschriftart">
    <w:name w:val="WW-Absatz-Standardschriftart"/>
    <w:uiPriority w:val="99"/>
    <w:rsid w:val="00EB7BF5"/>
    <w:rPr>
      <w:w w:val="100"/>
      <w:effect w:val="none"/>
      <w:vertAlign w:val="baseline"/>
      <w:em w:val="none"/>
    </w:rPr>
  </w:style>
  <w:style w:type="character" w:customStyle="1" w:styleId="WW8Num2z1">
    <w:name w:val="WW8Num2z1"/>
    <w:uiPriority w:val="99"/>
    <w:rsid w:val="00EB7BF5"/>
    <w:rPr>
      <w:rFonts w:ascii="Courier New" w:hAnsi="Courier New" w:cs="Courier New"/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EB7BF5"/>
    <w:rPr>
      <w:rFonts w:ascii="Wingdings" w:hAnsi="Wingdings" w:cs="Wingdings"/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EB7BF5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EB7BF5"/>
    <w:rPr>
      <w:rFonts w:ascii="Symbol" w:hAnsi="Symbol" w:cs="Symbol"/>
      <w:w w:val="100"/>
      <w:effect w:val="none"/>
      <w:vertAlign w:val="baseline"/>
      <w:em w:val="none"/>
    </w:rPr>
  </w:style>
  <w:style w:type="character" w:customStyle="1" w:styleId="WW8Num5z1">
    <w:name w:val="WW8Num5z1"/>
    <w:uiPriority w:val="99"/>
    <w:rsid w:val="00EB7BF5"/>
    <w:rPr>
      <w:rFonts w:ascii="Courier New" w:hAnsi="Courier New" w:cs="Courier New"/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EB7BF5"/>
    <w:rPr>
      <w:rFonts w:ascii="Wingdings" w:hAnsi="Wingdings" w:cs="Wingdings"/>
      <w:w w:val="100"/>
      <w:effect w:val="none"/>
      <w:vertAlign w:val="baseline"/>
      <w:em w:val="none"/>
    </w:rPr>
  </w:style>
  <w:style w:type="character" w:customStyle="1" w:styleId="CharChar1">
    <w:name w:val="Char Char1"/>
    <w:uiPriority w:val="99"/>
    <w:rsid w:val="00EB7BF5"/>
    <w:rPr>
      <w:w w:val="100"/>
      <w:sz w:val="16"/>
      <w:szCs w:val="16"/>
      <w:effect w:val="none"/>
      <w:vertAlign w:val="baseline"/>
      <w:em w:val="none"/>
    </w:rPr>
  </w:style>
  <w:style w:type="character" w:customStyle="1" w:styleId="CharChar">
    <w:name w:val="Char Char"/>
    <w:uiPriority w:val="99"/>
    <w:rsid w:val="00EB7BF5"/>
    <w:rPr>
      <w:w w:val="100"/>
      <w:sz w:val="16"/>
      <w:szCs w:val="16"/>
      <w:effect w:val="none"/>
      <w:vertAlign w:val="baseline"/>
      <w:em w:val="none"/>
    </w:rPr>
  </w:style>
  <w:style w:type="character" w:customStyle="1" w:styleId="CharChar2">
    <w:name w:val="Char Char2"/>
    <w:uiPriority w:val="99"/>
    <w:rsid w:val="00EB7BF5"/>
    <w:rPr>
      <w:rFonts w:ascii="Gill Sans MT" w:hAnsi="Gill Sans MT" w:cs="Gill Sans MT"/>
      <w:b/>
      <w:bCs/>
      <w:color w:val="FFFFFF"/>
      <w:w w:val="100"/>
      <w:sz w:val="18"/>
      <w:szCs w:val="18"/>
      <w:effect w:val="none"/>
      <w:vertAlign w:val="baseline"/>
      <w:em w:val="none"/>
    </w:rPr>
  </w:style>
  <w:style w:type="character" w:styleId="Hyperlink">
    <w:name w:val="Hyperlink"/>
    <w:uiPriority w:val="99"/>
    <w:rsid w:val="00EB7BF5"/>
    <w:rPr>
      <w:color w:val="000080"/>
      <w:w w:val="100"/>
      <w:u w:val="single"/>
      <w:effect w:val="none"/>
      <w:vertAlign w:val="baseline"/>
      <w:em w:val="none"/>
    </w:rPr>
  </w:style>
  <w:style w:type="character" w:customStyle="1" w:styleId="Opsommingstekens">
    <w:name w:val="Opsommingstekens"/>
    <w:uiPriority w:val="99"/>
    <w:rsid w:val="00EB7BF5"/>
    <w:rPr>
      <w:rFonts w:ascii="OpenSymbol" w:eastAsia="OpenSymbol" w:hAnsi="OpenSymbol" w:cs="OpenSymbol"/>
      <w:w w:val="100"/>
      <w:effect w:val="none"/>
      <w:vertAlign w:val="baseline"/>
      <w:em w:val="none"/>
    </w:rPr>
  </w:style>
  <w:style w:type="paragraph" w:customStyle="1" w:styleId="Kop">
    <w:name w:val="Kop"/>
    <w:basedOn w:val="Normal"/>
    <w:next w:val="BodyText"/>
    <w:uiPriority w:val="99"/>
    <w:rsid w:val="00EB7BF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B7BF5"/>
    <w:pPr>
      <w:spacing w:after="120"/>
    </w:pPr>
    <w:rPr>
      <w:position w:val="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E69C4"/>
    <w:rPr>
      <w:lang w:val="nl-NL" w:eastAsia="ar-SA" w:bidi="ar-SA"/>
    </w:rPr>
  </w:style>
  <w:style w:type="paragraph" w:styleId="List">
    <w:name w:val="List"/>
    <w:basedOn w:val="BodyText"/>
    <w:uiPriority w:val="99"/>
    <w:rsid w:val="00EB7BF5"/>
  </w:style>
  <w:style w:type="paragraph" w:customStyle="1" w:styleId="Bijschrift2">
    <w:name w:val="Bijschrift2"/>
    <w:basedOn w:val="Normal"/>
    <w:uiPriority w:val="99"/>
    <w:rsid w:val="00EB7BF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EB7BF5"/>
    <w:pPr>
      <w:suppressLineNumbers/>
    </w:pPr>
  </w:style>
  <w:style w:type="paragraph" w:customStyle="1" w:styleId="Bijschrift1">
    <w:name w:val="Bijschrift1"/>
    <w:basedOn w:val="Normal"/>
    <w:uiPriority w:val="99"/>
    <w:rsid w:val="00EB7BF5"/>
    <w:pPr>
      <w:suppressLineNumbers/>
      <w:spacing w:before="120" w:after="120"/>
    </w:pPr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B7BF5"/>
    <w:pPr>
      <w:tabs>
        <w:tab w:val="center" w:pos="4536"/>
        <w:tab w:val="right" w:pos="9072"/>
      </w:tabs>
    </w:pPr>
    <w:rPr>
      <w:position w:val="0"/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EE69C4"/>
    <w:rPr>
      <w:lang w:val="nl-NL" w:eastAsia="ar-SA" w:bidi="ar-SA"/>
    </w:rPr>
  </w:style>
  <w:style w:type="paragraph" w:styleId="Footer">
    <w:name w:val="footer"/>
    <w:basedOn w:val="Normal"/>
    <w:link w:val="FooterChar"/>
    <w:uiPriority w:val="99"/>
    <w:rsid w:val="00EB7BF5"/>
    <w:pPr>
      <w:tabs>
        <w:tab w:val="center" w:pos="4536"/>
        <w:tab w:val="right" w:pos="9072"/>
      </w:tabs>
    </w:pPr>
    <w:rPr>
      <w:position w:val="0"/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EE69C4"/>
    <w:rPr>
      <w:lang w:val="nl-NL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B7BF5"/>
    <w:rPr>
      <w:position w:val="0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EE69C4"/>
    <w:rPr>
      <w:rFonts w:ascii="Times New Roman" w:hAnsi="Times New Roman" w:cs="Times New Roman"/>
      <w:sz w:val="2"/>
      <w:szCs w:val="2"/>
      <w:lang w:val="nl-NL" w:eastAsia="ar-SA" w:bidi="ar-SA"/>
    </w:rPr>
  </w:style>
  <w:style w:type="paragraph" w:customStyle="1" w:styleId="Inhoudtabel">
    <w:name w:val="Inhoud tabel"/>
    <w:basedOn w:val="Normal"/>
    <w:uiPriority w:val="99"/>
    <w:rsid w:val="00EB7BF5"/>
    <w:pPr>
      <w:suppressLineNumbers/>
    </w:pPr>
  </w:style>
  <w:style w:type="paragraph" w:customStyle="1" w:styleId="Tabelkop">
    <w:name w:val="Tabelkop"/>
    <w:basedOn w:val="Inhoudtabel"/>
    <w:uiPriority w:val="99"/>
    <w:rsid w:val="00EB7BF5"/>
    <w:pPr>
      <w:jc w:val="center"/>
    </w:pPr>
    <w:rPr>
      <w:b/>
      <w:bCs/>
    </w:rPr>
  </w:style>
  <w:style w:type="paragraph" w:customStyle="1" w:styleId="Default">
    <w:name w:val="Default"/>
    <w:basedOn w:val="Normal"/>
    <w:uiPriority w:val="99"/>
    <w:rsid w:val="00EB7BF5"/>
    <w:pPr>
      <w:autoSpaceDE w:val="0"/>
      <w:spacing w:after="0" w:line="200" w:lineRule="atLeast"/>
    </w:pPr>
    <w:rPr>
      <w:rFonts w:ascii="Arial" w:hAnsi="Arial" w:cs="Arial"/>
      <w:color w:val="000000"/>
      <w:sz w:val="24"/>
      <w:szCs w:val="24"/>
      <w:lang w:eastAsia="hi-IN" w:bidi="hi-IN"/>
    </w:rPr>
  </w:style>
  <w:style w:type="table" w:styleId="TableGrid">
    <w:name w:val="Table Grid"/>
    <w:basedOn w:val="TableNormal"/>
    <w:uiPriority w:val="99"/>
    <w:rsid w:val="00EB7BF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EB7BF5"/>
    <w:rPr>
      <w:color w:val="800080"/>
      <w:w w:val="100"/>
      <w:u w:val="single"/>
      <w:effect w:val="none"/>
      <w:vertAlign w:val="baseline"/>
      <w:em w:val="none"/>
    </w:rPr>
  </w:style>
  <w:style w:type="character" w:styleId="Emphasis">
    <w:name w:val="Emphasis"/>
    <w:uiPriority w:val="99"/>
    <w:qFormat/>
    <w:rsid w:val="00EB7BF5"/>
    <w:rPr>
      <w:i/>
      <w:iCs/>
      <w:w w:val="100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rsid w:val="00EB7BF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EB7BF5"/>
    <w:rPr>
      <w:w w:val="100"/>
      <w:effect w:val="none"/>
      <w:vertAlign w:val="baseline"/>
      <w:em w:val="none"/>
    </w:rPr>
  </w:style>
  <w:style w:type="paragraph" w:styleId="FootnoteText">
    <w:name w:val="footnote text"/>
    <w:basedOn w:val="Normal"/>
    <w:link w:val="FootnoteTextChar"/>
    <w:uiPriority w:val="99"/>
    <w:semiHidden/>
    <w:rsid w:val="00EB7BF5"/>
    <w:rPr>
      <w:position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E69C4"/>
    <w:rPr>
      <w:sz w:val="20"/>
      <w:szCs w:val="20"/>
      <w:lang w:val="nl-NL" w:eastAsia="ar-SA" w:bidi="ar-SA"/>
    </w:rPr>
  </w:style>
  <w:style w:type="character" w:styleId="FootnoteReference">
    <w:name w:val="footnote reference"/>
    <w:uiPriority w:val="99"/>
    <w:semiHidden/>
    <w:rsid w:val="00EB7BF5"/>
    <w:rPr>
      <w:w w:val="100"/>
      <w:effect w:val="none"/>
      <w:vertAlign w:val="superscript"/>
      <w:em w:val="none"/>
    </w:rPr>
  </w:style>
  <w:style w:type="paragraph" w:customStyle="1" w:styleId="5Normal">
    <w:name w:val="5 Normal"/>
    <w:uiPriority w:val="99"/>
    <w:rsid w:val="00EB7B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spacing w:val="-2"/>
      <w:position w:val="-1"/>
      <w:sz w:val="22"/>
      <w:szCs w:val="22"/>
      <w:lang w:val="en-GB" w:eastAsia="en-GB"/>
    </w:rPr>
  </w:style>
  <w:style w:type="character" w:customStyle="1" w:styleId="5NormalChar">
    <w:name w:val="5 Normal Char"/>
    <w:uiPriority w:val="99"/>
    <w:rsid w:val="00EB7BF5"/>
    <w:rPr>
      <w:rFonts w:ascii="Arial" w:hAnsi="Arial" w:cs="Arial"/>
      <w:spacing w:val="-2"/>
      <w:w w:val="100"/>
      <w:sz w:val="22"/>
      <w:szCs w:val="22"/>
      <w:effect w:val="none"/>
      <w:vertAlign w:val="baseline"/>
      <w:em w:val="none"/>
      <w:lang w:val="en-GB" w:eastAsia="en-GB"/>
    </w:rPr>
  </w:style>
  <w:style w:type="paragraph" w:customStyle="1" w:styleId="LightList-Accent31">
    <w:name w:val="Light List - Accent 31"/>
    <w:uiPriority w:val="99"/>
    <w:rsid w:val="00EB7BF5"/>
    <w:pPr>
      <w:suppressAutoHyphens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nl-NL" w:eastAsia="ar-SA"/>
    </w:rPr>
  </w:style>
  <w:style w:type="character" w:styleId="Strong">
    <w:name w:val="Strong"/>
    <w:uiPriority w:val="99"/>
    <w:qFormat/>
    <w:rsid w:val="00EB7BF5"/>
    <w:rPr>
      <w:b/>
      <w:bCs/>
      <w:w w:val="100"/>
      <w:effect w:val="none"/>
      <w:vertAlign w:val="baseline"/>
      <w:em w:val="none"/>
    </w:rPr>
  </w:style>
  <w:style w:type="character" w:customStyle="1" w:styleId="apple-tab-span">
    <w:name w:val="apple-tab-span"/>
    <w:uiPriority w:val="99"/>
    <w:rsid w:val="00EB7BF5"/>
    <w:rPr>
      <w:w w:val="100"/>
      <w:effect w:val="none"/>
      <w:vertAlign w:val="baseline"/>
      <w:em w:val="none"/>
    </w:rPr>
  </w:style>
  <w:style w:type="character" w:styleId="CommentReference">
    <w:name w:val="annotation reference"/>
    <w:uiPriority w:val="99"/>
    <w:semiHidden/>
    <w:rsid w:val="00EB7BF5"/>
    <w:rPr>
      <w:w w:val="100"/>
      <w:sz w:val="16"/>
      <w:szCs w:val="16"/>
      <w:effect w:val="none"/>
      <w:vertAlign w:val="baseline"/>
      <w:em w:val="none"/>
    </w:rPr>
  </w:style>
  <w:style w:type="paragraph" w:styleId="CommentText">
    <w:name w:val="annotation text"/>
    <w:basedOn w:val="Normal"/>
    <w:link w:val="CommentTextChar"/>
    <w:uiPriority w:val="99"/>
    <w:semiHidden/>
    <w:rsid w:val="00EB7BF5"/>
    <w:rPr>
      <w:position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EB7BF5"/>
    <w:rPr>
      <w:rFonts w:ascii="Trebuchet MS" w:hAnsi="Trebuchet MS" w:cs="Trebuchet MS"/>
      <w:w w:val="100"/>
      <w:effect w:val="none"/>
      <w:vertAlign w:val="baseline"/>
      <w:em w:val="none"/>
      <w:lang w:val="nl-NL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7BF5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B7BF5"/>
    <w:rPr>
      <w:rFonts w:ascii="Trebuchet MS" w:hAnsi="Trebuchet MS" w:cs="Trebuchet MS"/>
      <w:b/>
      <w:bCs/>
      <w:w w:val="100"/>
      <w:effect w:val="none"/>
      <w:vertAlign w:val="baseline"/>
      <w:em w:val="none"/>
      <w:lang w:val="nl-NL" w:eastAsia="ar-SA" w:bidi="ar-SA"/>
    </w:rPr>
  </w:style>
  <w:style w:type="paragraph" w:customStyle="1" w:styleId="m-8340161519303798148gmail-msonormal">
    <w:name w:val="m_-8340161519303798148gmail-msonormal"/>
    <w:basedOn w:val="Normal"/>
    <w:uiPriority w:val="99"/>
    <w:rsid w:val="00EB7BF5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B7BF5"/>
    <w:rPr>
      <w:position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EB7BF5"/>
    <w:rPr>
      <w:rFonts w:ascii="Trebuchet MS" w:hAnsi="Trebuchet MS" w:cs="Trebuchet MS"/>
      <w:w w:val="100"/>
      <w:effect w:val="none"/>
      <w:vertAlign w:val="baseline"/>
      <w:em w:val="none"/>
      <w:lang w:val="nl-NL" w:eastAsia="ar-SA" w:bidi="ar-SA"/>
    </w:rPr>
  </w:style>
  <w:style w:type="character" w:styleId="EndnoteReference">
    <w:name w:val="endnote reference"/>
    <w:uiPriority w:val="99"/>
    <w:semiHidden/>
    <w:rsid w:val="00EB7BF5"/>
    <w:rPr>
      <w:w w:val="100"/>
      <w:effect w:val="none"/>
      <w:vertAlign w:val="superscript"/>
      <w:em w:val="none"/>
    </w:rPr>
  </w:style>
  <w:style w:type="character" w:customStyle="1" w:styleId="UnresolvedMention1">
    <w:name w:val="Unresolved Mention1"/>
    <w:uiPriority w:val="99"/>
    <w:rsid w:val="00EB7BF5"/>
    <w:rPr>
      <w:color w:val="auto"/>
      <w:w w:val="100"/>
      <w:effect w:val="none"/>
      <w:shd w:val="clear" w:color="auto" w:fill="auto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7BF5"/>
    <w:pPr>
      <w:keepNext/>
      <w:keepLines/>
      <w:spacing w:before="360" w:after="80"/>
    </w:pPr>
    <w:rPr>
      <w:rFonts w:ascii="Cambria" w:hAnsi="Cambria" w:cs="Cambria"/>
      <w:position w:val="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EE69C4"/>
    <w:rPr>
      <w:rFonts w:ascii="Cambria" w:hAnsi="Cambria" w:cs="Cambria"/>
      <w:sz w:val="24"/>
      <w:szCs w:val="24"/>
      <w:lang w:val="nl-NL" w:eastAsia="ar-SA" w:bidi="ar-SA"/>
    </w:rPr>
  </w:style>
  <w:style w:type="table" w:customStyle="1" w:styleId="Style">
    <w:name w:val="Style"/>
    <w:uiPriority w:val="99"/>
    <w:rsid w:val="00EB7BF5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EB7BF5"/>
    <w:rPr>
      <w:lang w:val="en-US"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184E"/>
    <w:pPr>
      <w:ind w:left="720"/>
    </w:pPr>
  </w:style>
  <w:style w:type="character" w:customStyle="1" w:styleId="UnresolvedMention2">
    <w:name w:val="Unresolved Mention2"/>
    <w:uiPriority w:val="99"/>
    <w:semiHidden/>
    <w:rsid w:val="00483D7E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7mostendangered.eu/sites/domain-and-royal-museum-of-mariemont-belgium/" TargetMode="External"/><Relationship Id="rId18" Type="http://schemas.openxmlformats.org/officeDocument/2006/relationships/hyperlink" Target="https://7mostendangered.eu/sites/herman-otto-museum-miskolc-hungary/" TargetMode="External"/><Relationship Id="rId26" Type="http://schemas.openxmlformats.org/officeDocument/2006/relationships/hyperlink" Target="https://www.flickr.com/photos/europanostra/albums/72177720305261907" TargetMode="External"/><Relationship Id="rId39" Type="http://schemas.openxmlformats.org/officeDocument/2006/relationships/hyperlink" Target="http://7mostendangered.eu/about/" TargetMode="External"/><Relationship Id="rId21" Type="http://schemas.openxmlformats.org/officeDocument/2006/relationships/hyperlink" Target="https://7mostendangered.eu/sites/watermills-of-bistrica-petrovac-na-mlavi-serbia/" TargetMode="External"/><Relationship Id="rId34" Type="http://schemas.openxmlformats.org/officeDocument/2006/relationships/hyperlink" Target="http://www.7mostendangered.eu/" TargetMode="External"/><Relationship Id="rId42" Type="http://schemas.openxmlformats.org/officeDocument/2006/relationships/hyperlink" Target="https://europa.eu/new-european-bauhaus/index_en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7mostendangered.eu/sites/sisters-house-ensemble-former-moravian-settlement-in-kleinwelka-germany/" TargetMode="External"/><Relationship Id="rId29" Type="http://schemas.openxmlformats.org/officeDocument/2006/relationships/hyperlink" Target="http://www.7mostendangered.eu/" TargetMode="External"/><Relationship Id="rId11" Type="http://schemas.openxmlformats.org/officeDocument/2006/relationships/hyperlink" Target="https://7mostendangered.eu/sites/cultural-landscape-of-pastrovska-gora-montenegro/" TargetMode="External"/><Relationship Id="rId24" Type="http://schemas.openxmlformats.org/officeDocument/2006/relationships/hyperlink" Target="mailto:blazo.kazanegra@gmail.com" TargetMode="External"/><Relationship Id="rId32" Type="http://schemas.openxmlformats.org/officeDocument/2006/relationships/hyperlink" Target="http://www.dinarskogorje.com/pascarontrovska-gora-pascarontrova269ka-gora.html" TargetMode="External"/><Relationship Id="rId37" Type="http://schemas.openxmlformats.org/officeDocument/2006/relationships/hyperlink" Target="http://ec.europa.eu/programmes/creative-europe/index_en.htm" TargetMode="External"/><Relationship Id="rId40" Type="http://schemas.openxmlformats.org/officeDocument/2006/relationships/hyperlink" Target="http://www.europeanheritageawards.eu/" TargetMode="External"/><Relationship Id="rId45" Type="http://schemas.openxmlformats.org/officeDocument/2006/relationships/hyperlink" Target="http://institute.eib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7mostendangered.eu/sites/tchakvinji-fortress-zugdidi-georgia/" TargetMode="External"/><Relationship Id="rId23" Type="http://schemas.openxmlformats.org/officeDocument/2006/relationships/hyperlink" Target="https://www.facebook.com/groups/236186884862545/" TargetMode="External"/><Relationship Id="rId28" Type="http://schemas.openxmlformats.org/officeDocument/2006/relationships/hyperlink" Target="https://www.europanostra.org/11-european-heritage-sites-shortlisted-for-the-7-most-endangered-programme-2023/" TargetMode="External"/><Relationship Id="rId36" Type="http://schemas.openxmlformats.org/officeDocument/2006/relationships/hyperlink" Target="http://institute.eib.org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7mostendangered.eu/sites/memento-park-budapest-hungary/" TargetMode="External"/><Relationship Id="rId31" Type="http://schemas.openxmlformats.org/officeDocument/2006/relationships/hyperlink" Target="http://institute.eib.org/" TargetMode="External"/><Relationship Id="rId44" Type="http://schemas.openxmlformats.org/officeDocument/2006/relationships/hyperlink" Target="http://institute.eib.or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7mostendangered.eu/sites/partisan-memorial-cemetery-mostar-bosnia-and-herzegovina/" TargetMode="External"/><Relationship Id="rId22" Type="http://schemas.openxmlformats.org/officeDocument/2006/relationships/hyperlink" Target="http://7mostendangered.eu/advisory-panel/" TargetMode="External"/><Relationship Id="rId27" Type="http://schemas.openxmlformats.org/officeDocument/2006/relationships/hyperlink" Target="https://vimeo.com/790013365" TargetMode="External"/><Relationship Id="rId30" Type="http://schemas.openxmlformats.org/officeDocument/2006/relationships/hyperlink" Target="http://www.europanostra.org/" TargetMode="External"/><Relationship Id="rId35" Type="http://schemas.openxmlformats.org/officeDocument/2006/relationships/hyperlink" Target="http://www.europanostra.org" TargetMode="External"/><Relationship Id="rId43" Type="http://schemas.openxmlformats.org/officeDocument/2006/relationships/hyperlink" Target="https://climateheritage.org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7mostendangered.eu/sites/kortrijk-railway-station-belgium/" TargetMode="External"/><Relationship Id="rId17" Type="http://schemas.openxmlformats.org/officeDocument/2006/relationships/hyperlink" Target="https://7mostendangered.eu/sites/mansion-konaki-of-gidas-alexandreia-greece/" TargetMode="External"/><Relationship Id="rId25" Type="http://schemas.openxmlformats.org/officeDocument/2006/relationships/hyperlink" Target="http://7mostendangered.eu/sites_list/shortlisted-2023/" TargetMode="External"/><Relationship Id="rId33" Type="http://schemas.openxmlformats.org/officeDocument/2006/relationships/hyperlink" Target="http://www.facebook.com/stopwindbrajici" TargetMode="External"/><Relationship Id="rId38" Type="http://schemas.openxmlformats.org/officeDocument/2006/relationships/hyperlink" Target="http://www.europanostra.org" TargetMode="External"/><Relationship Id="rId46" Type="http://schemas.openxmlformats.org/officeDocument/2006/relationships/hyperlink" Target="http://ec.europa.eu/programmes/creative-europe/index_en.htm" TargetMode="External"/><Relationship Id="rId20" Type="http://schemas.openxmlformats.org/officeDocument/2006/relationships/hyperlink" Target="https://7mostendangered.eu/sites/cultural-landscape-of-sveti-stefan-pastrovici-montenegro/" TargetMode="External"/><Relationship Id="rId41" Type="http://schemas.openxmlformats.org/officeDocument/2006/relationships/hyperlink" Target="http://europeanheritagealliance.e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1930</Words>
  <Characters>11005</Characters>
  <Application>Microsoft Office Word</Application>
  <DocSecurity>0</DocSecurity>
  <Lines>91</Lines>
  <Paragraphs>25</Paragraphs>
  <ScaleCrop>false</ScaleCrop>
  <Company/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NEWSLETTER</dc:creator>
  <cp:keywords/>
  <dc:description/>
  <cp:lastModifiedBy>Joana_local</cp:lastModifiedBy>
  <cp:revision>93</cp:revision>
  <dcterms:created xsi:type="dcterms:W3CDTF">2021-12-02T12:21:00Z</dcterms:created>
  <dcterms:modified xsi:type="dcterms:W3CDTF">2023-01-24T20:53:00Z</dcterms:modified>
</cp:coreProperties>
</file>