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10125" w:type="dxa"/>
        <w:tblInd w:w="18" w:type="dxa"/>
        <w:tblLayout w:type="fixed"/>
        <w:tblLook w:val="0000" w:firstRow="0" w:lastRow="0" w:firstColumn="0" w:lastColumn="0" w:noHBand="0" w:noVBand="0"/>
      </w:tblPr>
      <w:tblGrid>
        <w:gridCol w:w="3634"/>
        <w:gridCol w:w="3656"/>
        <w:gridCol w:w="2835"/>
      </w:tblGrid>
      <w:tr w:rsidR="001672DA" w14:paraId="6FB4367A" w14:textId="77777777" w:rsidTr="00F317E6">
        <w:tc>
          <w:tcPr>
            <w:tcW w:w="3634" w:type="dxa"/>
          </w:tcPr>
          <w:p w14:paraId="00000002" w14:textId="77777777" w:rsidR="001672DA" w:rsidRDefault="001672DA">
            <w:pPr>
              <w:spacing w:after="0" w:line="240" w:lineRule="auto"/>
              <w:rPr>
                <w:rFonts w:ascii="Arial" w:eastAsia="Arial" w:hAnsi="Arial" w:cs="Arial"/>
                <w:sz w:val="6"/>
                <w:szCs w:val="6"/>
              </w:rPr>
            </w:pPr>
            <w:bookmarkStart w:id="0" w:name="_heading=h.30j0zll" w:colFirst="0" w:colLast="0"/>
            <w:bookmarkEnd w:id="0"/>
          </w:p>
          <w:p w14:paraId="00000003" w14:textId="77777777" w:rsidR="001672DA" w:rsidRDefault="001672DA">
            <w:pPr>
              <w:spacing w:after="0" w:line="240" w:lineRule="auto"/>
              <w:ind w:left="1" w:hanging="3"/>
              <w:rPr>
                <w:sz w:val="28"/>
                <w:szCs w:val="28"/>
              </w:rPr>
            </w:pPr>
          </w:p>
          <w:p w14:paraId="00000004" w14:textId="77777777" w:rsidR="001672DA" w:rsidRDefault="00671D8B">
            <w:pPr>
              <w:spacing w:after="0" w:line="240" w:lineRule="auto"/>
              <w:ind w:left="1" w:hanging="3"/>
              <w:rPr>
                <w:rFonts w:ascii="Arial" w:eastAsia="Arial" w:hAnsi="Arial" w:cs="Arial"/>
                <w:sz w:val="20"/>
                <w:szCs w:val="20"/>
              </w:rPr>
            </w:pPr>
            <w:r>
              <w:rPr>
                <w:b/>
                <w:noProof/>
                <w:sz w:val="28"/>
                <w:szCs w:val="28"/>
              </w:rPr>
              <w:drawing>
                <wp:inline distT="114300" distB="114300" distL="114300" distR="114300" wp14:anchorId="7C283022" wp14:editId="2CCB75C0">
                  <wp:extent cx="2171700" cy="457200"/>
                  <wp:effectExtent l="0" t="0" r="0" b="0"/>
                  <wp:docPr id="10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71700" cy="457200"/>
                          </a:xfrm>
                          <a:prstGeom prst="rect">
                            <a:avLst/>
                          </a:prstGeom>
                          <a:ln/>
                        </pic:spPr>
                      </pic:pic>
                    </a:graphicData>
                  </a:graphic>
                </wp:inline>
              </w:drawing>
            </w:r>
          </w:p>
        </w:tc>
        <w:tc>
          <w:tcPr>
            <w:tcW w:w="3656" w:type="dxa"/>
          </w:tcPr>
          <w:p w14:paraId="00000005" w14:textId="77777777" w:rsidR="001672DA" w:rsidRDefault="001672DA">
            <w:pPr>
              <w:spacing w:after="0" w:line="240" w:lineRule="auto"/>
              <w:ind w:left="0" w:hanging="2"/>
              <w:jc w:val="center"/>
              <w:rPr>
                <w:sz w:val="20"/>
                <w:szCs w:val="20"/>
              </w:rPr>
            </w:pPr>
          </w:p>
          <w:p w14:paraId="00000006" w14:textId="77777777" w:rsidR="001672DA" w:rsidRDefault="001672DA">
            <w:pPr>
              <w:spacing w:after="0" w:line="240" w:lineRule="auto"/>
              <w:ind w:left="0" w:hanging="2"/>
              <w:jc w:val="center"/>
              <w:rPr>
                <w:rFonts w:ascii="Arial" w:eastAsia="Arial" w:hAnsi="Arial" w:cs="Arial"/>
                <w:color w:val="FF0000"/>
                <w:sz w:val="24"/>
                <w:szCs w:val="24"/>
                <w:u w:val="single"/>
              </w:rPr>
            </w:pPr>
          </w:p>
          <w:p w14:paraId="00000007" w14:textId="77777777" w:rsidR="001672DA" w:rsidRDefault="001672DA">
            <w:pPr>
              <w:spacing w:after="0" w:line="240" w:lineRule="auto"/>
              <w:ind w:left="0" w:hanging="2"/>
              <w:rPr>
                <w:rFonts w:ascii="Arial" w:eastAsia="Arial" w:hAnsi="Arial" w:cs="Arial"/>
                <w:color w:val="FF0000"/>
                <w:sz w:val="24"/>
                <w:szCs w:val="24"/>
                <w:u w:val="single"/>
              </w:rPr>
            </w:pPr>
          </w:p>
          <w:p w14:paraId="00000008" w14:textId="77777777" w:rsidR="001672DA" w:rsidRDefault="001672DA">
            <w:pPr>
              <w:spacing w:after="0" w:line="240" w:lineRule="auto"/>
              <w:ind w:left="0" w:hanging="2"/>
              <w:rPr>
                <w:rFonts w:ascii="Arial" w:eastAsia="Arial" w:hAnsi="Arial" w:cs="Arial"/>
                <w:b/>
                <w:color w:val="0D0D0D"/>
                <w:sz w:val="24"/>
                <w:szCs w:val="24"/>
              </w:rPr>
            </w:pPr>
          </w:p>
          <w:p w14:paraId="00000009" w14:textId="77777777" w:rsidR="001672DA" w:rsidRDefault="001672DA">
            <w:pPr>
              <w:spacing w:after="0" w:line="240" w:lineRule="auto"/>
              <w:ind w:left="0" w:hanging="2"/>
              <w:rPr>
                <w:rFonts w:ascii="Arial" w:eastAsia="Arial" w:hAnsi="Arial" w:cs="Arial"/>
                <w:b/>
                <w:color w:val="0D0D0D"/>
                <w:sz w:val="24"/>
                <w:szCs w:val="24"/>
              </w:rPr>
            </w:pPr>
          </w:p>
          <w:p w14:paraId="0000000A" w14:textId="77777777" w:rsidR="001672DA" w:rsidRDefault="001672DA">
            <w:pPr>
              <w:spacing w:after="0" w:line="240" w:lineRule="auto"/>
              <w:ind w:left="0" w:hanging="2"/>
              <w:rPr>
                <w:rFonts w:ascii="Arial" w:eastAsia="Arial" w:hAnsi="Arial" w:cs="Arial"/>
                <w:b/>
                <w:color w:val="0D0D0D"/>
                <w:sz w:val="24"/>
                <w:szCs w:val="24"/>
              </w:rPr>
            </w:pPr>
          </w:p>
          <w:p w14:paraId="0000000B" w14:textId="77777777" w:rsidR="001672DA" w:rsidRDefault="001672DA">
            <w:pPr>
              <w:spacing w:after="0" w:line="240" w:lineRule="auto"/>
              <w:ind w:left="0" w:hanging="2"/>
              <w:rPr>
                <w:rFonts w:ascii="Arial" w:eastAsia="Arial" w:hAnsi="Arial" w:cs="Arial"/>
                <w:sz w:val="24"/>
                <w:szCs w:val="24"/>
              </w:rPr>
            </w:pPr>
          </w:p>
        </w:tc>
        <w:tc>
          <w:tcPr>
            <w:tcW w:w="2835" w:type="dxa"/>
          </w:tcPr>
          <w:p w14:paraId="0000000C" w14:textId="77777777" w:rsidR="001672DA" w:rsidRDefault="00671D8B">
            <w:pPr>
              <w:spacing w:after="0" w:line="240" w:lineRule="auto"/>
              <w:ind w:left="0" w:hanging="2"/>
              <w:jc w:val="right"/>
              <w:rPr>
                <w:rFonts w:ascii="Arial" w:eastAsia="Arial" w:hAnsi="Arial" w:cs="Arial"/>
                <w:sz w:val="20"/>
                <w:szCs w:val="20"/>
              </w:rPr>
            </w:pPr>
            <w:r>
              <w:rPr>
                <w:rFonts w:ascii="Arial" w:eastAsia="Arial" w:hAnsi="Arial" w:cs="Arial"/>
                <w:b/>
                <w:noProof/>
                <w:sz w:val="20"/>
                <w:szCs w:val="20"/>
              </w:rPr>
              <w:drawing>
                <wp:inline distT="0" distB="0" distL="114300" distR="114300" wp14:anchorId="147101B9" wp14:editId="4E5BC7CF">
                  <wp:extent cx="735965" cy="1192530"/>
                  <wp:effectExtent l="0" t="0" r="0" b="0"/>
                  <wp:docPr id="10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35965" cy="1192530"/>
                          </a:xfrm>
                          <a:prstGeom prst="rect">
                            <a:avLst/>
                          </a:prstGeom>
                          <a:ln/>
                        </pic:spPr>
                      </pic:pic>
                    </a:graphicData>
                  </a:graphic>
                </wp:inline>
              </w:drawing>
            </w:r>
          </w:p>
        </w:tc>
      </w:tr>
    </w:tbl>
    <w:p w14:paraId="0000000D" w14:textId="77777777" w:rsidR="001672DA" w:rsidRDefault="001672DA">
      <w:pPr>
        <w:spacing w:after="0" w:line="240" w:lineRule="auto"/>
        <w:ind w:left="0" w:hanging="2"/>
        <w:jc w:val="center"/>
        <w:rPr>
          <w:rFonts w:ascii="Arial" w:eastAsia="Arial" w:hAnsi="Arial" w:cs="Arial"/>
          <w:color w:val="000000"/>
          <w:sz w:val="24"/>
          <w:szCs w:val="24"/>
        </w:rPr>
      </w:pPr>
    </w:p>
    <w:p w14:paraId="0000000E" w14:textId="77777777" w:rsidR="001672DA" w:rsidRDefault="00671D8B">
      <w:pPr>
        <w:spacing w:after="0" w:line="312" w:lineRule="auto"/>
        <w:ind w:left="0" w:hanging="2"/>
        <w:jc w:val="center"/>
        <w:rPr>
          <w:rFonts w:ascii="Arial" w:eastAsia="Arial" w:hAnsi="Arial" w:cs="Arial"/>
          <w:b/>
          <w:color w:val="0D0D0D"/>
          <w:sz w:val="24"/>
          <w:szCs w:val="24"/>
        </w:rPr>
      </w:pPr>
      <w:r>
        <w:rPr>
          <w:rFonts w:ascii="Arial" w:eastAsia="Arial" w:hAnsi="Arial" w:cs="Arial"/>
          <w:b/>
          <w:color w:val="0D0D0D"/>
          <w:sz w:val="24"/>
          <w:szCs w:val="24"/>
        </w:rPr>
        <w:t xml:space="preserve">Europa Nostra and its partners selected to implement </w:t>
      </w:r>
    </w:p>
    <w:p w14:paraId="0000000F" w14:textId="77777777" w:rsidR="001672DA" w:rsidRDefault="00671D8B">
      <w:pPr>
        <w:spacing w:after="0" w:line="312" w:lineRule="auto"/>
        <w:ind w:left="0" w:hanging="2"/>
        <w:jc w:val="center"/>
        <w:rPr>
          <w:rFonts w:ascii="Arial" w:eastAsia="Arial" w:hAnsi="Arial" w:cs="Arial"/>
          <w:b/>
          <w:color w:val="0D0D0D"/>
          <w:sz w:val="24"/>
          <w:szCs w:val="24"/>
        </w:rPr>
      </w:pPr>
      <w:bookmarkStart w:id="1" w:name="_heading=h.3dy6vkm" w:colFirst="0" w:colLast="0"/>
      <w:bookmarkEnd w:id="1"/>
      <w:r>
        <w:rPr>
          <w:rFonts w:ascii="Arial" w:eastAsia="Arial" w:hAnsi="Arial" w:cs="Arial"/>
          <w:b/>
          <w:color w:val="0D0D0D"/>
          <w:sz w:val="24"/>
          <w:szCs w:val="24"/>
        </w:rPr>
        <w:t xml:space="preserve">EU-funded pilot project European Heritage Hub </w:t>
      </w:r>
    </w:p>
    <w:p w14:paraId="00000010" w14:textId="77777777" w:rsidR="001672DA" w:rsidRDefault="001672DA">
      <w:pPr>
        <w:spacing w:after="0" w:line="240" w:lineRule="auto"/>
        <w:ind w:left="0" w:hanging="2"/>
        <w:jc w:val="both"/>
        <w:rPr>
          <w:rFonts w:ascii="Arial" w:eastAsia="Arial" w:hAnsi="Arial" w:cs="Arial"/>
          <w:color w:val="0D0D0D"/>
          <w:sz w:val="20"/>
          <w:szCs w:val="20"/>
        </w:rPr>
      </w:pPr>
    </w:p>
    <w:p w14:paraId="00000011" w14:textId="77777777" w:rsidR="001672DA" w:rsidRDefault="001672DA">
      <w:pPr>
        <w:spacing w:after="0" w:line="240" w:lineRule="auto"/>
        <w:ind w:left="0" w:hanging="2"/>
        <w:jc w:val="both"/>
        <w:rPr>
          <w:rFonts w:ascii="Arial" w:eastAsia="Arial" w:hAnsi="Arial" w:cs="Arial"/>
          <w:i/>
          <w:color w:val="0D0D0D"/>
          <w:sz w:val="20"/>
          <w:szCs w:val="20"/>
        </w:rPr>
      </w:pPr>
    </w:p>
    <w:p w14:paraId="00000012" w14:textId="77777777" w:rsidR="001672DA" w:rsidRDefault="00671D8B">
      <w:pPr>
        <w:pBdr>
          <w:top w:val="nil"/>
          <w:left w:val="nil"/>
          <w:bottom w:val="nil"/>
          <w:right w:val="nil"/>
          <w:between w:val="nil"/>
        </w:pBdr>
        <w:spacing w:after="0" w:line="240" w:lineRule="auto"/>
        <w:ind w:left="0" w:hanging="2"/>
        <w:jc w:val="both"/>
        <w:rPr>
          <w:rFonts w:ascii="Arial" w:eastAsia="Arial" w:hAnsi="Arial" w:cs="Arial"/>
          <w:i/>
          <w:color w:val="0D0D0D"/>
          <w:sz w:val="20"/>
          <w:szCs w:val="20"/>
        </w:rPr>
      </w:pPr>
      <w:r>
        <w:rPr>
          <w:rFonts w:ascii="Arial" w:eastAsia="Arial" w:hAnsi="Arial" w:cs="Arial"/>
          <w:i/>
          <w:color w:val="0D0D0D"/>
          <w:sz w:val="20"/>
          <w:szCs w:val="20"/>
        </w:rPr>
        <w:t xml:space="preserve">Brussels / The Hague, 17 February 2023 </w:t>
      </w:r>
    </w:p>
    <w:p w14:paraId="00000013" w14:textId="77777777" w:rsidR="001672DA" w:rsidRDefault="001672DA">
      <w:pPr>
        <w:spacing w:after="0" w:line="240" w:lineRule="auto"/>
        <w:ind w:left="0" w:hanging="2"/>
        <w:jc w:val="both"/>
        <w:rPr>
          <w:rFonts w:ascii="Arial" w:eastAsia="Arial" w:hAnsi="Arial" w:cs="Arial"/>
          <w:color w:val="0D0D0D"/>
          <w:sz w:val="20"/>
          <w:szCs w:val="20"/>
        </w:rPr>
      </w:pPr>
    </w:p>
    <w:p w14:paraId="00000014" w14:textId="77777777" w:rsidR="001672DA" w:rsidRDefault="001672DA">
      <w:pPr>
        <w:spacing w:after="0" w:line="240" w:lineRule="auto"/>
        <w:ind w:left="0" w:hanging="2"/>
        <w:jc w:val="both"/>
        <w:rPr>
          <w:rFonts w:ascii="Arial" w:eastAsia="Arial" w:hAnsi="Arial" w:cs="Arial"/>
          <w:sz w:val="20"/>
          <w:szCs w:val="20"/>
        </w:rPr>
      </w:pPr>
    </w:p>
    <w:p w14:paraId="00000015" w14:textId="02822141" w:rsidR="001672DA" w:rsidRDefault="00671D8B" w:rsidP="00B50827">
      <w:pPr>
        <w:spacing w:after="0" w:line="240" w:lineRule="auto"/>
        <w:ind w:left="0" w:hanging="2"/>
        <w:jc w:val="both"/>
        <w:rPr>
          <w:rFonts w:ascii="Arial" w:eastAsia="Arial" w:hAnsi="Arial" w:cs="Arial"/>
          <w:sz w:val="20"/>
          <w:szCs w:val="20"/>
        </w:rPr>
      </w:pPr>
      <w:r>
        <w:rPr>
          <w:rFonts w:ascii="Arial" w:eastAsia="Arial" w:hAnsi="Arial" w:cs="Arial"/>
          <w:b/>
          <w:sz w:val="20"/>
          <w:szCs w:val="20"/>
        </w:rPr>
        <w:t xml:space="preserve">Europa Nostra and a group of relevant partners, including the </w:t>
      </w:r>
      <w:proofErr w:type="spellStart"/>
      <w:r>
        <w:rPr>
          <w:rFonts w:ascii="Arial" w:eastAsia="Arial" w:hAnsi="Arial" w:cs="Arial"/>
          <w:b/>
          <w:sz w:val="20"/>
          <w:szCs w:val="20"/>
        </w:rPr>
        <w:t>Europeana</w:t>
      </w:r>
      <w:proofErr w:type="spellEnd"/>
      <w:r>
        <w:rPr>
          <w:rFonts w:ascii="Arial" w:eastAsia="Arial" w:hAnsi="Arial" w:cs="Arial"/>
          <w:b/>
          <w:sz w:val="20"/>
          <w:szCs w:val="20"/>
        </w:rPr>
        <w:t xml:space="preserve"> Foundation, </w:t>
      </w:r>
      <w:proofErr w:type="spellStart"/>
      <w:r>
        <w:rPr>
          <w:rFonts w:ascii="Arial" w:eastAsia="Arial" w:hAnsi="Arial" w:cs="Arial"/>
          <w:b/>
          <w:sz w:val="20"/>
          <w:szCs w:val="20"/>
        </w:rPr>
        <w:t>Eurocities</w:t>
      </w:r>
      <w:proofErr w:type="spellEnd"/>
      <w:r>
        <w:rPr>
          <w:rFonts w:ascii="Arial" w:eastAsia="Arial" w:hAnsi="Arial" w:cs="Arial"/>
          <w:b/>
          <w:sz w:val="20"/>
          <w:szCs w:val="20"/>
        </w:rPr>
        <w:t xml:space="preserve">, ICLEI and KU Leuven </w:t>
      </w:r>
      <w:r>
        <w:rPr>
          <w:rFonts w:ascii="Arial" w:eastAsia="Arial" w:hAnsi="Arial" w:cs="Arial"/>
          <w:sz w:val="20"/>
          <w:szCs w:val="20"/>
        </w:rPr>
        <w:t>(</w:t>
      </w:r>
      <w:r>
        <w:rPr>
          <w:rFonts w:ascii="Arial" w:eastAsia="Arial" w:hAnsi="Arial" w:cs="Arial"/>
          <w:i/>
          <w:sz w:val="20"/>
          <w:szCs w:val="20"/>
        </w:rPr>
        <w:t>see full list below</w:t>
      </w:r>
      <w:r>
        <w:rPr>
          <w:rFonts w:ascii="Arial" w:eastAsia="Arial" w:hAnsi="Arial" w:cs="Arial"/>
          <w:sz w:val="20"/>
          <w:szCs w:val="20"/>
        </w:rPr>
        <w:t>)</w:t>
      </w:r>
      <w:r>
        <w:rPr>
          <w:rFonts w:ascii="Arial" w:eastAsia="Arial" w:hAnsi="Arial" w:cs="Arial"/>
          <w:b/>
          <w:sz w:val="20"/>
          <w:szCs w:val="20"/>
        </w:rPr>
        <w:t>, have been selected for EU funding for the implementation of a pilot project establishing a European Heritage Hub</w:t>
      </w:r>
      <w:r>
        <w:rPr>
          <w:rFonts w:ascii="Arial" w:eastAsia="Arial" w:hAnsi="Arial" w:cs="Arial"/>
          <w:sz w:val="20"/>
          <w:szCs w:val="20"/>
        </w:rPr>
        <w:t xml:space="preserve">. This ambitious project </w:t>
      </w:r>
      <w:r w:rsidR="00974841" w:rsidRPr="00974841">
        <w:rPr>
          <w:rFonts w:ascii="Arial" w:eastAsia="Arial" w:hAnsi="Arial" w:cs="Arial"/>
          <w:sz w:val="20"/>
          <w:szCs w:val="20"/>
        </w:rPr>
        <w:t xml:space="preserve">will gather diverse expertise and pool resources to mobilise and strengthen </w:t>
      </w:r>
      <w:r w:rsidR="003804FD">
        <w:rPr>
          <w:rFonts w:ascii="Arial" w:eastAsia="Arial" w:hAnsi="Arial" w:cs="Arial"/>
          <w:sz w:val="20"/>
          <w:szCs w:val="20"/>
        </w:rPr>
        <w:t>the</w:t>
      </w:r>
      <w:r w:rsidR="00974841" w:rsidRPr="00974841">
        <w:rPr>
          <w:rFonts w:ascii="Arial" w:eastAsia="Arial" w:hAnsi="Arial" w:cs="Arial"/>
          <w:sz w:val="20"/>
          <w:szCs w:val="20"/>
        </w:rPr>
        <w:t xml:space="preserve"> cultural heritage-driven movement in Europe</w:t>
      </w:r>
      <w:r>
        <w:rPr>
          <w:rFonts w:ascii="Arial" w:eastAsia="Arial" w:hAnsi="Arial" w:cs="Arial"/>
          <w:sz w:val="20"/>
          <w:szCs w:val="20"/>
        </w:rPr>
        <w:t>. This pilot project, funded by the European Union, will run for two years (Spring 2023 - Spring 2025).</w:t>
      </w:r>
    </w:p>
    <w:p w14:paraId="00000016" w14:textId="77777777" w:rsidR="001672DA" w:rsidRDefault="00671D8B" w:rsidP="00B50827">
      <w:pPr>
        <w:spacing w:after="0" w:line="240" w:lineRule="auto"/>
        <w:ind w:left="0" w:hanging="2"/>
        <w:jc w:val="both"/>
        <w:rPr>
          <w:rFonts w:ascii="Roboto" w:eastAsia="Roboto" w:hAnsi="Roboto" w:cs="Roboto"/>
          <w:sz w:val="21"/>
          <w:szCs w:val="21"/>
          <w:highlight w:val="white"/>
        </w:rPr>
      </w:pPr>
      <w:r>
        <w:rPr>
          <w:rFonts w:ascii="Arial" w:eastAsia="Arial" w:hAnsi="Arial" w:cs="Arial"/>
          <w:sz w:val="20"/>
          <w:szCs w:val="20"/>
        </w:rPr>
        <w:t xml:space="preserve"> </w:t>
      </w:r>
    </w:p>
    <w:p w14:paraId="00000019" w14:textId="2C5693FF" w:rsidR="001672DA" w:rsidRDefault="00671D8B" w:rsidP="00B50827">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The European Heritage Hub pilot project will establish and develop an autonomous advocacy and knowledge platform bringing together a large array of cultural heritage stakeholders, contributing to a more sustainable, innovative and inclusive future for the wider field of cultural heritage. It will foster synergies and cooperation between existing heritage initiatives and actors, and create new ones when relevant. The Hub will be at the forefront of advocacy for holistic and integrated policies at all governance levels and will support heritage professionals and volunteers in sharing and acquiring the necessary skills to build their resilience by adapting adequately to the triple transformation of our society - digital, environmental and social.</w:t>
      </w:r>
    </w:p>
    <w:p w14:paraId="10787741" w14:textId="7883B561" w:rsidR="003804FD" w:rsidRPr="009A0AB2" w:rsidRDefault="003804FD" w:rsidP="009A0AB2">
      <w:pPr>
        <w:spacing w:after="0" w:line="240" w:lineRule="auto"/>
        <w:ind w:left="0" w:hanging="2"/>
        <w:jc w:val="both"/>
        <w:rPr>
          <w:rFonts w:ascii="Arial" w:eastAsia="Arial" w:hAnsi="Arial" w:cs="Arial"/>
          <w:i/>
          <w:sz w:val="20"/>
          <w:szCs w:val="20"/>
        </w:rPr>
      </w:pPr>
    </w:p>
    <w:p w14:paraId="6FD22FFD" w14:textId="150AABA5" w:rsidR="003804FD" w:rsidRPr="009A0AB2" w:rsidRDefault="009A0AB2" w:rsidP="009A0AB2">
      <w:pPr>
        <w:spacing w:after="0" w:line="240" w:lineRule="auto"/>
        <w:ind w:left="0" w:hanging="2"/>
        <w:jc w:val="both"/>
        <w:rPr>
          <w:rFonts w:ascii="Arial" w:eastAsia="Arial" w:hAnsi="Arial" w:cs="Arial"/>
          <w:i/>
          <w:sz w:val="20"/>
          <w:szCs w:val="20"/>
        </w:rPr>
      </w:pPr>
      <w:proofErr w:type="spellStart"/>
      <w:r w:rsidRPr="009A0AB2">
        <w:rPr>
          <w:rFonts w:ascii="Arial" w:eastAsia="Arial" w:hAnsi="Arial" w:cs="Arial"/>
          <w:b/>
          <w:sz w:val="20"/>
          <w:szCs w:val="20"/>
        </w:rPr>
        <w:t>Mariya</w:t>
      </w:r>
      <w:proofErr w:type="spellEnd"/>
      <w:r w:rsidRPr="009A0AB2">
        <w:rPr>
          <w:rFonts w:ascii="Arial" w:eastAsia="Arial" w:hAnsi="Arial" w:cs="Arial"/>
          <w:b/>
          <w:sz w:val="20"/>
          <w:szCs w:val="20"/>
        </w:rPr>
        <w:t xml:space="preserve"> Gabriel</w:t>
      </w:r>
      <w:r w:rsidRPr="009A0AB2">
        <w:rPr>
          <w:rFonts w:ascii="Arial" w:eastAsia="Arial" w:hAnsi="Arial" w:cs="Arial"/>
          <w:sz w:val="20"/>
          <w:szCs w:val="20"/>
        </w:rPr>
        <w:t>, European Commissioner for Innovation, Research, Culture, Education and Youth, said</w:t>
      </w:r>
      <w:r w:rsidRPr="009A0AB2">
        <w:rPr>
          <w:rFonts w:ascii="Arial" w:eastAsia="Arial" w:hAnsi="Arial" w:cs="Arial"/>
          <w:i/>
          <w:sz w:val="20"/>
          <w:szCs w:val="20"/>
        </w:rPr>
        <w:t>: “Heritage is not only a common treasure to protect, but also an asset for the green transition of our societies. Europa Nostra has developed over the last decades a unique experience allowing heritage to be protected and to play a pivotal role for the greening of territories. The pilot project establishing a European Heritage Hub will bring concrete means to the consortium to make positive impact at local level. I would like to congratulate all members of the consortium for their commitment in a new endeavour!”</w:t>
      </w:r>
    </w:p>
    <w:p w14:paraId="0000001A" w14:textId="77777777" w:rsidR="001672DA" w:rsidRDefault="001672DA" w:rsidP="00B50827">
      <w:pPr>
        <w:spacing w:after="0" w:line="240" w:lineRule="auto"/>
        <w:ind w:left="0" w:hanging="2"/>
        <w:jc w:val="both"/>
        <w:rPr>
          <w:rFonts w:ascii="Arial" w:eastAsia="Arial" w:hAnsi="Arial" w:cs="Arial"/>
          <w:sz w:val="20"/>
          <w:szCs w:val="20"/>
        </w:rPr>
      </w:pPr>
    </w:p>
    <w:p w14:paraId="0000001B" w14:textId="55C9733B" w:rsidR="001672DA" w:rsidRDefault="003804FD" w:rsidP="00B50827">
      <w:pPr>
        <w:spacing w:after="0" w:line="240" w:lineRule="auto"/>
        <w:ind w:left="0" w:hanging="2"/>
        <w:jc w:val="both"/>
        <w:rPr>
          <w:rFonts w:ascii="Arial" w:eastAsia="Arial" w:hAnsi="Arial" w:cs="Arial"/>
          <w:sz w:val="20"/>
          <w:szCs w:val="20"/>
        </w:rPr>
      </w:pPr>
      <w:bookmarkStart w:id="2" w:name="_Hlk127532024"/>
      <w:proofErr w:type="spellStart"/>
      <w:r>
        <w:rPr>
          <w:rFonts w:ascii="Arial" w:eastAsia="Arial" w:hAnsi="Arial" w:cs="Arial"/>
          <w:b/>
          <w:sz w:val="20"/>
          <w:szCs w:val="20"/>
        </w:rPr>
        <w:t>Sneška</w:t>
      </w:r>
      <w:proofErr w:type="spellEnd"/>
      <w:r>
        <w:rPr>
          <w:rFonts w:ascii="Arial" w:eastAsia="Arial" w:hAnsi="Arial" w:cs="Arial"/>
          <w:b/>
          <w:sz w:val="20"/>
          <w:szCs w:val="20"/>
        </w:rPr>
        <w:t xml:space="preserve"> </w:t>
      </w:r>
      <w:proofErr w:type="spellStart"/>
      <w:r>
        <w:rPr>
          <w:rFonts w:ascii="Arial" w:eastAsia="Arial" w:hAnsi="Arial" w:cs="Arial"/>
          <w:b/>
          <w:sz w:val="20"/>
          <w:szCs w:val="20"/>
        </w:rPr>
        <w:t>Quaedvlieg-Mihailović</w:t>
      </w:r>
      <w:proofErr w:type="spellEnd"/>
      <w:r>
        <w:rPr>
          <w:rFonts w:ascii="Arial" w:eastAsia="Arial" w:hAnsi="Arial" w:cs="Arial"/>
          <w:sz w:val="20"/>
          <w:szCs w:val="20"/>
        </w:rPr>
        <w:t xml:space="preserve">, Secretary General of Europa Nostra, stated: </w:t>
      </w:r>
      <w:r w:rsidR="00671D8B">
        <w:rPr>
          <w:rFonts w:ascii="Arial" w:eastAsia="Arial" w:hAnsi="Arial" w:cs="Arial"/>
          <w:sz w:val="20"/>
          <w:szCs w:val="20"/>
        </w:rPr>
        <w:t>“</w:t>
      </w:r>
      <w:r w:rsidR="00671D8B">
        <w:rPr>
          <w:rFonts w:ascii="Arial" w:eastAsia="Arial" w:hAnsi="Arial" w:cs="Arial"/>
          <w:i/>
          <w:sz w:val="20"/>
          <w:szCs w:val="20"/>
        </w:rPr>
        <w:t>We are delighted that we are embarking on this new European venture in 2023, the year which marks the 60th anniversary of our organisation. Europa Nostra is very proud to act as coordinator of the setting up of a future European Heritage Hub which will bring our long-standing partnership with the European Union to the next level. This is a most challenging task which we are glad to take on together with a fantastic group of European and regional partners. We shall seek to involve the widest possible range of heritage stakeholders, including members of the European Heritage Alliance and of the Climate Heritage Network and the young generation of heritage professionals. The European Heritage Hub should be beneficial to all! It will help us to further demonstrate the relevance of cultural heritage as a strategic resource for the future of Europe and as an invaluable vector for achieving many priority goals of the European Union and its key partners in Europe and beyond</w:t>
      </w:r>
      <w:r>
        <w:rPr>
          <w:rFonts w:ascii="Arial" w:eastAsia="Arial" w:hAnsi="Arial" w:cs="Arial"/>
          <w:sz w:val="20"/>
          <w:szCs w:val="20"/>
        </w:rPr>
        <w:t>.</w:t>
      </w:r>
      <w:r w:rsidR="00671D8B">
        <w:rPr>
          <w:rFonts w:ascii="Arial" w:eastAsia="Arial" w:hAnsi="Arial" w:cs="Arial"/>
          <w:sz w:val="20"/>
          <w:szCs w:val="20"/>
        </w:rPr>
        <w:t>”</w:t>
      </w:r>
    </w:p>
    <w:bookmarkEnd w:id="2"/>
    <w:p w14:paraId="0000001C" w14:textId="77777777" w:rsidR="001672DA" w:rsidRDefault="001672DA" w:rsidP="00B50827">
      <w:pPr>
        <w:spacing w:after="0" w:line="240" w:lineRule="auto"/>
        <w:ind w:left="0" w:hanging="2"/>
        <w:jc w:val="both"/>
        <w:rPr>
          <w:rFonts w:ascii="Arial" w:eastAsia="Arial" w:hAnsi="Arial" w:cs="Arial"/>
          <w:sz w:val="20"/>
          <w:szCs w:val="20"/>
        </w:rPr>
      </w:pPr>
    </w:p>
    <w:p w14:paraId="0000001D" w14:textId="6A2416B0" w:rsidR="001672DA" w:rsidRDefault="00671D8B" w:rsidP="00B50827">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The project will strongly connect and actively engage the respective extended networks of all partners through innovative tools and creative advocacy and awareness-raising campaigns. Ultimately, it will reach out to citizens at large, with a special emphasis will be put on capacity building and the involvement of the younger generation of heritage students and professionals, to carry on the legacies of both.  It will build on the achievements of the European Year of Youth 2022 and the European Year of Cultural Heritage 2018 and will contribute to the European Year of Skills in 2023. </w:t>
      </w:r>
    </w:p>
    <w:p w14:paraId="0587469E" w14:textId="31ACC55C" w:rsidR="00B50827" w:rsidRDefault="00B50827" w:rsidP="00B50827">
      <w:pPr>
        <w:spacing w:after="0" w:line="240" w:lineRule="auto"/>
        <w:ind w:left="0" w:hanging="2"/>
        <w:jc w:val="both"/>
        <w:rPr>
          <w:rFonts w:ascii="Arial" w:eastAsia="Arial" w:hAnsi="Arial" w:cs="Arial"/>
          <w:sz w:val="20"/>
          <w:szCs w:val="20"/>
        </w:rPr>
      </w:pPr>
    </w:p>
    <w:p w14:paraId="4C1C2979" w14:textId="77777777" w:rsidR="00B50827" w:rsidRDefault="00B50827" w:rsidP="00B50827">
      <w:pPr>
        <w:spacing w:after="0" w:line="240" w:lineRule="auto"/>
        <w:ind w:left="0" w:hanging="2"/>
        <w:jc w:val="both"/>
        <w:rPr>
          <w:rFonts w:ascii="Arial" w:eastAsia="Arial" w:hAnsi="Arial" w:cs="Arial"/>
          <w:sz w:val="20"/>
          <w:szCs w:val="20"/>
        </w:rPr>
      </w:pPr>
    </w:p>
    <w:p w14:paraId="00000020" w14:textId="77777777" w:rsidR="001672DA" w:rsidRDefault="00671D8B" w:rsidP="00B50827">
      <w:pPr>
        <w:spacing w:after="0" w:line="240" w:lineRule="auto"/>
        <w:ind w:left="0" w:hanging="2"/>
        <w:jc w:val="both"/>
        <w:rPr>
          <w:rFonts w:ascii="Arial" w:eastAsia="Arial" w:hAnsi="Arial" w:cs="Arial"/>
          <w:b/>
          <w:color w:val="0D0D0D"/>
        </w:rPr>
      </w:pPr>
      <w:bookmarkStart w:id="3" w:name="_heading=h.1t3h5sf" w:colFirst="0" w:colLast="0"/>
      <w:bookmarkStart w:id="4" w:name="_heading=h.4d34og8" w:colFirst="0" w:colLast="0"/>
      <w:bookmarkEnd w:id="3"/>
      <w:bookmarkEnd w:id="4"/>
      <w:r>
        <w:rPr>
          <w:rFonts w:ascii="Arial" w:eastAsia="Arial" w:hAnsi="Arial" w:cs="Arial"/>
          <w:b/>
          <w:color w:val="0D0D0D"/>
        </w:rPr>
        <w:t xml:space="preserve">European Heritage Hub: Project Leader and Partners </w:t>
      </w:r>
    </w:p>
    <w:p w14:paraId="00000021" w14:textId="77777777" w:rsidR="001672DA" w:rsidRDefault="001672DA" w:rsidP="00B50827">
      <w:pPr>
        <w:spacing w:after="0" w:line="240" w:lineRule="auto"/>
        <w:ind w:left="0" w:hanging="2"/>
        <w:jc w:val="both"/>
        <w:rPr>
          <w:rFonts w:ascii="Arial" w:eastAsia="Arial" w:hAnsi="Arial" w:cs="Arial"/>
          <w:b/>
          <w:color w:val="0D0D0D"/>
        </w:rPr>
      </w:pPr>
      <w:bookmarkStart w:id="5" w:name="_heading=h.z8mgxcc33zzf" w:colFirst="0" w:colLast="0"/>
      <w:bookmarkEnd w:id="5"/>
    </w:p>
    <w:p w14:paraId="00000022" w14:textId="6586A628" w:rsidR="001672DA" w:rsidRDefault="00671D8B" w:rsidP="00B50827">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On the basis of its extensive expertise and experience of enabling and coordinating an ever-growing movement and network of heritage professionals and volunteers covering the whole of Europe, </w:t>
      </w:r>
      <w:hyperlink r:id="rId10">
        <w:r>
          <w:rPr>
            <w:rFonts w:ascii="Arial" w:eastAsia="Arial" w:hAnsi="Arial" w:cs="Arial"/>
            <w:color w:val="1155CC"/>
            <w:sz w:val="20"/>
            <w:szCs w:val="20"/>
            <w:u w:val="single"/>
          </w:rPr>
          <w:t>Europa Nostra</w:t>
        </w:r>
      </w:hyperlink>
      <w:r>
        <w:rPr>
          <w:rFonts w:ascii="Arial" w:eastAsia="Arial" w:hAnsi="Arial" w:cs="Arial"/>
          <w:sz w:val="20"/>
          <w:szCs w:val="20"/>
        </w:rPr>
        <w:t xml:space="preserve"> will take the </w:t>
      </w:r>
      <w:r>
        <w:rPr>
          <w:rFonts w:ascii="Arial" w:eastAsia="Arial" w:hAnsi="Arial" w:cs="Arial"/>
          <w:sz w:val="20"/>
          <w:szCs w:val="20"/>
        </w:rPr>
        <w:lastRenderedPageBreak/>
        <w:t xml:space="preserve">role of the </w:t>
      </w:r>
      <w:r>
        <w:rPr>
          <w:rFonts w:ascii="Arial" w:eastAsia="Arial" w:hAnsi="Arial" w:cs="Arial"/>
          <w:b/>
          <w:sz w:val="20"/>
          <w:szCs w:val="20"/>
        </w:rPr>
        <w:t>project leader</w:t>
      </w:r>
      <w:r>
        <w:rPr>
          <w:rFonts w:ascii="Arial" w:eastAsia="Arial" w:hAnsi="Arial" w:cs="Arial"/>
          <w:sz w:val="20"/>
          <w:szCs w:val="20"/>
        </w:rPr>
        <w:t>. The project will bring together relevant partners reflecting at the same time all levels of governance (EU, national, regional and/or local) and the priorities of the project (such as capacity-building, research, communication, etc.). Europa Nostra shall lead and coordinate all the activities with the invaluable input and cooperation of the partners.</w:t>
      </w:r>
    </w:p>
    <w:p w14:paraId="79A13C2C" w14:textId="398E568D" w:rsidR="00B50827" w:rsidRDefault="00B50827" w:rsidP="00B50827">
      <w:pPr>
        <w:spacing w:after="0" w:line="240" w:lineRule="auto"/>
        <w:ind w:left="0" w:hanging="2"/>
        <w:jc w:val="both"/>
        <w:rPr>
          <w:rFonts w:ascii="Arial" w:eastAsia="Arial" w:hAnsi="Arial" w:cs="Arial"/>
          <w:sz w:val="20"/>
          <w:szCs w:val="20"/>
        </w:rPr>
      </w:pPr>
    </w:p>
    <w:p w14:paraId="00000023" w14:textId="77777777" w:rsidR="001672DA" w:rsidRDefault="001672DA" w:rsidP="00B50827">
      <w:pPr>
        <w:spacing w:after="0" w:line="240" w:lineRule="auto"/>
        <w:ind w:left="0" w:hanging="2"/>
        <w:jc w:val="both"/>
        <w:rPr>
          <w:rFonts w:ascii="Arial" w:eastAsia="Arial" w:hAnsi="Arial" w:cs="Arial"/>
          <w:b/>
          <w:sz w:val="20"/>
          <w:szCs w:val="20"/>
          <w:u w:val="single"/>
        </w:rPr>
      </w:pPr>
    </w:p>
    <w:p w14:paraId="00000024" w14:textId="705C3E54" w:rsidR="001672DA" w:rsidRDefault="00671D8B" w:rsidP="00B50827">
      <w:pPr>
        <w:spacing w:after="0" w:line="240" w:lineRule="auto"/>
        <w:ind w:left="0" w:hanging="2"/>
        <w:jc w:val="both"/>
        <w:rPr>
          <w:rFonts w:ascii="Arial" w:eastAsia="Arial" w:hAnsi="Arial" w:cs="Arial"/>
          <w:sz w:val="20"/>
          <w:szCs w:val="20"/>
        </w:rPr>
      </w:pPr>
      <w:r>
        <w:rPr>
          <w:rFonts w:ascii="Arial" w:eastAsia="Arial" w:hAnsi="Arial" w:cs="Arial"/>
          <w:b/>
          <w:sz w:val="20"/>
          <w:szCs w:val="20"/>
        </w:rPr>
        <w:t>The key European partners (co-beneficiaries) of the project are</w:t>
      </w:r>
      <w:r>
        <w:rPr>
          <w:rFonts w:ascii="Arial" w:eastAsia="Arial" w:hAnsi="Arial" w:cs="Arial"/>
          <w:sz w:val="20"/>
          <w:szCs w:val="20"/>
        </w:rPr>
        <w:t xml:space="preserve"> </w:t>
      </w:r>
    </w:p>
    <w:p w14:paraId="00000025" w14:textId="77777777" w:rsidR="001672DA" w:rsidRDefault="001672DA" w:rsidP="00B50827">
      <w:pPr>
        <w:spacing w:after="0" w:line="240" w:lineRule="auto"/>
        <w:ind w:left="0" w:hanging="2"/>
        <w:jc w:val="both"/>
        <w:rPr>
          <w:rFonts w:ascii="Arial" w:eastAsia="Arial" w:hAnsi="Arial" w:cs="Arial"/>
          <w:sz w:val="20"/>
          <w:szCs w:val="20"/>
        </w:rPr>
      </w:pPr>
    </w:p>
    <w:p w14:paraId="00000026" w14:textId="77777777" w:rsidR="001672DA" w:rsidRDefault="00C6302B" w:rsidP="00B50827">
      <w:pPr>
        <w:numPr>
          <w:ilvl w:val="0"/>
          <w:numId w:val="4"/>
        </w:numPr>
        <w:pBdr>
          <w:top w:val="nil"/>
          <w:left w:val="nil"/>
          <w:bottom w:val="nil"/>
          <w:right w:val="nil"/>
          <w:between w:val="nil"/>
        </w:pBdr>
        <w:spacing w:after="0" w:line="240" w:lineRule="auto"/>
        <w:ind w:leftChars="0" w:firstLineChars="0"/>
        <w:jc w:val="both"/>
        <w:rPr>
          <w:rFonts w:ascii="Arial" w:eastAsia="Arial" w:hAnsi="Arial" w:cs="Arial"/>
          <w:color w:val="000000"/>
          <w:sz w:val="20"/>
          <w:szCs w:val="20"/>
        </w:rPr>
      </w:pPr>
      <w:hyperlink r:id="rId11">
        <w:proofErr w:type="spellStart"/>
        <w:r w:rsidR="00671D8B">
          <w:rPr>
            <w:rFonts w:ascii="Arial" w:eastAsia="Arial" w:hAnsi="Arial" w:cs="Arial"/>
            <w:color w:val="1155CC"/>
            <w:sz w:val="20"/>
            <w:szCs w:val="20"/>
            <w:u w:val="single"/>
          </w:rPr>
          <w:t>Europeana</w:t>
        </w:r>
        <w:proofErr w:type="spellEnd"/>
        <w:r w:rsidR="00671D8B">
          <w:rPr>
            <w:rFonts w:ascii="Arial" w:eastAsia="Arial" w:hAnsi="Arial" w:cs="Arial"/>
            <w:color w:val="1155CC"/>
            <w:sz w:val="20"/>
            <w:szCs w:val="20"/>
            <w:u w:val="single"/>
          </w:rPr>
          <w:t xml:space="preserve"> Foundation</w:t>
        </w:r>
      </w:hyperlink>
    </w:p>
    <w:p w14:paraId="00000027" w14:textId="77777777" w:rsidR="001672DA" w:rsidRDefault="00C6302B" w:rsidP="00B50827">
      <w:pPr>
        <w:numPr>
          <w:ilvl w:val="0"/>
          <w:numId w:val="4"/>
        </w:numPr>
        <w:pBdr>
          <w:top w:val="nil"/>
          <w:left w:val="nil"/>
          <w:bottom w:val="nil"/>
          <w:right w:val="nil"/>
          <w:between w:val="nil"/>
        </w:pBdr>
        <w:spacing w:after="0" w:line="240" w:lineRule="auto"/>
        <w:ind w:leftChars="0" w:firstLineChars="0"/>
        <w:jc w:val="both"/>
        <w:rPr>
          <w:rFonts w:ascii="Arial" w:eastAsia="Arial" w:hAnsi="Arial" w:cs="Arial"/>
          <w:color w:val="000000"/>
          <w:sz w:val="20"/>
          <w:szCs w:val="20"/>
        </w:rPr>
      </w:pPr>
      <w:hyperlink r:id="rId12">
        <w:proofErr w:type="spellStart"/>
        <w:r w:rsidR="00671D8B">
          <w:rPr>
            <w:rFonts w:ascii="Arial" w:eastAsia="Arial" w:hAnsi="Arial" w:cs="Arial"/>
            <w:color w:val="1155CC"/>
            <w:sz w:val="20"/>
            <w:szCs w:val="20"/>
            <w:u w:val="single"/>
          </w:rPr>
          <w:t>Eurocities</w:t>
        </w:r>
        <w:proofErr w:type="spellEnd"/>
      </w:hyperlink>
    </w:p>
    <w:p w14:paraId="00000028" w14:textId="77777777" w:rsidR="001672DA" w:rsidRDefault="00C6302B" w:rsidP="00B50827">
      <w:pPr>
        <w:numPr>
          <w:ilvl w:val="0"/>
          <w:numId w:val="4"/>
        </w:numPr>
        <w:pBdr>
          <w:top w:val="nil"/>
          <w:left w:val="nil"/>
          <w:bottom w:val="nil"/>
          <w:right w:val="nil"/>
          <w:between w:val="nil"/>
        </w:pBdr>
        <w:spacing w:after="0" w:line="240" w:lineRule="auto"/>
        <w:ind w:leftChars="0" w:firstLineChars="0"/>
        <w:jc w:val="both"/>
        <w:rPr>
          <w:rFonts w:ascii="Arial" w:eastAsia="Arial" w:hAnsi="Arial" w:cs="Arial"/>
          <w:color w:val="000000"/>
          <w:sz w:val="20"/>
          <w:szCs w:val="20"/>
        </w:rPr>
      </w:pPr>
      <w:hyperlink r:id="rId13">
        <w:r w:rsidR="00671D8B">
          <w:rPr>
            <w:rFonts w:ascii="Arial" w:eastAsia="Arial" w:hAnsi="Arial" w:cs="Arial"/>
            <w:color w:val="1155CC"/>
            <w:sz w:val="20"/>
            <w:szCs w:val="20"/>
            <w:u w:val="single"/>
          </w:rPr>
          <w:t>KU Leuven</w:t>
        </w:r>
      </w:hyperlink>
      <w:r w:rsidR="00671D8B">
        <w:rPr>
          <w:rFonts w:ascii="Arial" w:eastAsia="Arial" w:hAnsi="Arial" w:cs="Arial"/>
          <w:color w:val="1155CC"/>
          <w:sz w:val="20"/>
          <w:szCs w:val="20"/>
        </w:rPr>
        <w:t xml:space="preserve"> </w:t>
      </w:r>
      <w:r w:rsidR="00671D8B">
        <w:rPr>
          <w:rFonts w:ascii="Arial" w:eastAsia="Arial" w:hAnsi="Arial" w:cs="Arial"/>
          <w:color w:val="000000"/>
          <w:sz w:val="20"/>
          <w:szCs w:val="20"/>
        </w:rPr>
        <w:t xml:space="preserve">(via </w:t>
      </w:r>
      <w:hyperlink r:id="rId14">
        <w:r w:rsidR="00671D8B">
          <w:rPr>
            <w:rFonts w:ascii="Arial" w:eastAsia="Arial" w:hAnsi="Arial" w:cs="Arial"/>
            <w:color w:val="1155CC"/>
            <w:sz w:val="20"/>
            <w:szCs w:val="20"/>
            <w:u w:val="single"/>
          </w:rPr>
          <w:t>HERKUL – KU Leuven Institute for Cultural Heritage</w:t>
        </w:r>
      </w:hyperlink>
      <w:r w:rsidR="00671D8B">
        <w:rPr>
          <w:rFonts w:ascii="Arial" w:eastAsia="Arial" w:hAnsi="Arial" w:cs="Arial"/>
          <w:color w:val="000000"/>
          <w:sz w:val="20"/>
          <w:szCs w:val="20"/>
        </w:rPr>
        <w:t>)</w:t>
      </w:r>
    </w:p>
    <w:p w14:paraId="00000029" w14:textId="77777777" w:rsidR="001672DA" w:rsidRDefault="00C6302B" w:rsidP="00B50827">
      <w:pPr>
        <w:numPr>
          <w:ilvl w:val="0"/>
          <w:numId w:val="4"/>
        </w:numPr>
        <w:pBdr>
          <w:top w:val="nil"/>
          <w:left w:val="nil"/>
          <w:bottom w:val="nil"/>
          <w:right w:val="nil"/>
          <w:between w:val="nil"/>
        </w:pBdr>
        <w:spacing w:after="0" w:line="240" w:lineRule="auto"/>
        <w:ind w:leftChars="0" w:firstLineChars="0"/>
        <w:jc w:val="both"/>
        <w:rPr>
          <w:rFonts w:ascii="Arial" w:eastAsia="Arial" w:hAnsi="Arial" w:cs="Arial"/>
          <w:color w:val="000000"/>
          <w:sz w:val="20"/>
          <w:szCs w:val="20"/>
        </w:rPr>
      </w:pPr>
      <w:hyperlink r:id="rId15">
        <w:r w:rsidR="00671D8B">
          <w:rPr>
            <w:rFonts w:ascii="Arial" w:eastAsia="Arial" w:hAnsi="Arial" w:cs="Arial"/>
            <w:color w:val="1155CC"/>
            <w:sz w:val="20"/>
            <w:szCs w:val="20"/>
            <w:u w:val="single"/>
          </w:rPr>
          <w:t>ICLEI - Local Governments for Sustainability</w:t>
        </w:r>
      </w:hyperlink>
    </w:p>
    <w:p w14:paraId="0000002A" w14:textId="77777777" w:rsidR="001672DA" w:rsidRDefault="001672DA" w:rsidP="00B50827">
      <w:pPr>
        <w:spacing w:after="0" w:line="240" w:lineRule="auto"/>
        <w:ind w:left="0" w:hanging="2"/>
        <w:jc w:val="both"/>
        <w:rPr>
          <w:rFonts w:ascii="Arial" w:eastAsia="Arial" w:hAnsi="Arial" w:cs="Arial"/>
          <w:sz w:val="20"/>
          <w:szCs w:val="20"/>
        </w:rPr>
      </w:pPr>
    </w:p>
    <w:p w14:paraId="0000002B" w14:textId="77777777" w:rsidR="001672DA" w:rsidRDefault="00671D8B" w:rsidP="00B50827">
      <w:pPr>
        <w:spacing w:after="0" w:line="240" w:lineRule="auto"/>
        <w:ind w:left="0" w:hanging="2"/>
        <w:jc w:val="both"/>
        <w:rPr>
          <w:rFonts w:ascii="Arial" w:eastAsia="Arial" w:hAnsi="Arial" w:cs="Arial"/>
          <w:sz w:val="20"/>
          <w:szCs w:val="20"/>
        </w:rPr>
      </w:pPr>
      <w:r>
        <w:rPr>
          <w:rFonts w:ascii="Arial" w:eastAsia="Arial" w:hAnsi="Arial" w:cs="Arial"/>
          <w:sz w:val="20"/>
          <w:szCs w:val="20"/>
        </w:rPr>
        <w:t>These four European partners have relevant Europe-wide expertise and experience working with the topics of the pilot-project - with the special focus on climate action, social inclusion and digital transformation.   They have already cooperated with Europa Nostra, either in their capacity as members of our network, of the European Heritage Alliance, or as part of other EU-funded projects.</w:t>
      </w:r>
    </w:p>
    <w:p w14:paraId="0000002C" w14:textId="77777777" w:rsidR="001672DA" w:rsidRDefault="001672DA" w:rsidP="00B50827">
      <w:pPr>
        <w:spacing w:after="0" w:line="240" w:lineRule="auto"/>
        <w:ind w:left="0" w:hanging="2"/>
        <w:jc w:val="both"/>
        <w:rPr>
          <w:rFonts w:ascii="Arial" w:eastAsia="Arial" w:hAnsi="Arial" w:cs="Arial"/>
          <w:sz w:val="20"/>
          <w:szCs w:val="20"/>
        </w:rPr>
      </w:pPr>
    </w:p>
    <w:p w14:paraId="0000002D" w14:textId="77777777" w:rsidR="001672DA" w:rsidRDefault="00671D8B" w:rsidP="00B50827">
      <w:pPr>
        <w:spacing w:after="0" w:line="240" w:lineRule="auto"/>
        <w:ind w:left="0" w:hanging="2"/>
        <w:jc w:val="both"/>
        <w:rPr>
          <w:rFonts w:ascii="Arial" w:eastAsia="Arial" w:hAnsi="Arial" w:cs="Arial"/>
          <w:b/>
          <w:sz w:val="20"/>
          <w:szCs w:val="20"/>
        </w:rPr>
      </w:pPr>
      <w:r>
        <w:rPr>
          <w:rFonts w:ascii="Arial" w:eastAsia="Arial" w:hAnsi="Arial" w:cs="Arial"/>
          <w:b/>
          <w:sz w:val="20"/>
          <w:szCs w:val="20"/>
        </w:rPr>
        <w:t>Other strategic partners of the project include:</w:t>
      </w:r>
    </w:p>
    <w:p w14:paraId="0000002E" w14:textId="77777777" w:rsidR="001672DA" w:rsidRDefault="001672DA" w:rsidP="00B50827">
      <w:pPr>
        <w:spacing w:after="0" w:line="240" w:lineRule="auto"/>
        <w:ind w:left="0" w:hanging="2"/>
        <w:jc w:val="both"/>
        <w:rPr>
          <w:rFonts w:ascii="Arial" w:eastAsia="Arial" w:hAnsi="Arial" w:cs="Arial"/>
          <w:sz w:val="20"/>
          <w:szCs w:val="20"/>
        </w:rPr>
      </w:pPr>
    </w:p>
    <w:bookmarkStart w:id="6" w:name="_heading=h.2s8eyo1" w:colFirst="0" w:colLast="0"/>
    <w:bookmarkEnd w:id="6"/>
    <w:p w14:paraId="0000002F" w14:textId="77777777" w:rsidR="001672DA" w:rsidRDefault="00671D8B" w:rsidP="00B50827">
      <w:pPr>
        <w:numPr>
          <w:ilvl w:val="0"/>
          <w:numId w:val="3"/>
        </w:numPr>
        <w:pBdr>
          <w:top w:val="nil"/>
          <w:left w:val="nil"/>
          <w:bottom w:val="nil"/>
          <w:right w:val="nil"/>
          <w:between w:val="nil"/>
        </w:pBdr>
        <w:spacing w:after="0" w:line="240" w:lineRule="auto"/>
        <w:ind w:leftChars="0" w:firstLineChars="0"/>
        <w:jc w:val="both"/>
        <w:rPr>
          <w:rFonts w:ascii="Arial" w:eastAsia="Arial" w:hAnsi="Arial" w:cs="Arial"/>
          <w:color w:val="000000"/>
          <w:sz w:val="20"/>
          <w:szCs w:val="20"/>
        </w:rPr>
      </w:pPr>
      <w:r>
        <w:fldChar w:fldCharType="begin"/>
      </w:r>
      <w:r>
        <w:instrText xml:space="preserve"> HYPERLINK "http://www.tmhzk.krakow.pl/index.php/pl/" \h </w:instrText>
      </w:r>
      <w:r>
        <w:fldChar w:fldCharType="separate"/>
      </w:r>
      <w:r>
        <w:rPr>
          <w:rFonts w:ascii="Arial" w:eastAsia="Arial" w:hAnsi="Arial" w:cs="Arial"/>
          <w:color w:val="1155CC"/>
          <w:sz w:val="20"/>
          <w:szCs w:val="20"/>
          <w:u w:val="single"/>
        </w:rPr>
        <w:t>The Society of Friends o</w:t>
      </w:r>
      <w:bookmarkStart w:id="7" w:name="_GoBack"/>
      <w:bookmarkEnd w:id="7"/>
      <w:r>
        <w:rPr>
          <w:rFonts w:ascii="Arial" w:eastAsia="Arial" w:hAnsi="Arial" w:cs="Arial"/>
          <w:color w:val="1155CC"/>
          <w:sz w:val="20"/>
          <w:szCs w:val="20"/>
          <w:u w:val="single"/>
        </w:rPr>
        <w:t>f Kraków History and Heritag</w:t>
      </w:r>
      <w:r>
        <w:rPr>
          <w:rFonts w:ascii="Arial" w:eastAsia="Arial" w:hAnsi="Arial" w:cs="Arial"/>
          <w:color w:val="1155CC"/>
          <w:sz w:val="20"/>
          <w:szCs w:val="20"/>
          <w:u w:val="single"/>
        </w:rPr>
        <w:fldChar w:fldCharType="end"/>
      </w:r>
      <w:hyperlink r:id="rId16">
        <w:r>
          <w:rPr>
            <w:rFonts w:ascii="Arial" w:eastAsia="Arial" w:hAnsi="Arial" w:cs="Arial"/>
            <w:color w:val="000080"/>
            <w:sz w:val="20"/>
            <w:szCs w:val="20"/>
            <w:u w:val="single"/>
          </w:rPr>
          <w:t>e</w:t>
        </w:r>
      </w:hyperlink>
      <w:r>
        <w:rPr>
          <w:rFonts w:ascii="Arial" w:eastAsia="Arial" w:hAnsi="Arial" w:cs="Arial"/>
          <w:color w:val="000000"/>
          <w:sz w:val="20"/>
          <w:szCs w:val="20"/>
        </w:rPr>
        <w:t xml:space="preserve"> (as operator/coordinator of the </w:t>
      </w:r>
      <w:hyperlink r:id="rId17">
        <w:r>
          <w:rPr>
            <w:rFonts w:ascii="Arial" w:eastAsia="Arial" w:hAnsi="Arial" w:cs="Arial"/>
            <w:color w:val="1155CC"/>
            <w:sz w:val="20"/>
            <w:szCs w:val="20"/>
            <w:u w:val="single"/>
          </w:rPr>
          <w:t>Europa Nostra Heritage Hub for Central and Eastern Europe</w:t>
        </w:r>
      </w:hyperlink>
      <w:r>
        <w:rPr>
          <w:rFonts w:ascii="Arial" w:eastAsia="Arial" w:hAnsi="Arial" w:cs="Arial"/>
          <w:color w:val="000000"/>
          <w:sz w:val="20"/>
          <w:szCs w:val="20"/>
        </w:rPr>
        <w:t>);</w:t>
      </w:r>
    </w:p>
    <w:p w14:paraId="00000030" w14:textId="77777777" w:rsidR="001672DA" w:rsidRDefault="001672DA" w:rsidP="00B50827">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00000031" w14:textId="77777777" w:rsidR="001672DA" w:rsidRDefault="00C6302B" w:rsidP="00B50827">
      <w:pPr>
        <w:numPr>
          <w:ilvl w:val="0"/>
          <w:numId w:val="3"/>
        </w:numPr>
        <w:pBdr>
          <w:top w:val="nil"/>
          <w:left w:val="nil"/>
          <w:bottom w:val="nil"/>
          <w:right w:val="nil"/>
          <w:between w:val="nil"/>
        </w:pBdr>
        <w:spacing w:after="0" w:line="240" w:lineRule="auto"/>
        <w:ind w:leftChars="0" w:firstLineChars="0"/>
        <w:jc w:val="both"/>
        <w:rPr>
          <w:rFonts w:ascii="Arial" w:eastAsia="Arial" w:hAnsi="Arial" w:cs="Arial"/>
          <w:color w:val="000000"/>
          <w:sz w:val="20"/>
          <w:szCs w:val="20"/>
        </w:rPr>
      </w:pPr>
      <w:hyperlink r:id="rId18">
        <w:r w:rsidR="00671D8B">
          <w:rPr>
            <w:rFonts w:ascii="Arial" w:eastAsia="Arial" w:hAnsi="Arial" w:cs="Arial"/>
            <w:color w:val="1155CC"/>
            <w:sz w:val="20"/>
            <w:szCs w:val="20"/>
            <w:u w:val="single"/>
          </w:rPr>
          <w:t xml:space="preserve">ELLINIKI ETAIRIA - </w:t>
        </w:r>
        <w:r w:rsidR="00671D8B" w:rsidRPr="006C70E9">
          <w:rPr>
            <w:rFonts w:ascii="Arial" w:eastAsia="Arial" w:hAnsi="Arial" w:cs="Arial"/>
            <w:color w:val="1155CC"/>
            <w:sz w:val="20"/>
            <w:szCs w:val="20"/>
            <w:u w:val="single"/>
          </w:rPr>
          <w:t>Society</w:t>
        </w:r>
        <w:r w:rsidR="00671D8B">
          <w:rPr>
            <w:rFonts w:ascii="Arial" w:eastAsia="Arial" w:hAnsi="Arial" w:cs="Arial"/>
            <w:color w:val="1155CC"/>
            <w:sz w:val="20"/>
            <w:szCs w:val="20"/>
            <w:u w:val="single"/>
          </w:rPr>
          <w:t xml:space="preserve"> for the Environment and Cultural Heritage</w:t>
        </w:r>
      </w:hyperlink>
      <w:r w:rsidR="00671D8B">
        <w:rPr>
          <w:rFonts w:ascii="Arial" w:eastAsia="Arial" w:hAnsi="Arial" w:cs="Arial"/>
          <w:color w:val="000000"/>
          <w:sz w:val="20"/>
          <w:szCs w:val="20"/>
        </w:rPr>
        <w:t xml:space="preserve"> (as operator/coordinator of the </w:t>
      </w:r>
      <w:hyperlink r:id="rId19">
        <w:r w:rsidR="00671D8B">
          <w:rPr>
            <w:rFonts w:ascii="Arial" w:eastAsia="Arial" w:hAnsi="Arial" w:cs="Arial"/>
            <w:color w:val="1155CC"/>
            <w:sz w:val="20"/>
            <w:szCs w:val="20"/>
            <w:u w:val="single"/>
          </w:rPr>
          <w:t>Europa Nostra Heritage Hub for South Eastern Europe and Eastern Mediterranean</w:t>
        </w:r>
      </w:hyperlink>
      <w:r w:rsidR="00671D8B">
        <w:rPr>
          <w:rFonts w:ascii="Arial" w:eastAsia="Arial" w:hAnsi="Arial" w:cs="Arial"/>
          <w:color w:val="000000"/>
          <w:sz w:val="20"/>
          <w:szCs w:val="20"/>
        </w:rPr>
        <w:t>);</w:t>
      </w:r>
    </w:p>
    <w:p w14:paraId="00000032" w14:textId="77777777" w:rsidR="001672DA" w:rsidRDefault="001672DA" w:rsidP="00B50827">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00000033" w14:textId="71591CD8" w:rsidR="001672DA" w:rsidRDefault="006C70E9" w:rsidP="00B50827">
      <w:pPr>
        <w:numPr>
          <w:ilvl w:val="0"/>
          <w:numId w:val="3"/>
        </w:numPr>
        <w:pBdr>
          <w:top w:val="nil"/>
          <w:left w:val="nil"/>
          <w:bottom w:val="nil"/>
          <w:right w:val="nil"/>
          <w:between w:val="nil"/>
        </w:pBdr>
        <w:spacing w:after="0" w:line="240" w:lineRule="auto"/>
        <w:ind w:leftChars="0" w:firstLineChars="0"/>
        <w:jc w:val="both"/>
        <w:rPr>
          <w:rFonts w:ascii="Arial" w:eastAsia="Arial" w:hAnsi="Arial" w:cs="Arial"/>
          <w:color w:val="000000"/>
          <w:sz w:val="20"/>
          <w:szCs w:val="20"/>
        </w:rPr>
      </w:pPr>
      <w:hyperlink r:id="rId20" w:tgtFrame="_blank" w:history="1">
        <w:proofErr w:type="spellStart"/>
        <w:r w:rsidRPr="006C70E9">
          <w:rPr>
            <w:rStyle w:val="Hyperlink"/>
            <w:rFonts w:ascii="Arial" w:hAnsi="Arial" w:cs="Arial"/>
            <w:color w:val="1155CC"/>
            <w:sz w:val="20"/>
            <w:szCs w:val="20"/>
          </w:rPr>
          <w:t>Cinquantenaire</w:t>
        </w:r>
        <w:proofErr w:type="spellEnd"/>
        <w:r w:rsidRPr="006C70E9">
          <w:rPr>
            <w:rStyle w:val="Hyperlink"/>
            <w:rFonts w:ascii="Arial" w:hAnsi="Arial" w:cs="Arial"/>
            <w:color w:val="1155CC"/>
            <w:sz w:val="20"/>
            <w:szCs w:val="20"/>
          </w:rPr>
          <w:t xml:space="preserve"> 2030</w:t>
        </w:r>
      </w:hyperlink>
      <w:r w:rsidR="00671D8B">
        <w:rPr>
          <w:rFonts w:ascii="Arial" w:eastAsia="Arial" w:hAnsi="Arial" w:cs="Arial"/>
          <w:b/>
          <w:color w:val="000000"/>
          <w:sz w:val="20"/>
          <w:szCs w:val="20"/>
        </w:rPr>
        <w:t xml:space="preserve"> </w:t>
      </w:r>
      <w:r w:rsidR="00671D8B">
        <w:rPr>
          <w:rFonts w:ascii="Arial" w:eastAsia="Arial" w:hAnsi="Arial" w:cs="Arial"/>
          <w:color w:val="000000"/>
          <w:sz w:val="20"/>
          <w:szCs w:val="20"/>
        </w:rPr>
        <w:t>(as a newly established organisation, which will contribute to the operation of the European Heritage Hub at the heart of EU-decision making in Brussels);</w:t>
      </w:r>
    </w:p>
    <w:p w14:paraId="00000034" w14:textId="77777777" w:rsidR="001672DA" w:rsidRDefault="001672DA" w:rsidP="00B50827">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00000035" w14:textId="77777777" w:rsidR="001672DA" w:rsidRDefault="00C6302B" w:rsidP="00B50827">
      <w:pPr>
        <w:numPr>
          <w:ilvl w:val="0"/>
          <w:numId w:val="3"/>
        </w:numPr>
        <w:pBdr>
          <w:top w:val="nil"/>
          <w:left w:val="nil"/>
          <w:bottom w:val="nil"/>
          <w:right w:val="nil"/>
          <w:between w:val="nil"/>
        </w:pBdr>
        <w:spacing w:after="0" w:line="240" w:lineRule="auto"/>
        <w:ind w:leftChars="0" w:firstLineChars="0"/>
        <w:jc w:val="both"/>
        <w:rPr>
          <w:rFonts w:ascii="Arial" w:eastAsia="Arial" w:hAnsi="Arial" w:cs="Arial"/>
          <w:color w:val="000000"/>
          <w:sz w:val="20"/>
          <w:szCs w:val="20"/>
        </w:rPr>
      </w:pPr>
      <w:hyperlink r:id="rId21">
        <w:r w:rsidR="00671D8B">
          <w:rPr>
            <w:rFonts w:ascii="Arial" w:eastAsia="Arial" w:hAnsi="Arial" w:cs="Arial"/>
            <w:color w:val="1155CC"/>
            <w:sz w:val="20"/>
            <w:szCs w:val="20"/>
            <w:u w:val="single"/>
          </w:rPr>
          <w:t xml:space="preserve">Centro Nacional de </w:t>
        </w:r>
        <w:proofErr w:type="spellStart"/>
        <w:r w:rsidR="00671D8B">
          <w:rPr>
            <w:rFonts w:ascii="Arial" w:eastAsia="Arial" w:hAnsi="Arial" w:cs="Arial"/>
            <w:color w:val="1155CC"/>
            <w:sz w:val="20"/>
            <w:szCs w:val="20"/>
            <w:u w:val="single"/>
          </w:rPr>
          <w:t>Cultura</w:t>
        </w:r>
        <w:proofErr w:type="spellEnd"/>
      </w:hyperlink>
      <w:r w:rsidR="00671D8B">
        <w:rPr>
          <w:rFonts w:ascii="Arial" w:eastAsia="Arial" w:hAnsi="Arial" w:cs="Arial"/>
          <w:b/>
          <w:color w:val="1155CC"/>
          <w:sz w:val="20"/>
          <w:szCs w:val="20"/>
        </w:rPr>
        <w:t xml:space="preserve"> </w:t>
      </w:r>
      <w:r w:rsidR="00671D8B">
        <w:rPr>
          <w:rFonts w:ascii="Arial" w:eastAsia="Arial" w:hAnsi="Arial" w:cs="Arial"/>
          <w:color w:val="000000"/>
          <w:sz w:val="20"/>
          <w:szCs w:val="20"/>
        </w:rPr>
        <w:t>(as country representation of Europa Nostra in Portugal, which stands ready to become the operator/coordinator of a future European Heritage Hub outpost in Lisbon);</w:t>
      </w:r>
    </w:p>
    <w:p w14:paraId="00000036" w14:textId="77777777" w:rsidR="001672DA" w:rsidRDefault="001672DA" w:rsidP="00B50827">
      <w:pPr>
        <w:spacing w:after="0" w:line="240" w:lineRule="auto"/>
        <w:ind w:left="0" w:hanging="2"/>
        <w:jc w:val="both"/>
        <w:rPr>
          <w:rFonts w:ascii="Arial" w:eastAsia="Arial" w:hAnsi="Arial" w:cs="Arial"/>
          <w:sz w:val="20"/>
          <w:szCs w:val="20"/>
        </w:rPr>
      </w:pPr>
    </w:p>
    <w:p w14:paraId="00000037" w14:textId="77777777" w:rsidR="001672DA" w:rsidRDefault="00C6302B" w:rsidP="00B50827">
      <w:pPr>
        <w:numPr>
          <w:ilvl w:val="0"/>
          <w:numId w:val="3"/>
        </w:numPr>
        <w:pBdr>
          <w:top w:val="nil"/>
          <w:left w:val="nil"/>
          <w:bottom w:val="nil"/>
          <w:right w:val="nil"/>
          <w:between w:val="nil"/>
        </w:pBdr>
        <w:spacing w:after="0" w:line="240" w:lineRule="auto"/>
        <w:ind w:leftChars="0" w:firstLineChars="0"/>
        <w:jc w:val="both"/>
        <w:rPr>
          <w:rFonts w:ascii="Arial" w:eastAsia="Arial" w:hAnsi="Arial" w:cs="Arial"/>
          <w:color w:val="000000"/>
          <w:sz w:val="20"/>
          <w:szCs w:val="20"/>
        </w:rPr>
      </w:pPr>
      <w:hyperlink r:id="rId22">
        <w:r w:rsidR="00671D8B">
          <w:rPr>
            <w:rFonts w:ascii="Arial" w:eastAsia="Arial" w:hAnsi="Arial" w:cs="Arial"/>
            <w:color w:val="1155CC"/>
            <w:sz w:val="20"/>
            <w:szCs w:val="20"/>
            <w:u w:val="single"/>
          </w:rPr>
          <w:t>Hispania Nostra</w:t>
        </w:r>
      </w:hyperlink>
      <w:r w:rsidR="00671D8B">
        <w:rPr>
          <w:rFonts w:ascii="Arial" w:eastAsia="Arial" w:hAnsi="Arial" w:cs="Arial"/>
          <w:color w:val="000000"/>
          <w:sz w:val="20"/>
          <w:szCs w:val="20"/>
        </w:rPr>
        <w:t xml:space="preserve"> (as country representation of Europa Nostra, which will</w:t>
      </w:r>
      <w:r w:rsidR="00671D8B">
        <w:rPr>
          <w:rFonts w:ascii="Arial" w:eastAsia="Arial" w:hAnsi="Arial" w:cs="Arial"/>
          <w:sz w:val="20"/>
          <w:szCs w:val="20"/>
        </w:rPr>
        <w:t xml:space="preserve"> </w:t>
      </w:r>
      <w:r w:rsidR="00671D8B">
        <w:rPr>
          <w:rFonts w:ascii="Arial" w:eastAsia="Arial" w:hAnsi="Arial" w:cs="Arial"/>
          <w:color w:val="000000"/>
          <w:sz w:val="20"/>
          <w:szCs w:val="20"/>
        </w:rPr>
        <w:t>coordinat</w:t>
      </w:r>
      <w:r w:rsidR="00671D8B">
        <w:rPr>
          <w:rFonts w:ascii="Arial" w:eastAsia="Arial" w:hAnsi="Arial" w:cs="Arial"/>
          <w:sz w:val="20"/>
          <w:szCs w:val="20"/>
        </w:rPr>
        <w:t>e</w:t>
      </w:r>
      <w:r w:rsidR="00671D8B">
        <w:rPr>
          <w:rFonts w:ascii="Arial" w:eastAsia="Arial" w:hAnsi="Arial" w:cs="Arial"/>
          <w:color w:val="000000"/>
          <w:sz w:val="20"/>
          <w:szCs w:val="20"/>
        </w:rPr>
        <w:t xml:space="preserve"> of the youth-related activities of the European Heritage Hub); and</w:t>
      </w:r>
    </w:p>
    <w:p w14:paraId="00000038" w14:textId="77777777" w:rsidR="001672DA" w:rsidRDefault="001672DA" w:rsidP="00B50827">
      <w:pPr>
        <w:spacing w:after="0" w:line="240" w:lineRule="auto"/>
        <w:ind w:left="0" w:hanging="2"/>
        <w:jc w:val="both"/>
        <w:rPr>
          <w:rFonts w:ascii="Arial" w:eastAsia="Arial" w:hAnsi="Arial" w:cs="Arial"/>
          <w:sz w:val="20"/>
          <w:szCs w:val="20"/>
        </w:rPr>
      </w:pPr>
    </w:p>
    <w:p w14:paraId="00000039" w14:textId="77777777" w:rsidR="001672DA" w:rsidRDefault="00C6302B" w:rsidP="00B50827">
      <w:pPr>
        <w:numPr>
          <w:ilvl w:val="0"/>
          <w:numId w:val="3"/>
        </w:numPr>
        <w:pBdr>
          <w:top w:val="nil"/>
          <w:left w:val="nil"/>
          <w:bottom w:val="nil"/>
          <w:right w:val="nil"/>
          <w:between w:val="nil"/>
        </w:pBdr>
        <w:spacing w:after="0" w:line="240" w:lineRule="auto"/>
        <w:ind w:leftChars="0" w:firstLineChars="0"/>
        <w:jc w:val="both"/>
        <w:rPr>
          <w:rFonts w:ascii="Arial" w:eastAsia="Arial" w:hAnsi="Arial" w:cs="Arial"/>
          <w:color w:val="000000"/>
          <w:sz w:val="20"/>
          <w:szCs w:val="20"/>
        </w:rPr>
      </w:pPr>
      <w:hyperlink r:id="rId23">
        <w:r w:rsidR="00671D8B">
          <w:rPr>
            <w:rFonts w:ascii="Arial" w:eastAsia="Arial" w:hAnsi="Arial" w:cs="Arial"/>
            <w:color w:val="1155CC"/>
            <w:sz w:val="20"/>
            <w:szCs w:val="20"/>
            <w:u w:val="single"/>
          </w:rPr>
          <w:t>European Music Centre</w:t>
        </w:r>
      </w:hyperlink>
      <w:r w:rsidR="00671D8B">
        <w:rPr>
          <w:rFonts w:ascii="Arial" w:eastAsia="Arial" w:hAnsi="Arial" w:cs="Arial"/>
          <w:b/>
          <w:color w:val="000000"/>
          <w:sz w:val="20"/>
          <w:szCs w:val="20"/>
        </w:rPr>
        <w:t xml:space="preserve"> </w:t>
      </w:r>
      <w:r w:rsidR="00671D8B">
        <w:rPr>
          <w:rFonts w:ascii="Arial" w:eastAsia="Arial" w:hAnsi="Arial" w:cs="Arial"/>
          <w:color w:val="000000"/>
          <w:sz w:val="20"/>
          <w:szCs w:val="20"/>
        </w:rPr>
        <w:t>(in its capacity as coordinator of the European Musician Museums and Houses Network, which will coordinat</w:t>
      </w:r>
      <w:r w:rsidR="00671D8B">
        <w:rPr>
          <w:rFonts w:ascii="Arial" w:eastAsia="Arial" w:hAnsi="Arial" w:cs="Arial"/>
          <w:sz w:val="20"/>
          <w:szCs w:val="20"/>
        </w:rPr>
        <w:t xml:space="preserve">e </w:t>
      </w:r>
      <w:r w:rsidR="00671D8B">
        <w:rPr>
          <w:rFonts w:ascii="Arial" w:eastAsia="Arial" w:hAnsi="Arial" w:cs="Arial"/>
          <w:color w:val="000000"/>
          <w:sz w:val="20"/>
          <w:szCs w:val="20"/>
        </w:rPr>
        <w:t>the music-related activities of the European Heritage Hub).</w:t>
      </w:r>
    </w:p>
    <w:p w14:paraId="0000003A" w14:textId="77777777" w:rsidR="001672DA" w:rsidRDefault="001672DA" w:rsidP="00B50827">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0000003B" w14:textId="77777777" w:rsidR="001672DA" w:rsidRDefault="00671D8B" w:rsidP="00B50827">
      <w:pPr>
        <w:spacing w:after="0" w:line="240" w:lineRule="auto"/>
        <w:ind w:left="0" w:hanging="2"/>
        <w:jc w:val="both"/>
        <w:rPr>
          <w:rFonts w:ascii="Arial" w:eastAsia="Arial" w:hAnsi="Arial" w:cs="Arial"/>
          <w:b/>
          <w:sz w:val="20"/>
          <w:szCs w:val="20"/>
          <w:u w:val="single"/>
        </w:rPr>
      </w:pPr>
      <w:r>
        <w:rPr>
          <w:rFonts w:ascii="Arial" w:eastAsia="Arial" w:hAnsi="Arial" w:cs="Arial"/>
          <w:sz w:val="20"/>
          <w:szCs w:val="20"/>
        </w:rPr>
        <w:t>These partners will take the responsibility for coordinating the activities of regional outposts of the European Heritage Hub or the activities with a horizontal dimension, such as youth-related activities and music-related activities.</w:t>
      </w:r>
    </w:p>
    <w:p w14:paraId="0000003C" w14:textId="77777777" w:rsidR="001672DA" w:rsidRDefault="001672DA" w:rsidP="00B50827">
      <w:pPr>
        <w:spacing w:after="0" w:line="240" w:lineRule="auto"/>
        <w:ind w:left="0" w:hanging="2"/>
        <w:jc w:val="both"/>
        <w:rPr>
          <w:rFonts w:ascii="Arial" w:eastAsia="Arial" w:hAnsi="Arial" w:cs="Arial"/>
          <w:b/>
          <w:sz w:val="20"/>
          <w:szCs w:val="20"/>
          <w:u w:val="single"/>
        </w:rPr>
      </w:pPr>
    </w:p>
    <w:p w14:paraId="0000003D" w14:textId="77777777" w:rsidR="001672DA" w:rsidRDefault="00671D8B" w:rsidP="00B50827">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Several </w:t>
      </w:r>
      <w:r>
        <w:rPr>
          <w:rFonts w:ascii="Arial" w:eastAsia="Arial" w:hAnsi="Arial" w:cs="Arial"/>
          <w:b/>
          <w:sz w:val="20"/>
          <w:szCs w:val="20"/>
        </w:rPr>
        <w:t>associated partners</w:t>
      </w:r>
      <w:r>
        <w:rPr>
          <w:rFonts w:ascii="Arial" w:eastAsia="Arial" w:hAnsi="Arial" w:cs="Arial"/>
          <w:sz w:val="20"/>
          <w:szCs w:val="20"/>
        </w:rPr>
        <w:t xml:space="preserve"> will support the strengthening or creation of new regional heritage hubs, namely the </w:t>
      </w:r>
      <w:hyperlink r:id="rId24">
        <w:r>
          <w:rPr>
            <w:rFonts w:ascii="Arial" w:eastAsia="Arial" w:hAnsi="Arial" w:cs="Arial"/>
            <w:color w:val="1155CC"/>
            <w:sz w:val="20"/>
            <w:szCs w:val="20"/>
            <w:u w:val="single"/>
          </w:rPr>
          <w:t>Organisation of World Heritage Cities</w:t>
        </w:r>
      </w:hyperlink>
      <w:r>
        <w:rPr>
          <w:rFonts w:ascii="Arial" w:eastAsia="Arial" w:hAnsi="Arial" w:cs="Arial"/>
          <w:color w:val="1155CC"/>
          <w:sz w:val="20"/>
          <w:szCs w:val="20"/>
        </w:rPr>
        <w:t xml:space="preserve"> </w:t>
      </w:r>
      <w:r>
        <w:rPr>
          <w:rFonts w:ascii="Arial" w:eastAsia="Arial" w:hAnsi="Arial" w:cs="Arial"/>
          <w:sz w:val="20"/>
          <w:szCs w:val="20"/>
        </w:rPr>
        <w:t xml:space="preserve">(based in Canada), the </w:t>
      </w:r>
      <w:hyperlink r:id="rId25">
        <w:r>
          <w:rPr>
            <w:rFonts w:ascii="Arial" w:eastAsia="Arial" w:hAnsi="Arial" w:cs="Arial"/>
            <w:color w:val="1155CC"/>
            <w:sz w:val="20"/>
            <w:szCs w:val="20"/>
            <w:u w:val="single"/>
          </w:rPr>
          <w:t>City of Kraków</w:t>
        </w:r>
      </w:hyperlink>
      <w:r>
        <w:rPr>
          <w:rFonts w:ascii="Arial" w:eastAsia="Arial" w:hAnsi="Arial" w:cs="Arial"/>
          <w:color w:val="1155CC"/>
          <w:sz w:val="20"/>
          <w:szCs w:val="20"/>
        </w:rPr>
        <w:t xml:space="preserve"> </w:t>
      </w:r>
      <w:r>
        <w:rPr>
          <w:rFonts w:ascii="Arial" w:eastAsia="Arial" w:hAnsi="Arial" w:cs="Arial"/>
          <w:sz w:val="20"/>
          <w:szCs w:val="20"/>
        </w:rPr>
        <w:t xml:space="preserve">(Poland), the </w:t>
      </w:r>
      <w:hyperlink r:id="rId26">
        <w:r>
          <w:rPr>
            <w:rFonts w:ascii="Arial" w:eastAsia="Arial" w:hAnsi="Arial" w:cs="Arial"/>
            <w:color w:val="1155CC"/>
            <w:sz w:val="20"/>
            <w:szCs w:val="20"/>
            <w:u w:val="single"/>
          </w:rPr>
          <w:t>City of Athens</w:t>
        </w:r>
      </w:hyperlink>
      <w:r>
        <w:rPr>
          <w:rFonts w:ascii="Arial" w:eastAsia="Arial" w:hAnsi="Arial" w:cs="Arial"/>
          <w:sz w:val="20"/>
          <w:szCs w:val="20"/>
        </w:rPr>
        <w:t xml:space="preserve"> (Greece) and the </w:t>
      </w:r>
      <w:hyperlink r:id="rId27">
        <w:r>
          <w:rPr>
            <w:rFonts w:ascii="Arial" w:eastAsia="Arial" w:hAnsi="Arial" w:cs="Arial"/>
            <w:color w:val="1155CC"/>
            <w:sz w:val="20"/>
            <w:szCs w:val="20"/>
            <w:u w:val="single"/>
          </w:rPr>
          <w:t>Directorate-General for Cultural Heritage</w:t>
        </w:r>
      </w:hyperlink>
      <w:r>
        <w:rPr>
          <w:rFonts w:ascii="Arial" w:eastAsia="Arial" w:hAnsi="Arial" w:cs="Arial"/>
          <w:sz w:val="20"/>
          <w:szCs w:val="20"/>
        </w:rPr>
        <w:t xml:space="preserve"> (Portugal).</w:t>
      </w:r>
    </w:p>
    <w:p w14:paraId="0000003E" w14:textId="77777777" w:rsidR="001672DA" w:rsidRDefault="001672DA" w:rsidP="00B50827">
      <w:pPr>
        <w:spacing w:after="0" w:line="240" w:lineRule="auto"/>
        <w:ind w:left="0" w:hanging="2"/>
        <w:jc w:val="both"/>
        <w:rPr>
          <w:rFonts w:ascii="Arial" w:eastAsia="Arial" w:hAnsi="Arial" w:cs="Arial"/>
          <w:sz w:val="20"/>
          <w:szCs w:val="20"/>
        </w:rPr>
      </w:pPr>
    </w:p>
    <w:p w14:paraId="0000003F" w14:textId="76B0B657" w:rsidR="001672DA" w:rsidRDefault="00671D8B" w:rsidP="00B50827">
      <w:pPr>
        <w:spacing w:after="0" w:line="240" w:lineRule="auto"/>
        <w:ind w:left="0" w:hanging="2"/>
        <w:jc w:val="both"/>
        <w:rPr>
          <w:rFonts w:ascii="Arial" w:eastAsia="Arial" w:hAnsi="Arial" w:cs="Arial"/>
          <w:sz w:val="20"/>
          <w:szCs w:val="20"/>
        </w:rPr>
      </w:pPr>
      <w:r>
        <w:rPr>
          <w:rFonts w:ascii="Arial" w:eastAsia="Arial" w:hAnsi="Arial" w:cs="Arial"/>
          <w:b/>
          <w:sz w:val="20"/>
          <w:szCs w:val="20"/>
        </w:rPr>
        <w:t>Other partners</w:t>
      </w:r>
      <w:r>
        <w:rPr>
          <w:rFonts w:ascii="Arial" w:eastAsia="Arial" w:hAnsi="Arial" w:cs="Arial"/>
          <w:sz w:val="20"/>
          <w:szCs w:val="20"/>
        </w:rPr>
        <w:t xml:space="preserve"> supporting the project are the </w:t>
      </w:r>
      <w:hyperlink r:id="rId28">
        <w:r>
          <w:rPr>
            <w:rFonts w:ascii="Arial" w:eastAsia="Arial" w:hAnsi="Arial" w:cs="Arial"/>
            <w:color w:val="1155CC"/>
            <w:sz w:val="20"/>
            <w:szCs w:val="20"/>
            <w:u w:val="single"/>
          </w:rPr>
          <w:t>European Students’ Association for Cultural Heritage</w:t>
        </w:r>
      </w:hyperlink>
      <w:r>
        <w:rPr>
          <w:rFonts w:ascii="Arial" w:eastAsia="Arial" w:hAnsi="Arial" w:cs="Arial"/>
          <w:sz w:val="20"/>
          <w:szCs w:val="20"/>
        </w:rPr>
        <w:t xml:space="preserve"> (ESACH), and the </w:t>
      </w:r>
      <w:hyperlink r:id="rId29">
        <w:r>
          <w:rPr>
            <w:rFonts w:ascii="Arial" w:eastAsia="Arial" w:hAnsi="Arial" w:cs="Arial"/>
            <w:color w:val="1155CC"/>
            <w:sz w:val="20"/>
            <w:szCs w:val="20"/>
            <w:u w:val="single"/>
          </w:rPr>
          <w:t>European Union Youth Orchestra</w:t>
        </w:r>
      </w:hyperlink>
      <w:r>
        <w:rPr>
          <w:rFonts w:ascii="Arial" w:eastAsia="Arial" w:hAnsi="Arial" w:cs="Arial"/>
          <w:sz w:val="20"/>
          <w:szCs w:val="20"/>
        </w:rPr>
        <w:t xml:space="preserve"> (EUYO).  </w:t>
      </w:r>
    </w:p>
    <w:p w14:paraId="74502A94" w14:textId="427E5D16" w:rsidR="00B50827" w:rsidRDefault="00B50827" w:rsidP="00B50827">
      <w:pPr>
        <w:spacing w:after="0" w:line="240" w:lineRule="auto"/>
        <w:ind w:left="0" w:hanging="2"/>
        <w:jc w:val="both"/>
        <w:rPr>
          <w:rFonts w:ascii="Arial" w:eastAsia="Arial" w:hAnsi="Arial" w:cs="Arial"/>
          <w:sz w:val="20"/>
          <w:szCs w:val="20"/>
        </w:rPr>
      </w:pPr>
    </w:p>
    <w:p w14:paraId="04C5EF6F" w14:textId="77777777" w:rsidR="00B50827" w:rsidRDefault="00B50827" w:rsidP="00B50827">
      <w:pPr>
        <w:spacing w:after="0" w:line="240" w:lineRule="auto"/>
        <w:ind w:left="0" w:hanging="2"/>
        <w:jc w:val="both"/>
        <w:rPr>
          <w:rFonts w:ascii="Arial" w:eastAsia="Arial" w:hAnsi="Arial" w:cs="Arial"/>
          <w:sz w:val="20"/>
          <w:szCs w:val="20"/>
        </w:rPr>
      </w:pPr>
    </w:p>
    <w:p w14:paraId="00000040" w14:textId="77777777" w:rsidR="001672DA" w:rsidRDefault="001672DA" w:rsidP="00B50827">
      <w:pPr>
        <w:spacing w:after="0" w:line="240" w:lineRule="auto"/>
        <w:ind w:left="0" w:hanging="2"/>
        <w:jc w:val="both"/>
        <w:rPr>
          <w:rFonts w:ascii="Arial" w:eastAsia="Arial" w:hAnsi="Arial" w:cs="Arial"/>
          <w:sz w:val="20"/>
          <w:szCs w:val="20"/>
        </w:rPr>
      </w:pPr>
    </w:p>
    <w:p w14:paraId="00000043" w14:textId="77777777" w:rsidR="001672DA" w:rsidRDefault="001672DA" w:rsidP="00B50827">
      <w:pPr>
        <w:spacing w:after="0" w:line="240" w:lineRule="auto"/>
        <w:ind w:left="0" w:hanging="2"/>
        <w:jc w:val="both"/>
        <w:rPr>
          <w:rFonts w:ascii="Arial" w:eastAsia="Arial" w:hAnsi="Arial" w:cs="Arial"/>
          <w:sz w:val="20"/>
          <w:szCs w:val="20"/>
        </w:rPr>
      </w:pPr>
    </w:p>
    <w:tbl>
      <w:tblPr>
        <w:tblStyle w:val="a6"/>
        <w:tblW w:w="10252" w:type="dxa"/>
        <w:tblLayout w:type="fixed"/>
        <w:tblLook w:val="0000" w:firstRow="0" w:lastRow="0" w:firstColumn="0" w:lastColumn="0" w:noHBand="0" w:noVBand="0"/>
      </w:tblPr>
      <w:tblGrid>
        <w:gridCol w:w="5103"/>
        <w:gridCol w:w="5149"/>
      </w:tblGrid>
      <w:tr w:rsidR="001672DA" w14:paraId="416160BC" w14:textId="77777777" w:rsidTr="00F317E6">
        <w:tc>
          <w:tcPr>
            <w:tcW w:w="5103" w:type="dxa"/>
          </w:tcPr>
          <w:p w14:paraId="00000044" w14:textId="77777777" w:rsidR="001672DA" w:rsidRDefault="00671D8B" w:rsidP="00B50827">
            <w:pPr>
              <w:spacing w:after="0" w:line="240" w:lineRule="auto"/>
              <w:ind w:left="0" w:hanging="2"/>
              <w:jc w:val="both"/>
              <w:rPr>
                <w:rFonts w:ascii="Arial" w:eastAsia="Arial" w:hAnsi="Arial" w:cs="Arial"/>
                <w:b/>
                <w:color w:val="0D0D0D"/>
                <w:sz w:val="20"/>
                <w:szCs w:val="20"/>
              </w:rPr>
            </w:pPr>
            <w:bookmarkStart w:id="8" w:name="_heading=h.gjdgxs" w:colFirst="0" w:colLast="0"/>
            <w:bookmarkEnd w:id="8"/>
            <w:r>
              <w:rPr>
                <w:rFonts w:ascii="Arial" w:eastAsia="Arial" w:hAnsi="Arial" w:cs="Arial"/>
                <w:b/>
                <w:color w:val="0D0D0D"/>
                <w:sz w:val="20"/>
                <w:szCs w:val="20"/>
              </w:rPr>
              <w:t>PRESS CONTACTS</w:t>
            </w:r>
          </w:p>
          <w:p w14:paraId="00000045" w14:textId="77777777" w:rsidR="001672DA" w:rsidRDefault="001672DA" w:rsidP="00B50827">
            <w:pPr>
              <w:spacing w:after="0" w:line="240" w:lineRule="auto"/>
              <w:ind w:left="0" w:hanging="2"/>
              <w:jc w:val="both"/>
              <w:rPr>
                <w:rFonts w:ascii="Arial" w:eastAsia="Arial" w:hAnsi="Arial" w:cs="Arial"/>
                <w:b/>
                <w:color w:val="0D0D0D"/>
                <w:sz w:val="20"/>
                <w:szCs w:val="20"/>
              </w:rPr>
            </w:pPr>
          </w:p>
          <w:p w14:paraId="00000046" w14:textId="555D9007" w:rsidR="001672DA" w:rsidRDefault="00671D8B" w:rsidP="00B50827">
            <w:pPr>
              <w:spacing w:after="0" w:line="240" w:lineRule="auto"/>
              <w:ind w:left="0" w:hanging="2"/>
              <w:rPr>
                <w:rFonts w:ascii="Arial" w:eastAsia="Arial" w:hAnsi="Arial" w:cs="Arial"/>
                <w:color w:val="0D0D0D"/>
                <w:sz w:val="20"/>
                <w:szCs w:val="20"/>
              </w:rPr>
            </w:pPr>
            <w:proofErr w:type="spellStart"/>
            <w:r>
              <w:rPr>
                <w:rFonts w:ascii="Arial" w:eastAsia="Arial" w:hAnsi="Arial" w:cs="Arial"/>
                <w:b/>
                <w:color w:val="0D0D0D"/>
                <w:sz w:val="20"/>
                <w:szCs w:val="20"/>
              </w:rPr>
              <w:t>Sneška</w:t>
            </w:r>
            <w:proofErr w:type="spellEnd"/>
            <w:r>
              <w:rPr>
                <w:rFonts w:ascii="Arial" w:eastAsia="Arial" w:hAnsi="Arial" w:cs="Arial"/>
                <w:b/>
                <w:color w:val="0D0D0D"/>
                <w:sz w:val="20"/>
                <w:szCs w:val="20"/>
              </w:rPr>
              <w:t xml:space="preserve"> </w:t>
            </w:r>
            <w:proofErr w:type="spellStart"/>
            <w:r>
              <w:rPr>
                <w:rFonts w:ascii="Arial" w:eastAsia="Arial" w:hAnsi="Arial" w:cs="Arial"/>
                <w:b/>
                <w:color w:val="0D0D0D"/>
                <w:sz w:val="20"/>
                <w:szCs w:val="20"/>
              </w:rPr>
              <w:t>Quaedvlieg-Mihailović</w:t>
            </w:r>
            <w:proofErr w:type="spellEnd"/>
            <w:r>
              <w:rPr>
                <w:rFonts w:ascii="Arial" w:eastAsia="Arial" w:hAnsi="Arial" w:cs="Arial"/>
                <w:color w:val="0D0D0D"/>
                <w:sz w:val="20"/>
                <w:szCs w:val="20"/>
              </w:rPr>
              <w:br/>
              <w:t>Secretary General of Europa Nostra</w:t>
            </w:r>
            <w:r>
              <w:rPr>
                <w:rFonts w:ascii="Arial" w:eastAsia="Arial" w:hAnsi="Arial" w:cs="Arial"/>
                <w:color w:val="0D0D0D"/>
                <w:sz w:val="20"/>
                <w:szCs w:val="20"/>
              </w:rPr>
              <w:br/>
              <w:t>E. sqm@europanostra.org</w:t>
            </w:r>
            <w:r w:rsidR="00F317E6">
              <w:rPr>
                <w:rFonts w:ascii="Arial" w:eastAsia="Arial" w:hAnsi="Arial" w:cs="Arial"/>
                <w:color w:val="0D0D0D"/>
                <w:sz w:val="20"/>
                <w:szCs w:val="20"/>
              </w:rPr>
              <w:t xml:space="preserve">, </w:t>
            </w:r>
            <w:r>
              <w:rPr>
                <w:rFonts w:ascii="Arial" w:eastAsia="Arial" w:hAnsi="Arial" w:cs="Arial"/>
                <w:color w:val="0D0D0D"/>
                <w:sz w:val="20"/>
                <w:szCs w:val="20"/>
              </w:rPr>
              <w:t>M. +31 6 52313971</w:t>
            </w:r>
          </w:p>
          <w:p w14:paraId="00000048" w14:textId="77777777" w:rsidR="001672DA" w:rsidRDefault="00671D8B" w:rsidP="00B50827">
            <w:pPr>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Joana Pinheiro</w:t>
            </w:r>
          </w:p>
          <w:p w14:paraId="00000049" w14:textId="77777777" w:rsidR="001672DA" w:rsidRDefault="00671D8B" w:rsidP="00B50827">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Communications Coordinator of Europa Nostra</w:t>
            </w:r>
          </w:p>
          <w:p w14:paraId="34566692" w14:textId="77777777" w:rsidR="00B50827" w:rsidRDefault="00671D8B" w:rsidP="00885405">
            <w:pPr>
              <w:spacing w:after="0" w:line="240" w:lineRule="auto"/>
              <w:ind w:left="0" w:hanging="2"/>
              <w:jc w:val="both"/>
              <w:rPr>
                <w:rFonts w:ascii="Arial" w:eastAsia="Arial" w:hAnsi="Arial" w:cs="Arial"/>
                <w:smallCaps/>
                <w:color w:val="0D0D0D"/>
                <w:sz w:val="20"/>
                <w:szCs w:val="20"/>
              </w:rPr>
            </w:pPr>
            <w:r>
              <w:rPr>
                <w:rFonts w:ascii="Arial" w:eastAsia="Arial" w:hAnsi="Arial" w:cs="Arial"/>
                <w:color w:val="0D0D0D"/>
                <w:sz w:val="20"/>
                <w:szCs w:val="20"/>
              </w:rPr>
              <w:t>jp@europanostra.org</w:t>
            </w:r>
            <w:r w:rsidR="00F317E6">
              <w:rPr>
                <w:rFonts w:ascii="Arial" w:eastAsia="Arial" w:hAnsi="Arial" w:cs="Arial"/>
                <w:color w:val="0D0D0D"/>
                <w:sz w:val="20"/>
                <w:szCs w:val="20"/>
              </w:rPr>
              <w:t xml:space="preserve">, </w:t>
            </w:r>
            <w:r>
              <w:rPr>
                <w:rFonts w:ascii="Arial" w:eastAsia="Arial" w:hAnsi="Arial" w:cs="Arial"/>
                <w:smallCaps/>
                <w:color w:val="0D0D0D"/>
                <w:sz w:val="20"/>
                <w:szCs w:val="20"/>
              </w:rPr>
              <w:t xml:space="preserve">M. </w:t>
            </w:r>
            <w:r>
              <w:rPr>
                <w:rFonts w:ascii="Arial" w:eastAsia="Arial" w:hAnsi="Arial" w:cs="Arial"/>
                <w:color w:val="0D0D0D"/>
                <w:sz w:val="20"/>
                <w:szCs w:val="20"/>
              </w:rPr>
              <w:t>+</w:t>
            </w:r>
            <w:r>
              <w:rPr>
                <w:rFonts w:ascii="Arial" w:eastAsia="Arial" w:hAnsi="Arial" w:cs="Arial"/>
                <w:smallCaps/>
                <w:color w:val="0D0D0D"/>
                <w:sz w:val="20"/>
                <w:szCs w:val="20"/>
              </w:rPr>
              <w:t>31 6 34 36 59 85</w:t>
            </w:r>
          </w:p>
          <w:p w14:paraId="0000004F" w14:textId="377C3DAA" w:rsidR="00885405" w:rsidRDefault="00885405" w:rsidP="00885405">
            <w:pPr>
              <w:spacing w:after="0" w:line="240" w:lineRule="auto"/>
              <w:ind w:left="0" w:hanging="2"/>
              <w:jc w:val="both"/>
              <w:rPr>
                <w:rFonts w:ascii="Arial" w:eastAsia="Arial" w:hAnsi="Arial" w:cs="Arial"/>
                <w:sz w:val="20"/>
                <w:szCs w:val="20"/>
              </w:rPr>
            </w:pPr>
          </w:p>
        </w:tc>
        <w:tc>
          <w:tcPr>
            <w:tcW w:w="5149" w:type="dxa"/>
          </w:tcPr>
          <w:p w14:paraId="00000050" w14:textId="77777777" w:rsidR="001672DA" w:rsidRDefault="00671D8B" w:rsidP="00B50827">
            <w:pPr>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TO FIND OUT MORE</w:t>
            </w:r>
          </w:p>
          <w:p w14:paraId="00000051" w14:textId="4B86DA11" w:rsidR="001672DA" w:rsidRDefault="001672DA" w:rsidP="00B50827">
            <w:pPr>
              <w:spacing w:after="0" w:line="240" w:lineRule="auto"/>
              <w:ind w:left="0" w:hanging="2"/>
              <w:jc w:val="both"/>
              <w:rPr>
                <w:rFonts w:ascii="Arial" w:eastAsia="Arial" w:hAnsi="Arial" w:cs="Arial"/>
                <w:b/>
                <w:color w:val="0D0D0D"/>
                <w:sz w:val="20"/>
                <w:szCs w:val="20"/>
              </w:rPr>
            </w:pPr>
          </w:p>
          <w:p w14:paraId="39213432" w14:textId="77777777" w:rsidR="00167F3A" w:rsidRDefault="00C6302B" w:rsidP="00167F3A">
            <w:pPr>
              <w:spacing w:after="0" w:line="240" w:lineRule="auto"/>
              <w:ind w:left="0" w:hanging="2"/>
              <w:jc w:val="both"/>
            </w:pPr>
            <w:hyperlink r:id="rId30" w:history="1">
              <w:r w:rsidR="00167F3A">
                <w:rPr>
                  <w:rStyle w:val="Hyperlink"/>
                  <w:rFonts w:ascii="Arial" w:hAnsi="Arial" w:cs="Arial"/>
                  <w:color w:val="1155CC"/>
                  <w:sz w:val="20"/>
                  <w:szCs w:val="20"/>
                </w:rPr>
                <w:t>Banners &amp; Photos</w:t>
              </w:r>
            </w:hyperlink>
          </w:p>
          <w:p w14:paraId="0F688E21" w14:textId="77777777" w:rsidR="00167F3A" w:rsidRDefault="00167F3A" w:rsidP="00B50827">
            <w:pPr>
              <w:spacing w:after="0" w:line="240" w:lineRule="auto"/>
              <w:ind w:left="0" w:hanging="2"/>
              <w:jc w:val="both"/>
              <w:rPr>
                <w:rFonts w:ascii="Arial" w:eastAsia="Arial" w:hAnsi="Arial" w:cs="Arial"/>
                <w:b/>
                <w:color w:val="0D0D0D"/>
                <w:sz w:val="20"/>
                <w:szCs w:val="20"/>
              </w:rPr>
            </w:pPr>
          </w:p>
          <w:p w14:paraId="00000052" w14:textId="77777777" w:rsidR="001672DA" w:rsidRDefault="00C6302B" w:rsidP="00B50827">
            <w:pPr>
              <w:spacing w:after="0" w:line="240" w:lineRule="auto"/>
              <w:ind w:left="0" w:hanging="2"/>
              <w:jc w:val="both"/>
              <w:rPr>
                <w:rFonts w:ascii="Arial" w:eastAsia="Arial" w:hAnsi="Arial" w:cs="Arial"/>
                <w:color w:val="002060"/>
                <w:sz w:val="20"/>
                <w:szCs w:val="20"/>
              </w:rPr>
            </w:pPr>
            <w:hyperlink r:id="rId31">
              <w:r w:rsidR="00671D8B">
                <w:rPr>
                  <w:rFonts w:ascii="Arial" w:eastAsia="Arial" w:hAnsi="Arial" w:cs="Arial"/>
                  <w:color w:val="1155CC"/>
                  <w:sz w:val="20"/>
                  <w:szCs w:val="20"/>
                  <w:u w:val="single"/>
                </w:rPr>
                <w:t>www.europanostra.org</w:t>
              </w:r>
            </w:hyperlink>
          </w:p>
          <w:p w14:paraId="00000053" w14:textId="77777777" w:rsidR="001672DA" w:rsidRDefault="001672DA" w:rsidP="00B50827">
            <w:pPr>
              <w:spacing w:after="0" w:line="240" w:lineRule="auto"/>
              <w:ind w:left="0" w:hanging="2"/>
              <w:rPr>
                <w:rFonts w:ascii="Arial" w:eastAsia="Arial" w:hAnsi="Arial" w:cs="Arial"/>
                <w:color w:val="002060"/>
                <w:sz w:val="20"/>
                <w:szCs w:val="20"/>
              </w:rPr>
            </w:pPr>
          </w:p>
          <w:p w14:paraId="00000054" w14:textId="77777777" w:rsidR="001672DA" w:rsidRDefault="001672DA" w:rsidP="00B50827">
            <w:pPr>
              <w:spacing w:after="0" w:line="240" w:lineRule="auto"/>
              <w:ind w:left="0" w:hanging="2"/>
              <w:rPr>
                <w:rFonts w:ascii="Arial" w:eastAsia="Arial" w:hAnsi="Arial" w:cs="Arial"/>
                <w:color w:val="0000FF"/>
                <w:sz w:val="20"/>
                <w:szCs w:val="20"/>
              </w:rPr>
            </w:pPr>
          </w:p>
        </w:tc>
      </w:tr>
    </w:tbl>
    <w:p w14:paraId="00000057" w14:textId="77777777" w:rsidR="001672DA" w:rsidRDefault="00671D8B">
      <w:pP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lastRenderedPageBreak/>
        <w:t>Background information</w:t>
      </w:r>
    </w:p>
    <w:p w14:paraId="00000058" w14:textId="77777777" w:rsidR="001672DA" w:rsidRDefault="001672DA">
      <w:pPr>
        <w:spacing w:after="0" w:line="240" w:lineRule="auto"/>
        <w:ind w:left="0" w:hanging="2"/>
        <w:jc w:val="both"/>
        <w:rPr>
          <w:rFonts w:ascii="Arial" w:eastAsia="Arial" w:hAnsi="Arial" w:cs="Arial"/>
          <w:color w:val="000000"/>
          <w:sz w:val="20"/>
          <w:szCs w:val="20"/>
          <w:highlight w:val="green"/>
        </w:rPr>
      </w:pPr>
    </w:p>
    <w:p w14:paraId="00000059" w14:textId="77777777" w:rsidR="001672DA" w:rsidRDefault="001672DA">
      <w:pPr>
        <w:spacing w:after="0" w:line="240" w:lineRule="auto"/>
        <w:ind w:left="0" w:hanging="2"/>
        <w:jc w:val="both"/>
        <w:rPr>
          <w:rFonts w:ascii="Arial" w:eastAsia="Arial" w:hAnsi="Arial" w:cs="Arial"/>
          <w:color w:val="000000"/>
          <w:sz w:val="20"/>
          <w:szCs w:val="20"/>
          <w:highlight w:val="green"/>
        </w:rPr>
      </w:pPr>
    </w:p>
    <w:p w14:paraId="0000005A" w14:textId="77777777" w:rsidR="001672DA" w:rsidRDefault="00671D8B">
      <w:pPr>
        <w:spacing w:after="0" w:line="240" w:lineRule="auto"/>
        <w:ind w:left="0" w:hanging="2"/>
        <w:jc w:val="both"/>
        <w:rPr>
          <w:rFonts w:ascii="Arial" w:eastAsia="Arial" w:hAnsi="Arial" w:cs="Arial"/>
          <w:sz w:val="20"/>
          <w:szCs w:val="20"/>
        </w:rPr>
      </w:pPr>
      <w:r>
        <w:rPr>
          <w:rFonts w:ascii="Arial" w:eastAsia="Arial" w:hAnsi="Arial" w:cs="Arial"/>
          <w:b/>
          <w:sz w:val="20"/>
          <w:szCs w:val="20"/>
        </w:rPr>
        <w:t>Europa Nostra</w:t>
      </w:r>
    </w:p>
    <w:p w14:paraId="0000005B" w14:textId="04318E2E" w:rsidR="001672DA" w:rsidRDefault="00C6302B">
      <w:pPr>
        <w:spacing w:after="0" w:line="240" w:lineRule="auto"/>
        <w:ind w:left="0" w:hanging="2"/>
        <w:jc w:val="both"/>
        <w:rPr>
          <w:rFonts w:ascii="Arial" w:eastAsia="Arial" w:hAnsi="Arial" w:cs="Arial"/>
          <w:sz w:val="20"/>
          <w:szCs w:val="20"/>
        </w:rPr>
      </w:pPr>
      <w:hyperlink r:id="rId32">
        <w:r w:rsidR="00671D8B">
          <w:rPr>
            <w:rFonts w:ascii="Arial" w:eastAsia="Arial" w:hAnsi="Arial" w:cs="Arial"/>
            <w:color w:val="1155CC"/>
            <w:sz w:val="20"/>
            <w:szCs w:val="20"/>
            <w:u w:val="single"/>
          </w:rPr>
          <w:t>Europa Nostra</w:t>
        </w:r>
      </w:hyperlink>
      <w:r w:rsidR="00671D8B">
        <w:rPr>
          <w:rFonts w:ascii="Arial" w:eastAsia="Arial" w:hAnsi="Arial" w:cs="Arial"/>
          <w:color w:val="000000"/>
          <w:sz w:val="20"/>
          <w:szCs w:val="20"/>
        </w:rPr>
        <w:t xml:space="preserve"> is the European voice of civil society committed to safeguarding and promoting cultural and natural</w:t>
      </w:r>
      <w:r w:rsidR="00F317E6">
        <w:rPr>
          <w:rFonts w:ascii="Arial" w:eastAsia="Arial" w:hAnsi="Arial" w:cs="Arial"/>
          <w:color w:val="000000"/>
          <w:sz w:val="20"/>
          <w:szCs w:val="20"/>
        </w:rPr>
        <w:t xml:space="preserve"> </w:t>
      </w:r>
      <w:proofErr w:type="gramStart"/>
      <w:r w:rsidR="00671D8B">
        <w:rPr>
          <w:rFonts w:ascii="Arial" w:eastAsia="Arial" w:hAnsi="Arial" w:cs="Arial"/>
          <w:color w:val="000000"/>
          <w:sz w:val="20"/>
          <w:szCs w:val="20"/>
        </w:rPr>
        <w:t>heritage.</w:t>
      </w:r>
      <w:proofErr w:type="gramEnd"/>
      <w:r w:rsidR="00671D8B">
        <w:rPr>
          <w:rFonts w:ascii="Arial" w:eastAsia="Arial" w:hAnsi="Arial" w:cs="Arial"/>
          <w:color w:val="000000"/>
          <w:sz w:val="20"/>
          <w:szCs w:val="20"/>
        </w:rPr>
        <w:t xml:space="preserve"> </w:t>
      </w:r>
      <w:r w:rsidR="00671D8B">
        <w:rPr>
          <w:rFonts w:ascii="Arial" w:eastAsia="Arial" w:hAnsi="Arial" w:cs="Arial"/>
          <w:sz w:val="20"/>
          <w:szCs w:val="20"/>
        </w:rPr>
        <w:t>It is a</w:t>
      </w:r>
      <w:r w:rsidR="00671D8B">
        <w:rPr>
          <w:rFonts w:ascii="Arial" w:eastAsia="Arial" w:hAnsi="Arial" w:cs="Arial"/>
          <w:color w:val="000000"/>
          <w:sz w:val="20"/>
          <w:szCs w:val="20"/>
        </w:rPr>
        <w:t xml:space="preserve"> pan-European federation of heritage NGOs, supported by a wide network of public bodies, private companies and individuals, </w:t>
      </w:r>
      <w:r w:rsidR="00671D8B">
        <w:rPr>
          <w:rFonts w:ascii="Arial" w:eastAsia="Arial" w:hAnsi="Arial" w:cs="Arial"/>
          <w:sz w:val="20"/>
          <w:szCs w:val="20"/>
        </w:rPr>
        <w:t>covering</w:t>
      </w:r>
      <w:r w:rsidR="00671D8B">
        <w:rPr>
          <w:rFonts w:ascii="Arial" w:eastAsia="Arial" w:hAnsi="Arial" w:cs="Arial"/>
          <w:color w:val="000000"/>
          <w:sz w:val="20"/>
          <w:szCs w:val="20"/>
        </w:rPr>
        <w:t xml:space="preserve"> more than 40 countries. Founded in 1963, it is today recognised as the largest and the most representative heritage network in Europe. </w:t>
      </w:r>
    </w:p>
    <w:p w14:paraId="0000005C" w14:textId="77777777" w:rsidR="001672DA" w:rsidRDefault="00671D8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Europa Nostra campaigns to save Europe’s endangered monuments, sites and landscapes, in particular through the</w:t>
      </w:r>
      <w:hyperlink r:id="rId33">
        <w:r>
          <w:rPr>
            <w:rFonts w:ascii="Arial" w:eastAsia="Arial" w:hAnsi="Arial" w:cs="Arial"/>
            <w:color w:val="1155CC"/>
            <w:sz w:val="20"/>
            <w:szCs w:val="20"/>
            <w:u w:val="single"/>
          </w:rPr>
          <w:t xml:space="preserve"> 7 Most Endangered Programme</w:t>
        </w:r>
      </w:hyperlink>
      <w:r>
        <w:rPr>
          <w:rFonts w:ascii="Arial" w:eastAsia="Arial" w:hAnsi="Arial" w:cs="Arial"/>
          <w:color w:val="000000"/>
          <w:sz w:val="20"/>
          <w:szCs w:val="20"/>
        </w:rPr>
        <w:t xml:space="preserve">. It celebrates excellence through the </w:t>
      </w:r>
      <w:hyperlink r:id="rId34">
        <w:r>
          <w:rPr>
            <w:rFonts w:ascii="Arial" w:eastAsia="Arial" w:hAnsi="Arial" w:cs="Arial"/>
            <w:color w:val="1155CC"/>
            <w:sz w:val="20"/>
            <w:szCs w:val="20"/>
            <w:u w:val="single"/>
          </w:rPr>
          <w:t>European Heritage Awards / Europa Nostra Awards</w:t>
        </w:r>
      </w:hyperlink>
      <w:r>
        <w:rPr>
          <w:rFonts w:ascii="Arial" w:eastAsia="Arial" w:hAnsi="Arial" w:cs="Arial"/>
          <w:color w:val="000000"/>
          <w:sz w:val="20"/>
          <w:szCs w:val="20"/>
        </w:rPr>
        <w:t xml:space="preserve">. Europa Nostra actively contributes to the definition and implementation of European strategies and policies related to heritage, through a participatory dialogue with European Institutions and the coordination of the </w:t>
      </w:r>
      <w:hyperlink r:id="rId35">
        <w:r>
          <w:rPr>
            <w:rFonts w:ascii="Arial" w:eastAsia="Arial" w:hAnsi="Arial" w:cs="Arial"/>
            <w:color w:val="1155CC"/>
            <w:sz w:val="20"/>
            <w:szCs w:val="20"/>
            <w:u w:val="single"/>
          </w:rPr>
          <w:t>European Heritage Alliance</w:t>
        </w:r>
      </w:hyperlink>
      <w:r>
        <w:rPr>
          <w:rFonts w:ascii="Arial" w:eastAsia="Arial" w:hAnsi="Arial" w:cs="Arial"/>
          <w:color w:val="000000"/>
          <w:sz w:val="20"/>
          <w:szCs w:val="20"/>
        </w:rPr>
        <w:t xml:space="preserve">. Europa Nostra is among the official partners of the </w:t>
      </w:r>
      <w:hyperlink r:id="rId36">
        <w:r>
          <w:rPr>
            <w:rFonts w:ascii="Arial" w:eastAsia="Arial" w:hAnsi="Arial" w:cs="Arial"/>
            <w:color w:val="1155CC"/>
            <w:sz w:val="20"/>
            <w:szCs w:val="20"/>
            <w:u w:val="single"/>
          </w:rPr>
          <w:t>New European Bauhaus</w:t>
        </w:r>
      </w:hyperlink>
      <w:r>
        <w:rPr>
          <w:rFonts w:ascii="Arial" w:eastAsia="Arial" w:hAnsi="Arial" w:cs="Arial"/>
          <w:color w:val="000000"/>
          <w:sz w:val="20"/>
          <w:szCs w:val="20"/>
        </w:rPr>
        <w:t xml:space="preserve"> initiative developed by the European Commission, and </w:t>
      </w:r>
      <w:r>
        <w:rPr>
          <w:rFonts w:ascii="Arial" w:eastAsia="Arial" w:hAnsi="Arial" w:cs="Arial"/>
          <w:sz w:val="20"/>
          <w:szCs w:val="20"/>
        </w:rPr>
        <w:t>is</w:t>
      </w:r>
      <w:r>
        <w:rPr>
          <w:rFonts w:ascii="Arial" w:eastAsia="Arial" w:hAnsi="Arial" w:cs="Arial"/>
          <w:color w:val="000000"/>
          <w:sz w:val="20"/>
          <w:szCs w:val="20"/>
        </w:rPr>
        <w:t xml:space="preserve"> the Regional Co-Chair of the </w:t>
      </w:r>
      <w:hyperlink r:id="rId37">
        <w:r>
          <w:rPr>
            <w:rFonts w:ascii="Arial" w:eastAsia="Arial" w:hAnsi="Arial" w:cs="Arial"/>
            <w:color w:val="1155CC"/>
            <w:sz w:val="20"/>
            <w:szCs w:val="20"/>
            <w:u w:val="single"/>
          </w:rPr>
          <w:t>Climate Heritage Network</w:t>
        </w:r>
      </w:hyperlink>
      <w:r>
        <w:rPr>
          <w:rFonts w:ascii="Arial" w:eastAsia="Arial" w:hAnsi="Arial" w:cs="Arial"/>
          <w:color w:val="1155CC"/>
          <w:sz w:val="20"/>
          <w:szCs w:val="20"/>
        </w:rPr>
        <w:t xml:space="preserve"> </w:t>
      </w:r>
      <w:r>
        <w:rPr>
          <w:rFonts w:ascii="Arial" w:eastAsia="Arial" w:hAnsi="Arial" w:cs="Arial"/>
          <w:color w:val="000000"/>
          <w:sz w:val="20"/>
          <w:szCs w:val="20"/>
        </w:rPr>
        <w:t>for Europe and the Commonwealth of Independent States.</w:t>
      </w:r>
    </w:p>
    <w:p w14:paraId="0000005D" w14:textId="77777777" w:rsidR="001672DA" w:rsidRDefault="001672DA">
      <w:pPr>
        <w:spacing w:after="0" w:line="240" w:lineRule="auto"/>
        <w:ind w:left="0" w:hanging="2"/>
        <w:jc w:val="both"/>
        <w:rPr>
          <w:rFonts w:ascii="Arial" w:eastAsia="Arial" w:hAnsi="Arial" w:cs="Arial"/>
          <w:color w:val="000000"/>
          <w:sz w:val="20"/>
          <w:szCs w:val="20"/>
        </w:rPr>
      </w:pPr>
    </w:p>
    <w:p w14:paraId="0000005E" w14:textId="77777777" w:rsidR="001672DA" w:rsidRDefault="001672D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sectPr w:rsidR="001672DA">
      <w:headerReference w:type="even" r:id="rId38"/>
      <w:headerReference w:type="default" r:id="rId39"/>
      <w:footerReference w:type="even" r:id="rId40"/>
      <w:footerReference w:type="default" r:id="rId41"/>
      <w:headerReference w:type="first" r:id="rId42"/>
      <w:footerReference w:type="first" r:id="rId43"/>
      <w:pgSz w:w="11906" w:h="16838"/>
      <w:pgMar w:top="568"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B2FD9" w14:textId="77777777" w:rsidR="00C6302B" w:rsidRDefault="00C6302B">
      <w:pPr>
        <w:spacing w:after="0" w:line="240" w:lineRule="auto"/>
        <w:ind w:left="0" w:hanging="2"/>
      </w:pPr>
      <w:r>
        <w:separator/>
      </w:r>
    </w:p>
  </w:endnote>
  <w:endnote w:type="continuationSeparator" w:id="0">
    <w:p w14:paraId="0D4420B1" w14:textId="77777777" w:rsidR="00C6302B" w:rsidRDefault="00C6302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2" w14:textId="77777777" w:rsidR="001672DA" w:rsidRDefault="001672DA">
    <w:pPr>
      <w:pBdr>
        <w:top w:val="nil"/>
        <w:left w:val="nil"/>
        <w:bottom w:val="nil"/>
        <w:right w:val="nil"/>
        <w:between w:val="nil"/>
      </w:pBdr>
      <w:tabs>
        <w:tab w:val="center" w:pos="4536"/>
        <w:tab w:val="right" w:pos="9072"/>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4" w14:textId="77777777" w:rsidR="001672DA" w:rsidRDefault="001672DA">
    <w:pPr>
      <w:pBdr>
        <w:top w:val="nil"/>
        <w:left w:val="nil"/>
        <w:bottom w:val="nil"/>
        <w:right w:val="nil"/>
        <w:between w:val="nil"/>
      </w:pBdr>
      <w:tabs>
        <w:tab w:val="center" w:pos="4536"/>
        <w:tab w:val="right" w:pos="9072"/>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3" w14:textId="77777777" w:rsidR="001672DA" w:rsidRDefault="001672DA">
    <w:pPr>
      <w:pBdr>
        <w:top w:val="nil"/>
        <w:left w:val="nil"/>
        <w:bottom w:val="nil"/>
        <w:right w:val="nil"/>
        <w:between w:val="nil"/>
      </w:pBdr>
      <w:tabs>
        <w:tab w:val="center" w:pos="4536"/>
        <w:tab w:val="right" w:pos="9072"/>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3253C" w14:textId="77777777" w:rsidR="00C6302B" w:rsidRDefault="00C6302B">
      <w:pPr>
        <w:spacing w:after="0" w:line="240" w:lineRule="auto"/>
        <w:ind w:left="0" w:hanging="2"/>
      </w:pPr>
      <w:r>
        <w:separator/>
      </w:r>
    </w:p>
  </w:footnote>
  <w:footnote w:type="continuationSeparator" w:id="0">
    <w:p w14:paraId="61FC1910" w14:textId="77777777" w:rsidR="00C6302B" w:rsidRDefault="00C6302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0" w14:textId="77777777" w:rsidR="001672DA" w:rsidRDefault="001672DA">
    <w:pPr>
      <w:pBdr>
        <w:top w:val="nil"/>
        <w:left w:val="nil"/>
        <w:bottom w:val="nil"/>
        <w:right w:val="nil"/>
        <w:between w:val="nil"/>
      </w:pBdr>
      <w:tabs>
        <w:tab w:val="center" w:pos="4536"/>
        <w:tab w:val="right" w:pos="9072"/>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F" w14:textId="77777777" w:rsidR="001672DA" w:rsidRDefault="001672DA">
    <w:pPr>
      <w:pBdr>
        <w:top w:val="nil"/>
        <w:left w:val="nil"/>
        <w:bottom w:val="nil"/>
        <w:right w:val="nil"/>
        <w:between w:val="nil"/>
      </w:pBdr>
      <w:tabs>
        <w:tab w:val="center" w:pos="4536"/>
        <w:tab w:val="right" w:pos="9072"/>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1" w14:textId="77777777" w:rsidR="001672DA" w:rsidRDefault="001672DA">
    <w:pPr>
      <w:pBdr>
        <w:top w:val="nil"/>
        <w:left w:val="nil"/>
        <w:bottom w:val="nil"/>
        <w:right w:val="nil"/>
        <w:between w:val="nil"/>
      </w:pBdr>
      <w:tabs>
        <w:tab w:val="center" w:pos="4536"/>
        <w:tab w:val="right" w:pos="9072"/>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56ADB"/>
    <w:multiLevelType w:val="multilevel"/>
    <w:tmpl w:val="5D1C861C"/>
    <w:lvl w:ilvl="0">
      <w:start w:val="1"/>
      <w:numFmt w:val="bullet"/>
      <w:pStyle w:val="Heading1"/>
      <w:lvlText w:val="o"/>
      <w:lvlJc w:val="left"/>
      <w:pPr>
        <w:ind w:left="718" w:hanging="360"/>
      </w:pPr>
      <w:rPr>
        <w:rFonts w:ascii="Courier New" w:eastAsia="Courier New" w:hAnsi="Courier New" w:cs="Courier New"/>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294F03B7"/>
    <w:multiLevelType w:val="multilevel"/>
    <w:tmpl w:val="46CEB98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 w15:restartNumberingAfterBreak="0">
    <w:nsid w:val="32C205B1"/>
    <w:multiLevelType w:val="multilevel"/>
    <w:tmpl w:val="2FA2B582"/>
    <w:lvl w:ilvl="0">
      <w:start w:val="1"/>
      <w:numFmt w:val="bullet"/>
      <w:lvlText w:val="o"/>
      <w:lvlJc w:val="left"/>
      <w:pPr>
        <w:ind w:left="718" w:hanging="360"/>
      </w:pPr>
      <w:rPr>
        <w:rFonts w:ascii="Courier New" w:hAnsi="Courier New" w:cs="Courier New" w:hint="default"/>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5F3B2BFA"/>
    <w:multiLevelType w:val="multilevel"/>
    <w:tmpl w:val="7E46C34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DA"/>
    <w:rsid w:val="00076289"/>
    <w:rsid w:val="001672DA"/>
    <w:rsid w:val="00167F3A"/>
    <w:rsid w:val="001B08AD"/>
    <w:rsid w:val="003804FD"/>
    <w:rsid w:val="00474132"/>
    <w:rsid w:val="00671D8B"/>
    <w:rsid w:val="006C70E9"/>
    <w:rsid w:val="007458B0"/>
    <w:rsid w:val="00885405"/>
    <w:rsid w:val="00974841"/>
    <w:rsid w:val="009A0AB2"/>
    <w:rsid w:val="00B50827"/>
    <w:rsid w:val="00C05E75"/>
    <w:rsid w:val="00C6302B"/>
    <w:rsid w:val="00F317E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FC0C"/>
  <w15:docId w15:val="{C668E42E-D2F3-4B2A-9F90-1A4DC1DE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IE" w:eastAsia="en-NL"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DE9"/>
    <w:pPr>
      <w:ind w:leftChars="-1" w:left="-1" w:hangingChars="1"/>
      <w:textDirection w:val="btLr"/>
      <w:textAlignment w:val="top"/>
      <w:outlineLvl w:val="0"/>
    </w:pPr>
    <w:rPr>
      <w:rFonts w:eastAsia="Calibri"/>
      <w:position w:val="-1"/>
      <w:szCs w:val="16"/>
      <w:lang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uiPriority w:val="99"/>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textDirection w:val="btLr"/>
      <w:textAlignment w:val="top"/>
      <w:outlineLvl w:val="0"/>
    </w:pPr>
    <w:rPr>
      <w:rFonts w:eastAsia="Calibri"/>
      <w:position w:val="-1"/>
      <w:szCs w:val="16"/>
      <w:lang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69184E"/>
    <w:pPr>
      <w:ind w:left="720"/>
      <w:contextualSpacing/>
    </w:p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Revision">
    <w:name w:val="Revision"/>
    <w:hidden/>
    <w:uiPriority w:val="99"/>
    <w:semiHidden/>
    <w:rsid w:val="00D36700"/>
    <w:pPr>
      <w:spacing w:after="0" w:line="240" w:lineRule="auto"/>
      <w:ind w:firstLine="0"/>
    </w:pPr>
    <w:rPr>
      <w:rFonts w:eastAsia="Calibri"/>
      <w:position w:val="-1"/>
      <w:szCs w:val="16"/>
      <w:lang w:eastAsia="ar-SA"/>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kuleuven.be/english/kuleuven" TargetMode="External"/><Relationship Id="rId18" Type="http://schemas.openxmlformats.org/officeDocument/2006/relationships/hyperlink" Target="https://www.ellet.gr/en/" TargetMode="External"/><Relationship Id="rId26" Type="http://schemas.openxmlformats.org/officeDocument/2006/relationships/hyperlink" Target="https://www.cityofathens.gr/" TargetMode="External"/><Relationship Id="rId39" Type="http://schemas.openxmlformats.org/officeDocument/2006/relationships/header" Target="header2.xml"/><Relationship Id="rId21" Type="http://schemas.openxmlformats.org/officeDocument/2006/relationships/hyperlink" Target="https://www.cnc.pt/" TargetMode="External"/><Relationship Id="rId34" Type="http://schemas.openxmlformats.org/officeDocument/2006/relationships/hyperlink" Target="http://www.europeanheritageawards.eu/"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mhzk.krakow.pl/index.php/pl/" TargetMode="External"/><Relationship Id="rId29" Type="http://schemas.openxmlformats.org/officeDocument/2006/relationships/hyperlink" Target="https://www.euyo.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europeana.eu/about-us/foundation" TargetMode="External"/><Relationship Id="rId24" Type="http://schemas.openxmlformats.org/officeDocument/2006/relationships/hyperlink" Target="https://www.ovpm.org/all-about-owhc/" TargetMode="External"/><Relationship Id="rId32" Type="http://schemas.openxmlformats.org/officeDocument/2006/relationships/hyperlink" Target="https://www.europanostra.org/" TargetMode="External"/><Relationship Id="rId37" Type="http://schemas.openxmlformats.org/officeDocument/2006/relationships/hyperlink" Target="https://climateheritage.org/"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lei.org/" TargetMode="External"/><Relationship Id="rId23" Type="http://schemas.openxmlformats.org/officeDocument/2006/relationships/hyperlink" Target="https://cemusique.org/en/" TargetMode="External"/><Relationship Id="rId28" Type="http://schemas.openxmlformats.org/officeDocument/2006/relationships/hyperlink" Target="https://www.esach.org/" TargetMode="External"/><Relationship Id="rId36" Type="http://schemas.openxmlformats.org/officeDocument/2006/relationships/hyperlink" Target="https://europa.eu/new-european-bauhaus/index_en" TargetMode="External"/><Relationship Id="rId10" Type="http://schemas.openxmlformats.org/officeDocument/2006/relationships/hyperlink" Target="https://www.europanostra.org/" TargetMode="External"/><Relationship Id="rId19" Type="http://schemas.openxmlformats.org/officeDocument/2006/relationships/hyperlink" Target="https://www.europanostra.org/athens-will-host-europa-nostra-heritage-hub-for-south-eastern-europe-and-eastern-mediterranean/" TargetMode="External"/><Relationship Id="rId31" Type="http://schemas.openxmlformats.org/officeDocument/2006/relationships/hyperlink" Target="http://www.europanostra.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heritage.kuleuven.be/" TargetMode="External"/><Relationship Id="rId22" Type="http://schemas.openxmlformats.org/officeDocument/2006/relationships/hyperlink" Target="https://www.hispanianostra.org/" TargetMode="External"/><Relationship Id="rId27" Type="http://schemas.openxmlformats.org/officeDocument/2006/relationships/hyperlink" Target="https://www.patrimoniocultural.gov.pt/en/quem-somos/" TargetMode="External"/><Relationship Id="rId30" Type="http://schemas.openxmlformats.org/officeDocument/2006/relationships/hyperlink" Target="https://www.flickr.com/photos/europanostra/albums/72177720306024436" TargetMode="External"/><Relationship Id="rId35" Type="http://schemas.openxmlformats.org/officeDocument/2006/relationships/hyperlink" Target="http://europeanheritagealliance.eu/"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eurocities.eu/" TargetMode="External"/><Relationship Id="rId17" Type="http://schemas.openxmlformats.org/officeDocument/2006/relationships/hyperlink" Target="https://www.europanostra.org/europa-nostra-heritage-hub-starts-operating-in-krakow/" TargetMode="External"/><Relationship Id="rId25" Type="http://schemas.openxmlformats.org/officeDocument/2006/relationships/hyperlink" Target="https://www.krakow.pl/krakow_open_city" TargetMode="External"/><Relationship Id="rId33" Type="http://schemas.openxmlformats.org/officeDocument/2006/relationships/hyperlink" Target="http://7mostendangered.eu/about/" TargetMode="External"/><Relationship Id="rId38" Type="http://schemas.openxmlformats.org/officeDocument/2006/relationships/header" Target="header1.xml"/><Relationship Id="rId20" Type="http://schemas.openxmlformats.org/officeDocument/2006/relationships/hyperlink" Target="https://cinquantenaire.brussels/en/"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JIXEofHtJP7K0fi+kk4+65KcLw==">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7</cp:revision>
  <dcterms:created xsi:type="dcterms:W3CDTF">2023-02-07T13:23:00Z</dcterms:created>
  <dcterms:modified xsi:type="dcterms:W3CDTF">2023-02-17T13:48:00Z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2023-01-31T14:30:02Z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5430a885-8fdd-43b1-a6d3-06954a11b8a5</vt:lpwstr>
  </property>
  <property fmtid="{D5CDD505-2E9C-101B-9397-08002B2CF9AE}" pid="8" name="MSIP_Label_f4cdc456-5864-460f-beda-883d23b78bbb_ContentBits">
    <vt:lpwstr>0</vt:lpwstr>
  </property>
</Properties>
</file>