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540"/>
        <w:gridCol w:w="4511"/>
        <w:gridCol w:w="2293"/>
      </w:tblGrid>
      <w:tr w:rsidR="00087991" w14:paraId="05554763" w14:textId="77777777" w:rsidTr="002E52E0">
        <w:tc>
          <w:tcPr>
            <w:tcW w:w="3540" w:type="dxa"/>
          </w:tcPr>
          <w:p w14:paraId="00000006" w14:textId="77777777" w:rsidR="00087991" w:rsidRDefault="00087991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14:paraId="00000007" w14:textId="77777777" w:rsidR="00087991" w:rsidRDefault="00B10C24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F9B9353" wp14:editId="3E6FCDEA">
                  <wp:extent cx="2236949" cy="468000"/>
                  <wp:effectExtent l="0" t="0" r="0" b="0"/>
                  <wp:docPr id="103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949" cy="46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1" w:type="dxa"/>
          </w:tcPr>
          <w:p w14:paraId="00000008" w14:textId="77777777" w:rsidR="00087991" w:rsidRDefault="00B10C2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23B6019" wp14:editId="6CFDB72D">
                  <wp:extent cx="2993058" cy="1346200"/>
                  <wp:effectExtent l="0" t="0" r="0" b="6350"/>
                  <wp:docPr id="103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 rotWithShape="1">
                          <a:blip r:embed="rId10"/>
                          <a:srcRect l="4321" t="12997" b="-1"/>
                          <a:stretch/>
                        </pic:blipFill>
                        <pic:spPr bwMode="auto">
                          <a:xfrm>
                            <a:off x="0" y="0"/>
                            <a:ext cx="2994415" cy="1346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000009" w14:textId="2253F7C5" w:rsidR="00087991" w:rsidRDefault="00087991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93" w:type="dxa"/>
          </w:tcPr>
          <w:p w14:paraId="0000000A" w14:textId="77777777" w:rsidR="00087991" w:rsidRDefault="00B10C24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114300" distR="114300" wp14:anchorId="015378B9" wp14:editId="7A4B0CB2">
                  <wp:extent cx="734060" cy="1189990"/>
                  <wp:effectExtent l="0" t="0" r="0" b="0"/>
                  <wp:docPr id="103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1189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0C" w14:textId="0BA0CEDB" w:rsidR="00087991" w:rsidRPr="009679E4" w:rsidRDefault="003C564E" w:rsidP="00346B89">
      <w:pPr>
        <w:spacing w:after="0" w:line="312" w:lineRule="auto"/>
        <w:ind w:left="0" w:hanging="2"/>
        <w:jc w:val="center"/>
        <w:rPr>
          <w:rFonts w:ascii="Arial" w:eastAsia="Arial" w:hAnsi="Arial" w:cs="Arial"/>
          <w:color w:val="0D0D0D"/>
          <w:sz w:val="24"/>
          <w:szCs w:val="24"/>
          <w:lang w:val="it-IT"/>
        </w:rPr>
      </w:pPr>
      <w:r w:rsidRPr="009679E4">
        <w:rPr>
          <w:rFonts w:ascii="Arial" w:eastAsia="Arial" w:hAnsi="Arial" w:cs="Arial"/>
          <w:color w:val="0D0D0D"/>
          <w:sz w:val="24"/>
          <w:szCs w:val="24"/>
          <w:lang w:val="it-IT"/>
        </w:rPr>
        <w:t>COMUNICATO STAMPA</w:t>
      </w:r>
      <w:r w:rsidR="00B10C24" w:rsidRPr="009679E4">
        <w:rPr>
          <w:rFonts w:ascii="Arial" w:eastAsia="Arial" w:hAnsi="Arial" w:cs="Arial"/>
          <w:color w:val="0D0D0D"/>
          <w:sz w:val="24"/>
          <w:szCs w:val="24"/>
          <w:lang w:val="it-IT"/>
        </w:rPr>
        <w:t xml:space="preserve"> </w:t>
      </w:r>
    </w:p>
    <w:p w14:paraId="69E117D5" w14:textId="77777777" w:rsidR="000D7EF6" w:rsidRPr="009679E4" w:rsidRDefault="000D7EF6" w:rsidP="00346B89">
      <w:pPr>
        <w:spacing w:after="0" w:line="312" w:lineRule="auto"/>
        <w:ind w:leftChars="0" w:left="0" w:firstLineChars="0" w:firstLine="0"/>
        <w:rPr>
          <w:rFonts w:ascii="Arial" w:eastAsia="Arial" w:hAnsi="Arial" w:cs="Arial"/>
          <w:b/>
          <w:color w:val="0D0D0D"/>
          <w:sz w:val="24"/>
          <w:szCs w:val="24"/>
          <w:lang w:val="it-IT"/>
        </w:rPr>
      </w:pPr>
    </w:p>
    <w:p w14:paraId="5D2C5562" w14:textId="5361E9DF" w:rsidR="00147B7A" w:rsidRPr="00ED0376" w:rsidRDefault="003C564E" w:rsidP="00346B89">
      <w:pPr>
        <w:spacing w:after="0" w:line="312" w:lineRule="auto"/>
        <w:ind w:left="0" w:hanging="2"/>
        <w:jc w:val="center"/>
        <w:rPr>
          <w:rFonts w:ascii="Arial" w:eastAsia="Arial" w:hAnsi="Arial" w:cs="Arial"/>
          <w:color w:val="0D0D0D"/>
          <w:sz w:val="24"/>
          <w:szCs w:val="24"/>
          <w:lang w:val="it-IT"/>
        </w:rPr>
      </w:pPr>
      <w:r w:rsidRPr="00ED0376">
        <w:rPr>
          <w:rFonts w:ascii="Arial" w:hAnsi="Arial" w:cs="Arial"/>
          <w:b/>
          <w:bCs/>
          <w:sz w:val="24"/>
          <w:szCs w:val="24"/>
          <w:lang w:val="it-IT"/>
        </w:rPr>
        <w:t xml:space="preserve">PROGRAMMA </w:t>
      </w:r>
      <w:r w:rsidRPr="00ED0376">
        <w:rPr>
          <w:rFonts w:ascii="Arial" w:eastAsia="Arial" w:hAnsi="Arial" w:cs="Arial"/>
          <w:b/>
          <w:bCs/>
          <w:color w:val="0D0D0D"/>
          <w:sz w:val="24"/>
          <w:szCs w:val="24"/>
          <w:lang w:val="it-IT"/>
        </w:rPr>
        <w:t>7 MOST ENDANGERED</w:t>
      </w:r>
      <w:r w:rsidR="00147B7A" w:rsidRPr="00ED0376">
        <w:rPr>
          <w:rFonts w:ascii="Arial" w:eastAsia="Arial" w:hAnsi="Arial" w:cs="Arial"/>
          <w:b/>
          <w:color w:val="0D0D0D"/>
          <w:sz w:val="24"/>
          <w:szCs w:val="24"/>
          <w:lang w:val="it-IT"/>
        </w:rPr>
        <w:t xml:space="preserve"> 202</w:t>
      </w:r>
      <w:r w:rsidR="000D7EF6" w:rsidRPr="00ED0376">
        <w:rPr>
          <w:rFonts w:ascii="Arial" w:eastAsia="Arial" w:hAnsi="Arial" w:cs="Arial"/>
          <w:b/>
          <w:color w:val="0D0D0D"/>
          <w:sz w:val="24"/>
          <w:szCs w:val="24"/>
          <w:lang w:val="it-IT"/>
        </w:rPr>
        <w:t>4</w:t>
      </w:r>
    </w:p>
    <w:p w14:paraId="08D467D2" w14:textId="77777777" w:rsidR="00147B7A" w:rsidRPr="00F9145C" w:rsidRDefault="00147B7A" w:rsidP="00346B89">
      <w:pPr>
        <w:spacing w:after="0" w:line="312" w:lineRule="auto"/>
        <w:ind w:left="0" w:hanging="2"/>
        <w:jc w:val="center"/>
        <w:rPr>
          <w:rFonts w:ascii="Arial" w:eastAsia="Arial" w:hAnsi="Arial" w:cs="Arial"/>
          <w:color w:val="0D0D0D"/>
          <w:sz w:val="20"/>
          <w:szCs w:val="20"/>
          <w:lang w:val="it-IT"/>
        </w:rPr>
      </w:pPr>
    </w:p>
    <w:p w14:paraId="67A82911" w14:textId="7A53267F" w:rsidR="00F9145C" w:rsidRDefault="00E01DF6" w:rsidP="00346B89">
      <w:pPr>
        <w:spacing w:after="0" w:line="312" w:lineRule="auto"/>
        <w:ind w:left="0" w:hanging="2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E01DF6">
        <w:rPr>
          <w:rFonts w:ascii="Arial" w:hAnsi="Arial" w:cs="Arial"/>
          <w:b/>
          <w:bCs/>
          <w:sz w:val="24"/>
          <w:szCs w:val="24"/>
          <w:lang w:val="it-IT"/>
        </w:rPr>
        <w:t xml:space="preserve">Sinagoga di Siena (Italia) </w:t>
      </w:r>
      <w:r w:rsidR="003C564E" w:rsidRPr="00E01DF6">
        <w:rPr>
          <w:rFonts w:ascii="Arial" w:hAnsi="Arial" w:cs="Arial"/>
          <w:b/>
          <w:bCs/>
          <w:sz w:val="24"/>
          <w:szCs w:val="24"/>
          <w:lang w:val="it-IT"/>
        </w:rPr>
        <w:t>è stata</w:t>
      </w:r>
      <w:r w:rsidR="003C564E" w:rsidRPr="00ED0376">
        <w:rPr>
          <w:rFonts w:ascii="Arial" w:hAnsi="Arial" w:cs="Arial"/>
          <w:b/>
          <w:bCs/>
          <w:sz w:val="24"/>
          <w:szCs w:val="24"/>
          <w:lang w:val="it-IT"/>
        </w:rPr>
        <w:t xml:space="preserve"> inserita nella selezione degli </w:t>
      </w:r>
    </w:p>
    <w:p w14:paraId="22E0126D" w14:textId="76554CE8" w:rsidR="00147B7A" w:rsidRPr="00ED0376" w:rsidRDefault="008452F6" w:rsidP="00346B89">
      <w:pPr>
        <w:spacing w:after="0" w:line="312" w:lineRule="auto"/>
        <w:ind w:left="0" w:hanging="2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undici</w:t>
      </w:r>
      <w:r w:rsidRPr="00ED0376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3C564E" w:rsidRPr="00ED0376">
        <w:rPr>
          <w:rFonts w:ascii="Arial" w:hAnsi="Arial" w:cs="Arial"/>
          <w:b/>
          <w:bCs/>
          <w:sz w:val="24"/>
          <w:szCs w:val="24"/>
          <w:lang w:val="it-IT"/>
        </w:rPr>
        <w:t xml:space="preserve">siti del patrimonio culturale </w:t>
      </w:r>
      <w:r w:rsidR="00620449">
        <w:rPr>
          <w:rFonts w:ascii="Arial" w:hAnsi="Arial" w:cs="Arial"/>
          <w:b/>
          <w:bCs/>
          <w:sz w:val="24"/>
          <w:szCs w:val="24"/>
          <w:lang w:val="it-IT"/>
        </w:rPr>
        <w:t xml:space="preserve">più </w:t>
      </w:r>
      <w:r w:rsidR="003C564E" w:rsidRPr="00ED0376">
        <w:rPr>
          <w:rFonts w:ascii="Arial" w:hAnsi="Arial" w:cs="Arial"/>
          <w:b/>
          <w:bCs/>
          <w:sz w:val="24"/>
          <w:szCs w:val="24"/>
          <w:lang w:val="it-IT"/>
        </w:rPr>
        <w:t xml:space="preserve">minacciati </w:t>
      </w:r>
      <w:r w:rsidR="0052539C">
        <w:rPr>
          <w:rFonts w:ascii="Arial" w:hAnsi="Arial" w:cs="Arial"/>
          <w:b/>
          <w:bCs/>
          <w:sz w:val="24"/>
          <w:szCs w:val="24"/>
          <w:lang w:val="it-IT"/>
        </w:rPr>
        <w:t xml:space="preserve">in </w:t>
      </w:r>
      <w:r w:rsidR="003C564E" w:rsidRPr="00ED0376">
        <w:rPr>
          <w:rFonts w:ascii="Arial" w:hAnsi="Arial" w:cs="Arial"/>
          <w:b/>
          <w:bCs/>
          <w:sz w:val="24"/>
          <w:szCs w:val="24"/>
          <w:lang w:val="it-IT"/>
        </w:rPr>
        <w:t>Europa</w:t>
      </w:r>
    </w:p>
    <w:p w14:paraId="0000000E" w14:textId="120C8B54" w:rsidR="00087991" w:rsidRPr="009679E4" w:rsidRDefault="00087991" w:rsidP="000D7EF6">
      <w:pPr>
        <w:spacing w:after="0" w:line="312" w:lineRule="auto"/>
        <w:ind w:left="0" w:hanging="2"/>
        <w:rPr>
          <w:rFonts w:ascii="Arial" w:eastAsia="Arial" w:hAnsi="Arial" w:cs="Arial"/>
          <w:b/>
          <w:color w:val="0D0D0D"/>
          <w:sz w:val="20"/>
          <w:szCs w:val="20"/>
          <w:lang w:val="it-IT"/>
        </w:rPr>
      </w:pPr>
    </w:p>
    <w:p w14:paraId="00000010" w14:textId="121D1FB2" w:rsidR="00087991" w:rsidRPr="009679E4" w:rsidRDefault="003C564E" w:rsidP="00F9145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it-IT"/>
        </w:rPr>
      </w:pPr>
      <w:r w:rsidRPr="009679E4">
        <w:rPr>
          <w:rFonts w:ascii="Arial" w:eastAsia="Arial" w:hAnsi="Arial" w:cs="Arial"/>
          <w:color w:val="0D0D0D"/>
          <w:sz w:val="20"/>
          <w:szCs w:val="20"/>
          <w:lang w:val="it-IT"/>
        </w:rPr>
        <w:t>L’Aia</w:t>
      </w:r>
      <w:r w:rsidR="00B10C24" w:rsidRPr="009679E4">
        <w:rPr>
          <w:rFonts w:ascii="Arial" w:eastAsia="Arial" w:hAnsi="Arial" w:cs="Arial"/>
          <w:color w:val="0D0D0D"/>
          <w:sz w:val="20"/>
          <w:szCs w:val="20"/>
          <w:lang w:val="it-IT"/>
        </w:rPr>
        <w:t xml:space="preserve"> / Bru</w:t>
      </w:r>
      <w:r w:rsidRPr="009679E4">
        <w:rPr>
          <w:rFonts w:ascii="Arial" w:eastAsia="Arial" w:hAnsi="Arial" w:cs="Arial"/>
          <w:color w:val="0D0D0D"/>
          <w:sz w:val="20"/>
          <w:szCs w:val="20"/>
          <w:lang w:val="it-IT"/>
        </w:rPr>
        <w:t>xelles</w:t>
      </w:r>
      <w:r w:rsidR="00B10C24" w:rsidRPr="009679E4">
        <w:rPr>
          <w:rFonts w:ascii="Arial" w:eastAsia="Arial" w:hAnsi="Arial" w:cs="Arial"/>
          <w:color w:val="0D0D0D"/>
          <w:sz w:val="20"/>
          <w:szCs w:val="20"/>
          <w:lang w:val="it-IT"/>
        </w:rPr>
        <w:t xml:space="preserve"> / Lu</w:t>
      </w:r>
      <w:r w:rsidRPr="009679E4">
        <w:rPr>
          <w:rFonts w:ascii="Arial" w:eastAsia="Arial" w:hAnsi="Arial" w:cs="Arial"/>
          <w:color w:val="0D0D0D"/>
          <w:sz w:val="20"/>
          <w:szCs w:val="20"/>
          <w:lang w:val="it-IT"/>
        </w:rPr>
        <w:t>ssemburgo</w:t>
      </w:r>
      <w:r w:rsidR="00B10C24" w:rsidRPr="009679E4">
        <w:rPr>
          <w:rFonts w:ascii="Arial" w:eastAsia="Arial" w:hAnsi="Arial" w:cs="Arial"/>
          <w:color w:val="0D0D0D"/>
          <w:sz w:val="20"/>
          <w:szCs w:val="20"/>
          <w:lang w:val="it-IT"/>
        </w:rPr>
        <w:t xml:space="preserve">, </w:t>
      </w:r>
      <w:r w:rsidR="006F3FBE" w:rsidRPr="009679E4">
        <w:rPr>
          <w:rFonts w:ascii="Arial" w:eastAsia="Arial" w:hAnsi="Arial" w:cs="Arial"/>
          <w:color w:val="0D0D0D"/>
          <w:sz w:val="20"/>
          <w:szCs w:val="20"/>
          <w:lang w:val="it-IT"/>
        </w:rPr>
        <w:t xml:space="preserve">30 </w:t>
      </w:r>
      <w:r w:rsidRPr="009679E4">
        <w:rPr>
          <w:rFonts w:ascii="Arial" w:eastAsia="Arial" w:hAnsi="Arial" w:cs="Arial"/>
          <w:color w:val="0D0D0D"/>
          <w:sz w:val="20"/>
          <w:szCs w:val="20"/>
          <w:lang w:val="it-IT"/>
        </w:rPr>
        <w:t>gennaio</w:t>
      </w:r>
      <w:r w:rsidR="006F3FBE" w:rsidRPr="009679E4">
        <w:rPr>
          <w:rFonts w:ascii="Arial" w:eastAsia="Arial" w:hAnsi="Arial" w:cs="Arial"/>
          <w:color w:val="0D0D0D"/>
          <w:sz w:val="20"/>
          <w:szCs w:val="20"/>
          <w:lang w:val="it-IT"/>
        </w:rPr>
        <w:t xml:space="preserve"> 2024</w:t>
      </w:r>
      <w:r w:rsidR="00B10C24" w:rsidRPr="009679E4">
        <w:rPr>
          <w:rFonts w:ascii="Arial" w:eastAsia="Arial" w:hAnsi="Arial" w:cs="Arial"/>
          <w:color w:val="0D0D0D"/>
          <w:sz w:val="20"/>
          <w:szCs w:val="20"/>
          <w:lang w:val="it-IT"/>
        </w:rPr>
        <w:t xml:space="preserve"> </w:t>
      </w:r>
    </w:p>
    <w:p w14:paraId="3247F245" w14:textId="77777777" w:rsidR="00412A18" w:rsidRPr="009679E4" w:rsidRDefault="00412A18" w:rsidP="00F9145C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D0D0D"/>
          <w:sz w:val="20"/>
          <w:szCs w:val="20"/>
          <w:lang w:val="it-IT"/>
        </w:rPr>
      </w:pPr>
    </w:p>
    <w:p w14:paraId="174FE505" w14:textId="3169E653" w:rsidR="00D44C40" w:rsidRDefault="003C564E" w:rsidP="00F9145C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it-IT"/>
        </w:rPr>
      </w:pPr>
      <w:r w:rsidRPr="009679E4">
        <w:rPr>
          <w:rFonts w:ascii="Arial" w:hAnsi="Arial" w:cs="Arial"/>
          <w:sz w:val="20"/>
          <w:szCs w:val="20"/>
          <w:lang w:val="it-IT"/>
        </w:rPr>
        <w:t xml:space="preserve">I monumenti e i siti del patrimonio </w:t>
      </w:r>
      <w:r w:rsidR="008452F6">
        <w:rPr>
          <w:rFonts w:ascii="Arial" w:hAnsi="Arial" w:cs="Arial"/>
          <w:sz w:val="20"/>
          <w:szCs w:val="20"/>
          <w:lang w:val="it-IT"/>
        </w:rPr>
        <w:t xml:space="preserve">culturale 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europeo selezionati per l'edizione di quest'anno del Programma 7 Most Endangered sono stati annunciati oggi da </w:t>
      </w:r>
      <w:r w:rsidRPr="009679E4">
        <w:rPr>
          <w:rFonts w:ascii="Arial" w:hAnsi="Arial" w:cs="Arial"/>
          <w:b/>
          <w:bCs/>
          <w:sz w:val="20"/>
          <w:szCs w:val="20"/>
          <w:lang w:val="it-IT"/>
        </w:rPr>
        <w:t>Europa Nostra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, la voce europea della società civile impegnata </w:t>
      </w:r>
      <w:r w:rsidR="008452F6">
        <w:rPr>
          <w:rFonts w:ascii="Arial" w:hAnsi="Arial" w:cs="Arial"/>
          <w:sz w:val="20"/>
          <w:szCs w:val="20"/>
          <w:lang w:val="it-IT"/>
        </w:rPr>
        <w:t>a favore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 del patrimonio culturale e naturale, e dall'</w:t>
      </w:r>
      <w:r w:rsidRPr="00145A8E">
        <w:rPr>
          <w:rFonts w:ascii="Arial" w:hAnsi="Arial" w:cs="Arial"/>
          <w:b/>
          <w:bCs/>
          <w:sz w:val="20"/>
          <w:szCs w:val="20"/>
          <w:lang w:val="it-IT"/>
        </w:rPr>
        <w:t xml:space="preserve">Istituto della </w:t>
      </w:r>
      <w:r w:rsidRPr="009679E4">
        <w:rPr>
          <w:rFonts w:ascii="Arial" w:hAnsi="Arial" w:cs="Arial"/>
          <w:b/>
          <w:bCs/>
          <w:sz w:val="20"/>
          <w:szCs w:val="20"/>
          <w:lang w:val="it-IT"/>
        </w:rPr>
        <w:t>Banca Europea per gli Investimenti.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  </w:t>
      </w:r>
    </w:p>
    <w:p w14:paraId="7C7FF80B" w14:textId="77777777" w:rsidR="00F9145C" w:rsidRPr="009679E4" w:rsidRDefault="00F9145C" w:rsidP="00F9145C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it-IT"/>
        </w:rPr>
      </w:pPr>
    </w:p>
    <w:p w14:paraId="0C6AF360" w14:textId="49960D23" w:rsidR="006F3FBE" w:rsidRPr="009679E4" w:rsidRDefault="008452F6" w:rsidP="006F3FBE">
      <w:pPr>
        <w:spacing w:after="0" w:line="312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it-IT"/>
        </w:rPr>
      </w:pPr>
      <w:r>
        <w:rPr>
          <w:rFonts w:ascii="Arial" w:eastAsia="Arial" w:hAnsi="Arial" w:cs="Arial"/>
          <w:b/>
          <w:color w:val="0D0D0D"/>
          <w:sz w:val="20"/>
          <w:szCs w:val="20"/>
          <w:lang w:val="it-IT"/>
        </w:rPr>
        <w:t>Gli undici  monumenti e siti del patrimonio culturale più minacciati in Europa nel 2024 sono</w:t>
      </w:r>
      <w:r w:rsidR="006F3FBE" w:rsidRPr="009679E4">
        <w:rPr>
          <w:rFonts w:ascii="Arial" w:eastAsia="Arial" w:hAnsi="Arial" w:cs="Arial"/>
          <w:b/>
          <w:color w:val="0D0D0D"/>
          <w:sz w:val="20"/>
          <w:szCs w:val="20"/>
          <w:lang w:val="it-IT"/>
        </w:rPr>
        <w:t>:</w:t>
      </w:r>
    </w:p>
    <w:bookmarkStart w:id="0" w:name="_Hlk156496425"/>
    <w:bookmarkStart w:id="1" w:name="_Hlk155806521"/>
    <w:p w14:paraId="1A76A16A" w14:textId="77777777" w:rsidR="00E01DF6" w:rsidRPr="00E01DF6" w:rsidRDefault="00E01DF6" w:rsidP="00E01DF6">
      <w:pPr>
        <w:numPr>
          <w:ilvl w:val="0"/>
          <w:numId w:val="4"/>
        </w:numPr>
        <w:suppressAutoHyphens/>
        <w:spacing w:after="0" w:line="288" w:lineRule="auto"/>
        <w:ind w:leftChars="0" w:left="425" w:firstLineChars="0" w:hanging="357"/>
        <w:jc w:val="both"/>
        <w:textAlignment w:val="auto"/>
        <w:outlineLvl w:val="9"/>
        <w:rPr>
          <w:rFonts w:ascii="Arial" w:eastAsia="Arial" w:hAnsi="Arial" w:cs="Arial"/>
          <w:b/>
          <w:color w:val="1155CC"/>
          <w:sz w:val="20"/>
          <w:szCs w:val="20"/>
          <w:lang w:val="it-IT"/>
        </w:rPr>
      </w:pPr>
      <w:r w:rsidRPr="00E01DF6">
        <w:fldChar w:fldCharType="begin"/>
      </w:r>
      <w:r w:rsidRPr="00E01DF6">
        <w:rPr>
          <w:b/>
        </w:rPr>
        <w:instrText xml:space="preserve"> HYPERLINK "https://7mostendangered.eu/sites/synagogue-of-siena-italy" </w:instrText>
      </w:r>
      <w:r w:rsidRPr="00E01DF6">
        <w:fldChar w:fldCharType="separate"/>
      </w:r>
      <w:bookmarkStart w:id="2" w:name="_Hlk157184972"/>
      <w:r w:rsidRPr="00E01DF6">
        <w:rPr>
          <w:rStyle w:val="Hyperlink"/>
          <w:rFonts w:ascii="Arial" w:eastAsiaTheme="minorEastAsia" w:hAnsi="Arial" w:cs="Arial"/>
          <w:b/>
          <w:color w:val="1155CC"/>
          <w:sz w:val="20"/>
          <w:szCs w:val="20"/>
          <w:lang w:val="it-IT"/>
        </w:rPr>
        <w:t>Sinagoga di Siena</w:t>
      </w:r>
      <w:bookmarkEnd w:id="2"/>
      <w:r w:rsidRPr="00E01DF6">
        <w:rPr>
          <w:rStyle w:val="Hyperlink"/>
          <w:rFonts w:ascii="Arial" w:eastAsiaTheme="minorEastAsia" w:hAnsi="Arial" w:cs="Arial"/>
          <w:b/>
          <w:color w:val="1155CC"/>
          <w:sz w:val="20"/>
          <w:szCs w:val="20"/>
          <w:lang w:val="it-IT"/>
        </w:rPr>
        <w:t>, ITALIA</w:t>
      </w:r>
      <w:r w:rsidRPr="00E01DF6">
        <w:rPr>
          <w:rStyle w:val="Hyperlink"/>
          <w:rFonts w:ascii="Arial" w:eastAsiaTheme="minorEastAsia" w:hAnsi="Arial" w:cs="Arial"/>
          <w:b/>
          <w:color w:val="1155CC"/>
          <w:sz w:val="20"/>
          <w:szCs w:val="20"/>
          <w:lang w:val="it-IT"/>
        </w:rPr>
        <w:fldChar w:fldCharType="end"/>
      </w:r>
    </w:p>
    <w:p w14:paraId="4EDCACE3" w14:textId="1AE901D3" w:rsidR="00D44C40" w:rsidRPr="00604D19" w:rsidRDefault="005B14B4" w:rsidP="00DB4BBF">
      <w:pPr>
        <w:numPr>
          <w:ilvl w:val="0"/>
          <w:numId w:val="4"/>
        </w:numPr>
        <w:suppressAutoHyphens/>
        <w:spacing w:after="0" w:line="288" w:lineRule="auto"/>
        <w:ind w:leftChars="0" w:left="425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  <w:lang w:val="it-IT"/>
        </w:rPr>
      </w:pPr>
      <w:hyperlink r:id="rId12" w:history="1">
        <w:r w:rsidR="008452F6" w:rsidRPr="00604D19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it-IT"/>
          </w:rPr>
          <w:t>Sito archeologico di Murret e Portës, Durazzo, ALBANIA</w:t>
        </w:r>
      </w:hyperlink>
    </w:p>
    <w:bookmarkEnd w:id="0"/>
    <w:p w14:paraId="69F1E04C" w14:textId="5C051DBD" w:rsidR="00D44C40" w:rsidRPr="00604D19" w:rsidRDefault="00604D19" w:rsidP="00DB4BBF">
      <w:pPr>
        <w:numPr>
          <w:ilvl w:val="0"/>
          <w:numId w:val="4"/>
        </w:numPr>
        <w:suppressAutoHyphens/>
        <w:spacing w:after="0" w:line="288" w:lineRule="auto"/>
        <w:ind w:leftChars="0" w:left="425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  <w:lang w:val="it-IT"/>
        </w:rPr>
      </w:pPr>
      <w:r w:rsidRPr="00604D19">
        <w:rPr>
          <w:rStyle w:val="Hyperlink"/>
          <w:rFonts w:ascii="Arial" w:eastAsiaTheme="minorEastAsia" w:hAnsi="Arial" w:cs="Arial"/>
          <w:color w:val="1155CC"/>
          <w:sz w:val="20"/>
          <w:szCs w:val="20"/>
          <w:lang w:val="it-IT"/>
        </w:rPr>
        <w:fldChar w:fldCharType="begin"/>
      </w:r>
      <w:r w:rsidRPr="00604D19">
        <w:rPr>
          <w:rStyle w:val="Hyperlink"/>
          <w:rFonts w:ascii="Arial" w:eastAsiaTheme="minorEastAsia" w:hAnsi="Arial" w:cs="Arial"/>
          <w:color w:val="1155CC"/>
          <w:sz w:val="20"/>
          <w:szCs w:val="20"/>
          <w:lang w:val="it-IT"/>
        </w:rPr>
        <w:instrText xml:space="preserve"> HYPERLINK "https://7mostendangered.eu/sites/amberd-historical-and-cultural-reserve-armenia" </w:instrText>
      </w:r>
      <w:r w:rsidRPr="00604D19">
        <w:rPr>
          <w:rStyle w:val="Hyperlink"/>
          <w:rFonts w:ascii="Arial" w:eastAsiaTheme="minorEastAsia" w:hAnsi="Arial" w:cs="Arial"/>
          <w:color w:val="1155CC"/>
          <w:sz w:val="20"/>
          <w:szCs w:val="20"/>
          <w:lang w:val="it-IT"/>
        </w:rPr>
        <w:fldChar w:fldCharType="separate"/>
      </w:r>
      <w:r w:rsidR="008452F6" w:rsidRPr="00604D19">
        <w:rPr>
          <w:rStyle w:val="Hyperlink"/>
          <w:rFonts w:ascii="Arial" w:eastAsiaTheme="minorEastAsia" w:hAnsi="Arial" w:cs="Arial"/>
          <w:color w:val="1155CC"/>
          <w:sz w:val="20"/>
          <w:szCs w:val="20"/>
          <w:lang w:val="it-IT"/>
        </w:rPr>
        <w:t>Riserva storico-culturale di Amberd, ARMENIA</w:t>
      </w:r>
      <w:r w:rsidRPr="00604D19">
        <w:rPr>
          <w:rStyle w:val="Hyperlink"/>
          <w:rFonts w:ascii="Arial" w:eastAsiaTheme="minorEastAsia" w:hAnsi="Arial" w:cs="Arial"/>
          <w:color w:val="1155CC"/>
          <w:sz w:val="20"/>
          <w:szCs w:val="20"/>
          <w:lang w:val="it-IT"/>
        </w:rPr>
        <w:fldChar w:fldCharType="end"/>
      </w:r>
    </w:p>
    <w:p w14:paraId="55C7921F" w14:textId="3740A37C" w:rsidR="00D44C40" w:rsidRPr="00604D19" w:rsidRDefault="005B14B4" w:rsidP="00DB4BBF">
      <w:pPr>
        <w:numPr>
          <w:ilvl w:val="0"/>
          <w:numId w:val="4"/>
        </w:numPr>
        <w:suppressAutoHyphens/>
        <w:spacing w:after="0" w:line="288" w:lineRule="auto"/>
        <w:ind w:leftChars="0" w:left="425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  <w:lang w:val="it-IT"/>
        </w:rPr>
      </w:pPr>
      <w:hyperlink r:id="rId13" w:history="1">
        <w:r w:rsidR="008452F6" w:rsidRPr="00604D19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it-IT"/>
          </w:rPr>
          <w:t>Palais du Midi, Bruxelles, BELGIO</w:t>
        </w:r>
      </w:hyperlink>
    </w:p>
    <w:p w14:paraId="65258330" w14:textId="42A471B9" w:rsidR="00D44C40" w:rsidRPr="00604D19" w:rsidRDefault="005B14B4" w:rsidP="00DB4BBF">
      <w:pPr>
        <w:numPr>
          <w:ilvl w:val="0"/>
          <w:numId w:val="4"/>
        </w:numPr>
        <w:suppressAutoHyphens/>
        <w:spacing w:after="0" w:line="288" w:lineRule="auto"/>
        <w:ind w:leftChars="0" w:left="425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  <w:lang w:val="it-IT"/>
        </w:rPr>
      </w:pPr>
      <w:hyperlink r:id="rId14" w:history="1">
        <w:r w:rsidR="008452F6" w:rsidRPr="00604D19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it-IT"/>
          </w:rPr>
          <w:t>Case popolari (</w:t>
        </w:r>
        <w:r w:rsidR="008452F6" w:rsidRPr="00604D19">
          <w:rPr>
            <w:rStyle w:val="Hyperlink"/>
            <w:rFonts w:ascii="Arial" w:eastAsiaTheme="minorEastAsia" w:hAnsi="Arial" w:cs="Arial"/>
            <w:i/>
            <w:iCs/>
            <w:color w:val="1155CC"/>
            <w:sz w:val="20"/>
            <w:szCs w:val="20"/>
            <w:lang w:val="it-IT"/>
          </w:rPr>
          <w:t xml:space="preserve">courées) </w:t>
        </w:r>
        <w:r w:rsidR="008452F6" w:rsidRPr="00604D19">
          <w:rPr>
            <w:rStyle w:val="Hyperlink"/>
            <w:rFonts w:ascii="Arial" w:eastAsiaTheme="minorEastAsia" w:hAnsi="Arial" w:cs="Arial"/>
            <w:iCs/>
            <w:color w:val="1155CC"/>
            <w:sz w:val="20"/>
            <w:szCs w:val="20"/>
            <w:lang w:val="it-IT"/>
          </w:rPr>
          <w:t>a Roubaix-Tourcoing, FRANCIA</w:t>
        </w:r>
      </w:hyperlink>
    </w:p>
    <w:p w14:paraId="5E86DA21" w14:textId="395EEB09" w:rsidR="00D44C40" w:rsidRPr="00604D19" w:rsidRDefault="005B14B4" w:rsidP="00DB4BBF">
      <w:pPr>
        <w:numPr>
          <w:ilvl w:val="0"/>
          <w:numId w:val="4"/>
        </w:numPr>
        <w:suppressAutoHyphens/>
        <w:spacing w:after="0" w:line="288" w:lineRule="auto"/>
        <w:ind w:leftChars="0" w:left="425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  <w:lang w:val="it-IT"/>
        </w:rPr>
      </w:pPr>
      <w:hyperlink r:id="rId15" w:history="1">
        <w:r w:rsidR="008452F6" w:rsidRPr="00604D19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it-IT"/>
          </w:rPr>
          <w:t>Isole Cicladi, in particolare Sifnos, Serifos e Folegandros, GRECIA</w:t>
        </w:r>
      </w:hyperlink>
    </w:p>
    <w:p w14:paraId="77F7C78D" w14:textId="77777777" w:rsidR="00E01DF6" w:rsidRPr="00E01DF6" w:rsidRDefault="00E01DF6" w:rsidP="00E01DF6">
      <w:pPr>
        <w:numPr>
          <w:ilvl w:val="0"/>
          <w:numId w:val="4"/>
        </w:numPr>
        <w:suppressAutoHyphens/>
        <w:spacing w:after="0" w:line="288" w:lineRule="auto"/>
        <w:ind w:leftChars="0" w:left="425" w:firstLineChars="0" w:hanging="357"/>
        <w:jc w:val="both"/>
        <w:textAlignment w:val="auto"/>
        <w:outlineLvl w:val="9"/>
        <w:rPr>
          <w:rStyle w:val="Hyperlink"/>
          <w:rFonts w:ascii="Arial" w:eastAsia="Arial" w:hAnsi="Arial" w:cs="Arial"/>
          <w:color w:val="1155CC"/>
          <w:sz w:val="20"/>
          <w:szCs w:val="20"/>
          <w:lang w:val="it-IT"/>
        </w:rPr>
      </w:pPr>
      <w:r w:rsidRPr="00E01DF6">
        <w:rPr>
          <w:rFonts w:ascii="Arial" w:eastAsiaTheme="minorEastAsia" w:hAnsi="Arial" w:cs="Arial"/>
          <w:color w:val="1155CC"/>
          <w:sz w:val="20"/>
          <w:szCs w:val="20"/>
          <w:lang w:val="it-IT"/>
        </w:rPr>
        <w:fldChar w:fldCharType="begin"/>
      </w:r>
      <w:r w:rsidRPr="00E01DF6">
        <w:rPr>
          <w:rFonts w:ascii="Arial" w:eastAsiaTheme="minorEastAsia" w:hAnsi="Arial" w:cs="Arial"/>
          <w:color w:val="1155CC"/>
          <w:sz w:val="20"/>
          <w:szCs w:val="20"/>
          <w:lang w:val="it-IT"/>
        </w:rPr>
        <w:instrText xml:space="preserve"> HYPERLINK "https://7mostendangered.eu/sites/church-of-san-pietro-in-gessate-milan-italy" </w:instrText>
      </w:r>
      <w:r w:rsidRPr="00E01DF6">
        <w:rPr>
          <w:rFonts w:ascii="Arial" w:eastAsiaTheme="minorEastAsia" w:hAnsi="Arial" w:cs="Arial"/>
          <w:color w:val="1155CC"/>
          <w:sz w:val="20"/>
          <w:szCs w:val="20"/>
          <w:lang w:val="it-IT"/>
        </w:rPr>
        <w:fldChar w:fldCharType="separate"/>
      </w:r>
      <w:r w:rsidRPr="00E01DF6">
        <w:rPr>
          <w:rStyle w:val="Hyperlink"/>
          <w:rFonts w:ascii="Arial" w:eastAsiaTheme="minorEastAsia" w:hAnsi="Arial" w:cs="Arial"/>
          <w:color w:val="1155CC"/>
          <w:sz w:val="20"/>
          <w:szCs w:val="20"/>
          <w:lang w:val="it-IT"/>
        </w:rPr>
        <w:t>Chiesa di San Pietro in Gessate, Milano, ITALIA</w:t>
      </w:r>
    </w:p>
    <w:p w14:paraId="425D6926" w14:textId="77777777" w:rsidR="00A349A6" w:rsidRPr="00547ED3" w:rsidRDefault="00E01DF6" w:rsidP="00A349A6">
      <w:pPr>
        <w:numPr>
          <w:ilvl w:val="0"/>
          <w:numId w:val="4"/>
        </w:numPr>
        <w:suppressAutoHyphens/>
        <w:spacing w:after="0" w:line="288" w:lineRule="auto"/>
        <w:ind w:leftChars="0" w:left="425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  <w:lang w:val="it-IT"/>
        </w:rPr>
      </w:pPr>
      <w:r w:rsidRPr="00A349A6">
        <w:rPr>
          <w:rFonts w:ascii="Arial" w:eastAsiaTheme="minorEastAsia" w:hAnsi="Arial" w:cs="Arial"/>
          <w:color w:val="1155CC"/>
          <w:sz w:val="20"/>
          <w:szCs w:val="20"/>
          <w:lang w:val="it-IT"/>
        </w:rPr>
        <w:fldChar w:fldCharType="end"/>
      </w:r>
      <w:hyperlink r:id="rId16" w:history="1">
        <w:r w:rsidR="00A349A6" w:rsidRPr="00547ED3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it-IT"/>
          </w:rPr>
          <w:t xml:space="preserve">Palazzo in </w:t>
        </w:r>
        <w:bookmarkStart w:id="3" w:name="_GoBack"/>
        <w:bookmarkEnd w:id="3"/>
        <w:proofErr w:type="spellStart"/>
        <w:r w:rsidR="00A349A6" w:rsidRPr="00547ED3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NL"/>
          </w:rPr>
          <w:t>Sztynort</w:t>
        </w:r>
        <w:proofErr w:type="spellEnd"/>
        <w:r w:rsidR="00A349A6" w:rsidRPr="00547ED3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it-IT"/>
          </w:rPr>
          <w:t>, Masuria settentrionale, POLONIA</w:t>
        </w:r>
      </w:hyperlink>
    </w:p>
    <w:p w14:paraId="5524109A" w14:textId="007FD00E" w:rsidR="00D44C40" w:rsidRPr="00A349A6" w:rsidRDefault="005B14B4" w:rsidP="00DB4BBF">
      <w:pPr>
        <w:numPr>
          <w:ilvl w:val="0"/>
          <w:numId w:val="4"/>
        </w:numPr>
        <w:suppressAutoHyphens/>
        <w:spacing w:after="0" w:line="288" w:lineRule="auto"/>
        <w:ind w:leftChars="0" w:left="425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  <w:lang w:val="it-IT"/>
        </w:rPr>
      </w:pPr>
      <w:hyperlink r:id="rId17" w:history="1">
        <w:r w:rsidR="008452F6" w:rsidRPr="00A349A6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it-IT"/>
          </w:rPr>
          <w:t xml:space="preserve">Casa dell'Esercito </w:t>
        </w:r>
        <w:r w:rsidR="00C1027B" w:rsidRPr="00A349A6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it-IT"/>
          </w:rPr>
          <w:t>Popolare di liberazione della Yugoslavi</w:t>
        </w:r>
        <w:r w:rsidR="00620449" w:rsidRPr="00A349A6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it-IT"/>
          </w:rPr>
          <w:t xml:space="preserve">a, </w:t>
        </w:r>
        <w:r w:rsidR="00C1027B" w:rsidRPr="00A349A6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it-IT"/>
          </w:rPr>
          <w:t>Šabac, SERBIA</w:t>
        </w:r>
      </w:hyperlink>
    </w:p>
    <w:bookmarkEnd w:id="1"/>
    <w:p w14:paraId="1652E18B" w14:textId="1DFDB4EB" w:rsidR="008B1D96" w:rsidRPr="005D5586" w:rsidRDefault="005D5586" w:rsidP="008B1D96">
      <w:pPr>
        <w:numPr>
          <w:ilvl w:val="0"/>
          <w:numId w:val="4"/>
        </w:numPr>
        <w:suppressAutoHyphens/>
        <w:spacing w:after="0" w:line="288" w:lineRule="auto"/>
        <w:ind w:leftChars="0" w:left="425" w:firstLineChars="0" w:hanging="357"/>
        <w:jc w:val="both"/>
        <w:textAlignment w:val="auto"/>
        <w:outlineLvl w:val="9"/>
        <w:rPr>
          <w:rStyle w:val="Hyperlink"/>
          <w:rFonts w:ascii="Arial" w:eastAsia="Arial" w:hAnsi="Arial" w:cs="Arial"/>
          <w:color w:val="1155CC"/>
          <w:sz w:val="20"/>
          <w:szCs w:val="20"/>
          <w:u w:val="none"/>
          <w:lang w:val="it-IT"/>
        </w:rPr>
      </w:pPr>
      <w:r w:rsidRPr="005D5586">
        <w:rPr>
          <w:rStyle w:val="Hyperlink"/>
          <w:rFonts w:ascii="Arial" w:eastAsiaTheme="minorEastAsia" w:hAnsi="Arial" w:cs="Arial"/>
          <w:color w:val="1155CC"/>
          <w:sz w:val="20"/>
          <w:szCs w:val="20"/>
          <w:lang w:val="it-IT"/>
        </w:rPr>
        <w:fldChar w:fldCharType="begin"/>
      </w:r>
      <w:r w:rsidRPr="005D5586">
        <w:rPr>
          <w:rStyle w:val="Hyperlink"/>
          <w:rFonts w:ascii="Arial" w:eastAsiaTheme="minorEastAsia" w:hAnsi="Arial" w:cs="Arial"/>
          <w:color w:val="1155CC"/>
          <w:sz w:val="20"/>
          <w:szCs w:val="20"/>
          <w:lang w:val="it-IT"/>
        </w:rPr>
        <w:instrText xml:space="preserve"> HYPERLINK "https://7mostendangered.eu/sites/greek-orthodox-church-of-st-georgios-altinozu-turkiye" </w:instrText>
      </w:r>
      <w:r w:rsidRPr="005D5586">
        <w:rPr>
          <w:rStyle w:val="Hyperlink"/>
          <w:rFonts w:ascii="Arial" w:eastAsiaTheme="minorEastAsia" w:hAnsi="Arial" w:cs="Arial"/>
          <w:color w:val="1155CC"/>
          <w:sz w:val="20"/>
          <w:szCs w:val="20"/>
          <w:lang w:val="it-IT"/>
        </w:rPr>
        <w:fldChar w:fldCharType="separate"/>
      </w:r>
      <w:r w:rsidR="00C1027B" w:rsidRPr="005D5586">
        <w:rPr>
          <w:rStyle w:val="Hyperlink"/>
          <w:rFonts w:ascii="Arial" w:eastAsiaTheme="minorEastAsia" w:hAnsi="Arial" w:cs="Arial"/>
          <w:color w:val="1155CC"/>
          <w:sz w:val="20"/>
          <w:szCs w:val="20"/>
          <w:lang w:val="it-IT"/>
        </w:rPr>
        <w:t>Chiesa greco-ortodossa di San Giorgio, Altinözü, TURCHIA</w:t>
      </w:r>
      <w:r w:rsidRPr="005D5586">
        <w:rPr>
          <w:rStyle w:val="Hyperlink"/>
          <w:rFonts w:ascii="Arial" w:eastAsiaTheme="minorEastAsia" w:hAnsi="Arial" w:cs="Arial"/>
          <w:color w:val="1155CC"/>
          <w:sz w:val="20"/>
          <w:szCs w:val="20"/>
          <w:lang w:val="it-IT"/>
        </w:rPr>
        <w:fldChar w:fldCharType="end"/>
      </w:r>
    </w:p>
    <w:p w14:paraId="04A34547" w14:textId="6C9979D2" w:rsidR="008B1D96" w:rsidRPr="005D5586" w:rsidRDefault="005B14B4" w:rsidP="008B1D96">
      <w:pPr>
        <w:numPr>
          <w:ilvl w:val="0"/>
          <w:numId w:val="4"/>
        </w:numPr>
        <w:suppressAutoHyphens/>
        <w:spacing w:after="0" w:line="288" w:lineRule="auto"/>
        <w:ind w:leftChars="0" w:left="425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  <w:lang w:val="it-IT"/>
        </w:rPr>
      </w:pPr>
      <w:hyperlink r:id="rId18" w:history="1">
        <w:r w:rsidR="00620449" w:rsidRPr="005D5586">
          <w:rPr>
            <w:rStyle w:val="Hyperlink"/>
            <w:rFonts w:ascii="Arial" w:hAnsi="Arial" w:cs="Arial"/>
            <w:color w:val="1155CC"/>
            <w:sz w:val="20"/>
            <w:szCs w:val="20"/>
          </w:rPr>
          <w:t>Porta</w:t>
        </w:r>
        <w:r w:rsidR="00C1027B" w:rsidRPr="005D5586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it-IT"/>
          </w:rPr>
          <w:t xml:space="preserve"> di Antiochia, Provincia di Antakya / Hatav, TURCHIA</w:t>
        </w:r>
      </w:hyperlink>
    </w:p>
    <w:p w14:paraId="3195C589" w14:textId="59C7D529" w:rsidR="00412A18" w:rsidRPr="009679E4" w:rsidRDefault="00412A18" w:rsidP="006F3FBE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it-IT"/>
        </w:rPr>
      </w:pPr>
    </w:p>
    <w:p w14:paraId="6AACE5BB" w14:textId="7315F3BC" w:rsidR="009679E4" w:rsidRDefault="009679E4" w:rsidP="00F9145C">
      <w:pPr>
        <w:spacing w:after="0" w:line="240" w:lineRule="auto"/>
        <w:ind w:left="0" w:hanging="2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9679E4">
        <w:rPr>
          <w:rFonts w:ascii="Arial" w:hAnsi="Arial" w:cs="Arial"/>
          <w:sz w:val="20"/>
          <w:szCs w:val="20"/>
          <w:lang w:val="it-IT"/>
        </w:rPr>
        <w:t xml:space="preserve">Il Presidente esecutivo di Europa Nostra, Prof. Dr. </w:t>
      </w:r>
      <w:r w:rsidRPr="009679E4">
        <w:rPr>
          <w:rFonts w:ascii="Arial" w:hAnsi="Arial" w:cs="Arial"/>
          <w:b/>
          <w:bCs/>
          <w:sz w:val="20"/>
          <w:szCs w:val="20"/>
          <w:lang w:val="it-IT"/>
        </w:rPr>
        <w:t>Hermann Parzinger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, ha dichiarato: </w:t>
      </w:r>
      <w:r w:rsidR="00620449">
        <w:rPr>
          <w:rFonts w:ascii="Arial" w:hAnsi="Arial" w:cs="Arial"/>
          <w:sz w:val="20"/>
          <w:szCs w:val="20"/>
          <w:lang w:val="it-IT"/>
        </w:rPr>
        <w:t>"</w:t>
      </w:r>
      <w:r w:rsidRPr="009679E4">
        <w:rPr>
          <w:rFonts w:ascii="Arial" w:hAnsi="Arial" w:cs="Arial"/>
          <w:i/>
          <w:iCs/>
          <w:sz w:val="20"/>
          <w:szCs w:val="20"/>
          <w:lang w:val="it-IT"/>
        </w:rPr>
        <w:t>I siti del patrimonio</w:t>
      </w:r>
      <w:r w:rsidR="0052539C">
        <w:rPr>
          <w:rFonts w:ascii="Arial" w:hAnsi="Arial" w:cs="Arial"/>
          <w:i/>
          <w:iCs/>
          <w:sz w:val="20"/>
          <w:szCs w:val="20"/>
          <w:lang w:val="it-IT"/>
        </w:rPr>
        <w:t xml:space="preserve"> culturale</w:t>
      </w:r>
      <w:r w:rsidRPr="009679E4">
        <w:rPr>
          <w:rFonts w:ascii="Arial" w:hAnsi="Arial" w:cs="Arial"/>
          <w:i/>
          <w:iCs/>
          <w:sz w:val="20"/>
          <w:szCs w:val="20"/>
          <w:lang w:val="it-IT"/>
        </w:rPr>
        <w:t xml:space="preserve"> selezionati </w:t>
      </w:r>
      <w:r w:rsidR="0052539C">
        <w:rPr>
          <w:rFonts w:ascii="Arial" w:hAnsi="Arial" w:cs="Arial"/>
          <w:i/>
          <w:iCs/>
          <w:sz w:val="20"/>
          <w:szCs w:val="20"/>
          <w:lang w:val="it-IT"/>
        </w:rPr>
        <w:t>potrebbero essere demoliti o sono</w:t>
      </w:r>
      <w:r w:rsidR="00620449">
        <w:rPr>
          <w:rFonts w:ascii="Arial" w:hAnsi="Arial" w:cs="Arial"/>
          <w:i/>
          <w:iCs/>
          <w:sz w:val="20"/>
          <w:szCs w:val="20"/>
          <w:lang w:val="it-IT"/>
        </w:rPr>
        <w:t xml:space="preserve"> comunque</w:t>
      </w:r>
      <w:r w:rsidR="0052539C">
        <w:rPr>
          <w:rFonts w:ascii="Arial" w:hAnsi="Arial" w:cs="Arial"/>
          <w:i/>
          <w:iCs/>
          <w:sz w:val="20"/>
          <w:szCs w:val="20"/>
          <w:lang w:val="it-IT"/>
        </w:rPr>
        <w:t xml:space="preserve"> minacciati </w:t>
      </w:r>
      <w:r w:rsidRPr="009679E4">
        <w:rPr>
          <w:rFonts w:ascii="Arial" w:hAnsi="Arial" w:cs="Arial"/>
          <w:i/>
          <w:iCs/>
          <w:sz w:val="20"/>
          <w:szCs w:val="20"/>
          <w:lang w:val="it-IT"/>
        </w:rPr>
        <w:t xml:space="preserve">da uno sviluppo inadeguato, dall'impatto devastante </w:t>
      </w:r>
      <w:r w:rsidR="00620449">
        <w:rPr>
          <w:rFonts w:ascii="Arial" w:hAnsi="Arial" w:cs="Arial"/>
          <w:i/>
          <w:iCs/>
          <w:sz w:val="20"/>
          <w:szCs w:val="20"/>
          <w:lang w:val="it-IT"/>
        </w:rPr>
        <w:t>delle catastrofi</w:t>
      </w:r>
      <w:r w:rsidRPr="009679E4">
        <w:rPr>
          <w:rFonts w:ascii="Arial" w:hAnsi="Arial" w:cs="Arial"/>
          <w:i/>
          <w:iCs/>
          <w:sz w:val="20"/>
          <w:szCs w:val="20"/>
          <w:lang w:val="it-IT"/>
        </w:rPr>
        <w:t xml:space="preserve"> naturali, dall'incuria o dalla mancanza di fondi. Con la pubblicazione di questa selezione, desideriamo trasmettere un forte messaggio di solidarietà e sostegno </w:t>
      </w:r>
      <w:r w:rsidR="0052539C">
        <w:rPr>
          <w:rFonts w:ascii="Arial" w:hAnsi="Arial" w:cs="Arial"/>
          <w:i/>
          <w:iCs/>
          <w:sz w:val="20"/>
          <w:szCs w:val="20"/>
          <w:lang w:val="it-IT"/>
        </w:rPr>
        <w:t>agli attivisti</w:t>
      </w:r>
      <w:r w:rsidRPr="009679E4">
        <w:rPr>
          <w:rFonts w:ascii="Arial" w:hAnsi="Arial" w:cs="Arial"/>
          <w:i/>
          <w:iCs/>
          <w:sz w:val="20"/>
          <w:szCs w:val="20"/>
          <w:lang w:val="it-IT"/>
        </w:rPr>
        <w:t xml:space="preserve"> e alle comunità locali</w:t>
      </w:r>
      <w:r w:rsidR="0052539C">
        <w:rPr>
          <w:rFonts w:ascii="Arial" w:hAnsi="Arial" w:cs="Arial"/>
          <w:i/>
          <w:iCs/>
          <w:sz w:val="20"/>
          <w:szCs w:val="20"/>
          <w:lang w:val="it-IT"/>
        </w:rPr>
        <w:t xml:space="preserve">, </w:t>
      </w:r>
      <w:r w:rsidRPr="009679E4">
        <w:rPr>
          <w:rFonts w:ascii="Arial" w:hAnsi="Arial" w:cs="Arial"/>
          <w:i/>
          <w:iCs/>
          <w:sz w:val="20"/>
          <w:szCs w:val="20"/>
          <w:lang w:val="it-IT"/>
        </w:rPr>
        <w:t xml:space="preserve">profondamente </w:t>
      </w:r>
      <w:r w:rsidR="0052539C" w:rsidRPr="009679E4">
        <w:rPr>
          <w:rFonts w:ascii="Arial" w:hAnsi="Arial" w:cs="Arial"/>
          <w:i/>
          <w:iCs/>
          <w:sz w:val="20"/>
          <w:szCs w:val="20"/>
          <w:lang w:val="it-IT"/>
        </w:rPr>
        <w:t>impegnat</w:t>
      </w:r>
      <w:r w:rsidR="0052539C">
        <w:rPr>
          <w:rFonts w:ascii="Arial" w:hAnsi="Arial" w:cs="Arial"/>
          <w:i/>
          <w:iCs/>
          <w:sz w:val="20"/>
          <w:szCs w:val="20"/>
          <w:lang w:val="it-IT"/>
        </w:rPr>
        <w:t>i</w:t>
      </w:r>
      <w:r w:rsidR="0052539C" w:rsidRPr="009679E4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 w:rsidRPr="009679E4">
        <w:rPr>
          <w:rFonts w:ascii="Arial" w:hAnsi="Arial" w:cs="Arial"/>
          <w:i/>
          <w:iCs/>
          <w:sz w:val="20"/>
          <w:szCs w:val="20"/>
          <w:lang w:val="it-IT"/>
        </w:rPr>
        <w:t xml:space="preserve">a salvare questi siti. Il patrimonio </w:t>
      </w:r>
      <w:r w:rsidR="0052539C">
        <w:rPr>
          <w:rFonts w:ascii="Arial" w:hAnsi="Arial" w:cs="Arial"/>
          <w:i/>
          <w:iCs/>
          <w:sz w:val="20"/>
          <w:szCs w:val="20"/>
          <w:lang w:val="it-IT"/>
        </w:rPr>
        <w:t xml:space="preserve">culturale </w:t>
      </w:r>
      <w:r w:rsidRPr="009679E4">
        <w:rPr>
          <w:rFonts w:ascii="Arial" w:hAnsi="Arial" w:cs="Arial"/>
          <w:i/>
          <w:iCs/>
          <w:sz w:val="20"/>
          <w:szCs w:val="20"/>
          <w:lang w:val="it-IT"/>
        </w:rPr>
        <w:t>europeo deve essere preservato non solo come testimonianza del nostro passato comune, ma anche come catalizzatore per un futuro sostenibile, coeso e pacifico".</w:t>
      </w:r>
    </w:p>
    <w:p w14:paraId="256BB84B" w14:textId="77777777" w:rsidR="00F9145C" w:rsidRPr="00ED0376" w:rsidRDefault="00F9145C" w:rsidP="00F9145C">
      <w:pPr>
        <w:spacing w:after="0" w:line="240" w:lineRule="auto"/>
        <w:ind w:left="0" w:hanging="2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</w:p>
    <w:p w14:paraId="4E9DDCB7" w14:textId="04029A77" w:rsidR="00620449" w:rsidRDefault="0052539C" w:rsidP="00F9145C">
      <w:pPr>
        <w:spacing w:after="0" w:line="240" w:lineRule="auto"/>
        <w:ind w:left="0" w:hanging="2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La Direttrice</w:t>
      </w:r>
      <w:r w:rsidR="009679E4" w:rsidRPr="009679E4">
        <w:rPr>
          <w:rFonts w:ascii="Arial" w:hAnsi="Arial" w:cs="Arial"/>
          <w:sz w:val="20"/>
          <w:szCs w:val="20"/>
          <w:lang w:val="it-IT"/>
        </w:rPr>
        <w:t xml:space="preserve"> dell'Istituto della Banca Europea per gli Investimenti, </w:t>
      </w:r>
      <w:r w:rsidR="009679E4" w:rsidRPr="009679E4">
        <w:rPr>
          <w:rFonts w:ascii="Arial" w:hAnsi="Arial" w:cs="Arial"/>
          <w:b/>
          <w:bCs/>
          <w:sz w:val="20"/>
          <w:szCs w:val="20"/>
          <w:lang w:val="it-IT"/>
        </w:rPr>
        <w:t>Shiva Dustdar</w:t>
      </w:r>
      <w:r w:rsidR="009679E4" w:rsidRPr="009679E4">
        <w:rPr>
          <w:rFonts w:ascii="Arial" w:hAnsi="Arial" w:cs="Arial"/>
          <w:sz w:val="20"/>
          <w:szCs w:val="20"/>
          <w:lang w:val="it-IT"/>
        </w:rPr>
        <w:t xml:space="preserve">, ha dichiarato: </w:t>
      </w:r>
      <w:r w:rsidR="00620449">
        <w:rPr>
          <w:rFonts w:ascii="Arial" w:hAnsi="Arial" w:cs="Arial"/>
          <w:sz w:val="20"/>
          <w:szCs w:val="20"/>
          <w:lang w:val="it-IT"/>
        </w:rPr>
        <w:t>"</w:t>
      </w:r>
      <w:r w:rsidR="009679E4" w:rsidRPr="009679E4">
        <w:rPr>
          <w:rFonts w:ascii="Arial" w:hAnsi="Arial" w:cs="Arial"/>
          <w:i/>
          <w:iCs/>
          <w:sz w:val="20"/>
          <w:szCs w:val="20"/>
          <w:lang w:val="it-IT"/>
        </w:rPr>
        <w:t xml:space="preserve">Il patrimonio culturale è una risorsa fondamentale per l'identità, l'attrattività e la crescita economica dell'Europa. Questa </w:t>
      </w:r>
      <w:r w:rsidR="00620449">
        <w:rPr>
          <w:rFonts w:ascii="Arial" w:hAnsi="Arial" w:cs="Arial"/>
          <w:i/>
          <w:iCs/>
          <w:sz w:val="20"/>
          <w:szCs w:val="20"/>
          <w:lang w:val="it-IT"/>
        </w:rPr>
        <w:t xml:space="preserve">prima </w:t>
      </w:r>
      <w:r>
        <w:rPr>
          <w:rFonts w:ascii="Arial" w:hAnsi="Arial" w:cs="Arial"/>
          <w:i/>
          <w:iCs/>
          <w:sz w:val="20"/>
          <w:szCs w:val="20"/>
          <w:lang w:val="it-IT"/>
        </w:rPr>
        <w:t>elezione dei progetti</w:t>
      </w:r>
      <w:r w:rsidR="009679E4" w:rsidRPr="009679E4">
        <w:rPr>
          <w:rFonts w:ascii="Arial" w:hAnsi="Arial" w:cs="Arial"/>
          <w:i/>
          <w:iCs/>
          <w:sz w:val="20"/>
          <w:szCs w:val="20"/>
          <w:lang w:val="it-IT"/>
        </w:rPr>
        <w:t xml:space="preserve"> candidati ci ricorda quanto sia fragile e quanto lo diamo per scontato. </w:t>
      </w:r>
      <w:r w:rsidR="00620449">
        <w:rPr>
          <w:rFonts w:ascii="Arial" w:hAnsi="Arial" w:cs="Arial"/>
          <w:i/>
          <w:iCs/>
          <w:sz w:val="20"/>
          <w:szCs w:val="20"/>
          <w:lang w:val="it-IT"/>
        </w:rPr>
        <w:t>Con</w:t>
      </w:r>
      <w:r>
        <w:rPr>
          <w:rFonts w:ascii="Arial" w:hAnsi="Arial" w:cs="Arial"/>
          <w:i/>
          <w:iCs/>
          <w:sz w:val="20"/>
          <w:szCs w:val="20"/>
          <w:lang w:val="it-IT"/>
        </w:rPr>
        <w:t xml:space="preserve"> Europa Nostra,</w:t>
      </w:r>
      <w:r w:rsidR="00620449">
        <w:rPr>
          <w:rFonts w:ascii="Arial" w:hAnsi="Arial" w:cs="Arial"/>
          <w:i/>
          <w:iCs/>
          <w:sz w:val="20"/>
          <w:szCs w:val="20"/>
          <w:lang w:val="it-IT"/>
        </w:rPr>
        <w:t xml:space="preserve"> organizzazione di cui siamo</w:t>
      </w:r>
      <w:r w:rsidR="009679E4" w:rsidRPr="009679E4">
        <w:rPr>
          <w:rFonts w:ascii="Arial" w:hAnsi="Arial" w:cs="Arial"/>
          <w:i/>
          <w:iCs/>
          <w:sz w:val="20"/>
          <w:szCs w:val="20"/>
          <w:lang w:val="it-IT"/>
        </w:rPr>
        <w:t xml:space="preserve"> partner </w:t>
      </w:r>
      <w:r>
        <w:rPr>
          <w:rFonts w:ascii="Arial" w:hAnsi="Arial" w:cs="Arial"/>
          <w:i/>
          <w:iCs/>
          <w:sz w:val="20"/>
          <w:szCs w:val="20"/>
          <w:lang w:val="it-IT"/>
        </w:rPr>
        <w:t>da lungo tempo</w:t>
      </w:r>
      <w:r w:rsidR="009679E4" w:rsidRPr="009679E4">
        <w:rPr>
          <w:rFonts w:ascii="Arial" w:hAnsi="Arial" w:cs="Arial"/>
          <w:i/>
          <w:iCs/>
          <w:sz w:val="20"/>
          <w:szCs w:val="20"/>
          <w:lang w:val="it-IT"/>
        </w:rPr>
        <w:t>, l'Istituto amplifica gli sforzi delle comunità locali in tutta Europa</w:t>
      </w:r>
      <w:r w:rsidR="00145A8E">
        <w:rPr>
          <w:rFonts w:ascii="Arial" w:hAnsi="Arial" w:cs="Arial"/>
          <w:i/>
          <w:iCs/>
          <w:sz w:val="20"/>
          <w:szCs w:val="20"/>
          <w:lang w:val="it-IT"/>
        </w:rPr>
        <w:t>.</w:t>
      </w:r>
      <w:r>
        <w:rPr>
          <w:rFonts w:ascii="Arial" w:hAnsi="Arial" w:cs="Arial"/>
          <w:i/>
          <w:iCs/>
          <w:sz w:val="20"/>
          <w:szCs w:val="20"/>
          <w:lang w:val="it-IT"/>
        </w:rPr>
        <w:t xml:space="preserve"> Queste comunità sanno</w:t>
      </w:r>
      <w:r w:rsidR="009679E4" w:rsidRPr="009679E4">
        <w:rPr>
          <w:rFonts w:ascii="Arial" w:hAnsi="Arial" w:cs="Arial"/>
          <w:i/>
          <w:iCs/>
          <w:sz w:val="20"/>
          <w:szCs w:val="20"/>
          <w:lang w:val="it-IT"/>
        </w:rPr>
        <w:t xml:space="preserve"> che salvare i siti del patrimonio culturale </w:t>
      </w:r>
      <w:r w:rsidR="00620449">
        <w:rPr>
          <w:rFonts w:ascii="Arial" w:hAnsi="Arial" w:cs="Arial"/>
          <w:i/>
          <w:iCs/>
          <w:sz w:val="20"/>
          <w:szCs w:val="20"/>
          <w:lang w:val="it-IT"/>
        </w:rPr>
        <w:t>contribuirà anche a rafforzarle per affrontare</w:t>
      </w:r>
      <w:r w:rsidRPr="009679E4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 w:rsidR="009679E4" w:rsidRPr="009679E4">
        <w:rPr>
          <w:rFonts w:ascii="Arial" w:hAnsi="Arial" w:cs="Arial"/>
          <w:i/>
          <w:iCs/>
          <w:sz w:val="20"/>
          <w:szCs w:val="20"/>
          <w:lang w:val="it-IT"/>
        </w:rPr>
        <w:t xml:space="preserve">altre sfide urgenti. Ci auguriamo di vedere i siti restaurati e conservati per le </w:t>
      </w:r>
      <w:r>
        <w:rPr>
          <w:rFonts w:ascii="Arial" w:hAnsi="Arial" w:cs="Arial"/>
          <w:i/>
          <w:iCs/>
          <w:sz w:val="20"/>
          <w:szCs w:val="20"/>
          <w:lang w:val="it-IT"/>
        </w:rPr>
        <w:t xml:space="preserve">future </w:t>
      </w:r>
      <w:r w:rsidR="009679E4" w:rsidRPr="009679E4">
        <w:rPr>
          <w:rFonts w:ascii="Arial" w:hAnsi="Arial" w:cs="Arial"/>
          <w:i/>
          <w:iCs/>
          <w:sz w:val="20"/>
          <w:szCs w:val="20"/>
          <w:lang w:val="it-IT"/>
        </w:rPr>
        <w:t>generazioni</w:t>
      </w:r>
      <w:r w:rsidR="005543A1" w:rsidRPr="009679E4">
        <w:rPr>
          <w:rFonts w:ascii="Arial" w:hAnsi="Arial" w:cs="Arial"/>
          <w:i/>
          <w:iCs/>
          <w:sz w:val="20"/>
          <w:szCs w:val="20"/>
          <w:lang w:val="it-IT"/>
        </w:rPr>
        <w:t>"</w:t>
      </w:r>
      <w:r w:rsidR="00620449">
        <w:rPr>
          <w:rFonts w:ascii="Arial" w:hAnsi="Arial" w:cs="Arial"/>
          <w:i/>
          <w:iCs/>
          <w:sz w:val="20"/>
          <w:szCs w:val="20"/>
          <w:lang w:val="it-IT"/>
        </w:rPr>
        <w:t>.</w:t>
      </w:r>
      <w:r w:rsidR="005543A1" w:rsidRPr="005543A1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</w:p>
    <w:p w14:paraId="3383F4BF" w14:textId="77777777" w:rsidR="00F9145C" w:rsidRPr="00ED0376" w:rsidRDefault="00F9145C" w:rsidP="00F9145C">
      <w:pPr>
        <w:spacing w:after="0" w:line="240" w:lineRule="auto"/>
        <w:ind w:left="0" w:hanging="2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</w:p>
    <w:p w14:paraId="73919BBA" w14:textId="574C5529" w:rsidR="009679E4" w:rsidRDefault="009679E4" w:rsidP="00F9145C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it-IT"/>
        </w:rPr>
      </w:pPr>
      <w:r w:rsidRPr="009679E4">
        <w:rPr>
          <w:rFonts w:ascii="Arial" w:hAnsi="Arial" w:cs="Arial"/>
          <w:sz w:val="20"/>
          <w:szCs w:val="20"/>
          <w:lang w:val="it-IT"/>
        </w:rPr>
        <w:t xml:space="preserve">I siti del patrimonio culturale in pericolo sono stati selezionati da una </w:t>
      </w:r>
      <w:hyperlink r:id="rId19" w:history="1">
        <w:r w:rsidRPr="00F9145C">
          <w:rPr>
            <w:rStyle w:val="Hyperlink"/>
            <w:rFonts w:ascii="Arial" w:hAnsi="Arial" w:cs="Arial"/>
            <w:color w:val="1155CC"/>
            <w:sz w:val="20"/>
            <w:szCs w:val="20"/>
            <w:lang w:val="it-IT"/>
          </w:rPr>
          <w:t xml:space="preserve">Commissione </w:t>
        </w:r>
        <w:r w:rsidR="009D2251">
          <w:rPr>
            <w:rStyle w:val="Hyperlink"/>
            <w:rFonts w:ascii="Arial" w:hAnsi="Arial" w:cs="Arial"/>
            <w:color w:val="1155CC"/>
            <w:sz w:val="20"/>
            <w:szCs w:val="20"/>
            <w:lang w:val="it-IT"/>
          </w:rPr>
          <w:t>c</w:t>
        </w:r>
        <w:r w:rsidRPr="00F9145C">
          <w:rPr>
            <w:rStyle w:val="Hyperlink"/>
            <w:rFonts w:ascii="Arial" w:hAnsi="Arial" w:cs="Arial"/>
            <w:color w:val="1155CC"/>
            <w:sz w:val="20"/>
            <w:szCs w:val="20"/>
            <w:lang w:val="it-IT"/>
          </w:rPr>
          <w:t>onsultiva</w:t>
        </w:r>
      </w:hyperlink>
      <w:r w:rsidRPr="009679E4">
        <w:rPr>
          <w:rFonts w:ascii="Arial" w:hAnsi="Arial" w:cs="Arial"/>
          <w:sz w:val="20"/>
          <w:szCs w:val="20"/>
          <w:lang w:val="it-IT"/>
        </w:rPr>
        <w:t xml:space="preserve"> internazionale, composta da esperti di storia, archeologia, architettura, conservazione, analisi dei progetti e finanza. Le candidature per il Programma 7 Most Endangered 2024 sono state presentate da organizzazioni </w:t>
      </w:r>
      <w:r w:rsidR="00542452">
        <w:rPr>
          <w:rFonts w:ascii="Arial" w:hAnsi="Arial" w:cs="Arial"/>
          <w:sz w:val="20"/>
          <w:szCs w:val="20"/>
          <w:lang w:val="it-IT"/>
        </w:rPr>
        <w:t>socie di Europa Nostra</w:t>
      </w:r>
      <w:r w:rsidRPr="009679E4">
        <w:rPr>
          <w:rFonts w:ascii="Arial" w:hAnsi="Arial" w:cs="Arial"/>
          <w:sz w:val="20"/>
          <w:szCs w:val="20"/>
          <w:lang w:val="it-IT"/>
        </w:rPr>
        <w:t>, associate o</w:t>
      </w:r>
      <w:r w:rsidR="00542452">
        <w:rPr>
          <w:rFonts w:ascii="Arial" w:hAnsi="Arial" w:cs="Arial"/>
          <w:sz w:val="20"/>
          <w:szCs w:val="20"/>
          <w:lang w:val="it-IT"/>
        </w:rPr>
        <w:t xml:space="preserve"> anche da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 </w:t>
      </w:r>
      <w:r w:rsidR="00542452">
        <w:rPr>
          <w:rFonts w:ascii="Arial" w:hAnsi="Arial" w:cs="Arial"/>
          <w:sz w:val="20"/>
          <w:szCs w:val="20"/>
          <w:lang w:val="it-IT"/>
        </w:rPr>
        <w:t>soci</w:t>
      </w:r>
      <w:r w:rsidR="00542452" w:rsidRPr="009679E4">
        <w:rPr>
          <w:rFonts w:ascii="Arial" w:hAnsi="Arial" w:cs="Arial"/>
          <w:sz w:val="20"/>
          <w:szCs w:val="20"/>
          <w:lang w:val="it-IT"/>
        </w:rPr>
        <w:t xml:space="preserve"> </w:t>
      </w:r>
      <w:r w:rsidRPr="009679E4">
        <w:rPr>
          <w:rFonts w:ascii="Arial" w:hAnsi="Arial" w:cs="Arial"/>
          <w:sz w:val="20"/>
          <w:szCs w:val="20"/>
          <w:lang w:val="it-IT"/>
        </w:rPr>
        <w:t>individuali</w:t>
      </w:r>
      <w:r w:rsidR="00542452">
        <w:rPr>
          <w:rFonts w:ascii="Arial" w:hAnsi="Arial" w:cs="Arial"/>
          <w:sz w:val="20"/>
          <w:szCs w:val="20"/>
          <w:lang w:val="it-IT"/>
        </w:rPr>
        <w:t xml:space="preserve"> dell'organizzazione oltre che 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da membri dell'European Heritage Alliance. </w:t>
      </w:r>
    </w:p>
    <w:p w14:paraId="592AFA29" w14:textId="5EEC49DA" w:rsidR="009679E4" w:rsidRDefault="009679E4" w:rsidP="00F9145C">
      <w:pPr>
        <w:spacing w:after="0" w:line="240" w:lineRule="auto"/>
        <w:ind w:leftChars="0" w:firstLineChars="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9679E4">
        <w:rPr>
          <w:rFonts w:ascii="Arial" w:hAnsi="Arial" w:cs="Arial"/>
          <w:sz w:val="20"/>
          <w:szCs w:val="20"/>
          <w:lang w:val="it-IT"/>
        </w:rPr>
        <w:lastRenderedPageBreak/>
        <w:t xml:space="preserve">La selezione è stata effettuata sulla base </w:t>
      </w:r>
      <w:r w:rsidR="00542452">
        <w:rPr>
          <w:rFonts w:ascii="Arial" w:hAnsi="Arial" w:cs="Arial"/>
          <w:sz w:val="20"/>
          <w:szCs w:val="20"/>
          <w:lang w:val="it-IT"/>
        </w:rPr>
        <w:t xml:space="preserve">non solo </w:t>
      </w:r>
      <w:r w:rsidRPr="009679E4">
        <w:rPr>
          <w:rFonts w:ascii="Arial" w:hAnsi="Arial" w:cs="Arial"/>
          <w:sz w:val="20"/>
          <w:szCs w:val="20"/>
          <w:lang w:val="it-IT"/>
        </w:rPr>
        <w:t>della straordinaria importanza</w:t>
      </w:r>
      <w:r w:rsidR="00542452">
        <w:rPr>
          <w:rFonts w:ascii="Arial" w:hAnsi="Arial" w:cs="Arial"/>
          <w:sz w:val="20"/>
          <w:szCs w:val="20"/>
          <w:lang w:val="it-IT"/>
        </w:rPr>
        <w:t xml:space="preserve"> e </w:t>
      </w:r>
      <w:r w:rsidR="00620449">
        <w:rPr>
          <w:rFonts w:ascii="Arial" w:hAnsi="Arial" w:cs="Arial"/>
          <w:sz w:val="20"/>
          <w:szCs w:val="20"/>
          <w:lang w:val="it-IT"/>
        </w:rPr>
        <w:t xml:space="preserve">dell'innegabile </w:t>
      </w:r>
      <w:r w:rsidR="00542452">
        <w:rPr>
          <w:rFonts w:ascii="Arial" w:hAnsi="Arial" w:cs="Arial"/>
          <w:sz w:val="20"/>
          <w:szCs w:val="20"/>
          <w:lang w:val="it-IT"/>
        </w:rPr>
        <w:t>valore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 </w:t>
      </w:r>
      <w:r w:rsidR="00542452" w:rsidRPr="009679E4">
        <w:rPr>
          <w:rFonts w:ascii="Arial" w:hAnsi="Arial" w:cs="Arial"/>
          <w:sz w:val="20"/>
          <w:szCs w:val="20"/>
          <w:lang w:val="it-IT"/>
        </w:rPr>
        <w:t xml:space="preserve">di ciascun sito </w:t>
      </w:r>
      <w:r w:rsidR="00542452">
        <w:rPr>
          <w:rFonts w:ascii="Arial" w:hAnsi="Arial" w:cs="Arial"/>
          <w:sz w:val="20"/>
          <w:szCs w:val="20"/>
          <w:lang w:val="it-IT"/>
        </w:rPr>
        <w:t xml:space="preserve">in quanto 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patrimonio </w:t>
      </w:r>
      <w:r w:rsidR="00542452">
        <w:rPr>
          <w:rFonts w:ascii="Arial" w:hAnsi="Arial" w:cs="Arial"/>
          <w:sz w:val="20"/>
          <w:szCs w:val="20"/>
          <w:lang w:val="it-IT"/>
        </w:rPr>
        <w:t>culturale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, </w:t>
      </w:r>
      <w:r w:rsidR="00542452">
        <w:rPr>
          <w:rFonts w:ascii="Arial" w:hAnsi="Arial" w:cs="Arial"/>
          <w:sz w:val="20"/>
          <w:szCs w:val="20"/>
          <w:lang w:val="it-IT"/>
        </w:rPr>
        <w:t>ma anche</w:t>
      </w:r>
      <w:r w:rsidR="00542452" w:rsidRPr="009679E4">
        <w:rPr>
          <w:rFonts w:ascii="Arial" w:hAnsi="Arial" w:cs="Arial"/>
          <w:sz w:val="20"/>
          <w:szCs w:val="20"/>
          <w:lang w:val="it-IT"/>
        </w:rPr>
        <w:t xml:space="preserve"> 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della grave minaccia che </w:t>
      </w:r>
      <w:r w:rsidR="00542452">
        <w:rPr>
          <w:rFonts w:ascii="Arial" w:hAnsi="Arial" w:cs="Arial"/>
          <w:sz w:val="20"/>
          <w:szCs w:val="20"/>
          <w:lang w:val="it-IT"/>
        </w:rPr>
        <w:t>incombe oggi su di esso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. Il livello di coinvolgimento delle comunità locali e l'impegno degli attori pubblici e privati nel salvare questi siti sono stati considerati valori aggiunti fondamentali. Un altro criterio di selezione è stato il potenziale </w:t>
      </w:r>
      <w:r w:rsidR="00620449">
        <w:rPr>
          <w:rFonts w:ascii="Arial" w:hAnsi="Arial" w:cs="Arial"/>
          <w:sz w:val="20"/>
          <w:szCs w:val="20"/>
          <w:lang w:val="it-IT"/>
        </w:rPr>
        <w:t>dei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 siti </w:t>
      </w:r>
      <w:r w:rsidR="00542452">
        <w:rPr>
          <w:rFonts w:ascii="Arial" w:hAnsi="Arial" w:cs="Arial"/>
          <w:sz w:val="20"/>
          <w:szCs w:val="20"/>
          <w:lang w:val="it-IT"/>
        </w:rPr>
        <w:t>a</w:t>
      </w:r>
      <w:r w:rsidR="00542452" w:rsidRPr="009679E4">
        <w:rPr>
          <w:rFonts w:ascii="Arial" w:hAnsi="Arial" w:cs="Arial"/>
          <w:sz w:val="20"/>
          <w:szCs w:val="20"/>
          <w:lang w:val="it-IT"/>
        </w:rPr>
        <w:t xml:space="preserve"> </w:t>
      </w:r>
      <w:r w:rsidRPr="009679E4">
        <w:rPr>
          <w:rFonts w:ascii="Arial" w:hAnsi="Arial" w:cs="Arial"/>
          <w:sz w:val="20"/>
          <w:szCs w:val="20"/>
          <w:lang w:val="it-IT"/>
        </w:rPr>
        <w:t>fungere da catalizzatori per uno sviluppo socio</w:t>
      </w:r>
      <w:r w:rsidR="00542452">
        <w:rPr>
          <w:rFonts w:ascii="Arial" w:hAnsi="Arial" w:cs="Arial"/>
          <w:sz w:val="20"/>
          <w:szCs w:val="20"/>
          <w:lang w:val="it-IT"/>
        </w:rPr>
        <w:t>-</w:t>
      </w:r>
      <w:r w:rsidRPr="009679E4">
        <w:rPr>
          <w:rFonts w:ascii="Arial" w:hAnsi="Arial" w:cs="Arial"/>
          <w:sz w:val="20"/>
          <w:szCs w:val="20"/>
          <w:lang w:val="it-IT"/>
        </w:rPr>
        <w:t>economico sostenibile.</w:t>
      </w:r>
    </w:p>
    <w:p w14:paraId="4823897A" w14:textId="77777777" w:rsidR="00F9145C" w:rsidRPr="009679E4" w:rsidRDefault="00F9145C" w:rsidP="00F9145C">
      <w:pPr>
        <w:spacing w:after="0" w:line="240" w:lineRule="auto"/>
        <w:ind w:leftChars="0" w:firstLineChars="0" w:firstLine="0"/>
        <w:jc w:val="both"/>
        <w:rPr>
          <w:rFonts w:ascii="Arial" w:hAnsi="Arial" w:cs="Arial"/>
          <w:sz w:val="20"/>
          <w:szCs w:val="20"/>
          <w:lang w:val="it-IT"/>
        </w:rPr>
      </w:pPr>
    </w:p>
    <w:p w14:paraId="60CBDE85" w14:textId="165DD64E" w:rsidR="009679E4" w:rsidRDefault="009679E4" w:rsidP="00F9145C">
      <w:pPr>
        <w:spacing w:after="0" w:line="240" w:lineRule="auto"/>
        <w:ind w:left="0" w:hanging="2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9679E4">
        <w:rPr>
          <w:rFonts w:ascii="Arial" w:hAnsi="Arial" w:cs="Arial"/>
          <w:b/>
          <w:bCs/>
          <w:sz w:val="20"/>
          <w:szCs w:val="20"/>
          <w:lang w:val="it-IT"/>
        </w:rPr>
        <w:t>L'elenco definitivo dei 7 siti del patrimonio culturale più minacciati d'Europa per il 2024 sarà reso noto ad aprile.</w:t>
      </w:r>
    </w:p>
    <w:p w14:paraId="28F31EAB" w14:textId="77777777" w:rsidR="00F9145C" w:rsidRPr="009679E4" w:rsidRDefault="00F9145C" w:rsidP="00F9145C">
      <w:pPr>
        <w:spacing w:after="0" w:line="240" w:lineRule="auto"/>
        <w:ind w:left="0" w:hanging="2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092236B" w14:textId="601B818A" w:rsidR="00EA24EE" w:rsidRPr="009679E4" w:rsidRDefault="00074A61" w:rsidP="00ED0376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 w:val="20"/>
          <w:szCs w:val="20"/>
          <w:lang w:val="it-IT"/>
        </w:rPr>
      </w:pPr>
      <w:r w:rsidRPr="009679E4">
        <w:rPr>
          <w:rFonts w:ascii="Arial" w:eastAsia="Arial" w:hAnsi="Arial" w:cs="Arial"/>
          <w:b/>
          <w:color w:val="0D0D0D"/>
          <w:sz w:val="20"/>
          <w:szCs w:val="20"/>
          <w:lang w:val="it-IT"/>
        </w:rPr>
        <w:t xml:space="preserve"> </w:t>
      </w:r>
    </w:p>
    <w:p w14:paraId="1A14C6C2" w14:textId="77777777" w:rsidR="00E01DF6" w:rsidRPr="00CA7AF0" w:rsidRDefault="00E01DF6" w:rsidP="00E01DF6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 w:val="24"/>
          <w:szCs w:val="24"/>
        </w:rPr>
      </w:pPr>
      <w:bookmarkStart w:id="4" w:name="_heading=h.30j0zll" w:colFirst="0" w:colLast="0"/>
      <w:bookmarkEnd w:id="4"/>
      <w:r w:rsidRPr="00CA7AF0">
        <w:rPr>
          <w:rFonts w:ascii="Arial" w:eastAsia="Arial" w:hAnsi="Arial" w:cs="Arial"/>
          <w:b/>
          <w:color w:val="0D0D0D"/>
          <w:sz w:val="24"/>
          <w:szCs w:val="24"/>
        </w:rPr>
        <w:t xml:space="preserve">Sinagoga di Siena </w:t>
      </w:r>
    </w:p>
    <w:p w14:paraId="2A19CE7B" w14:textId="77777777" w:rsidR="00E01DF6" w:rsidRPr="000218F8" w:rsidRDefault="00E01DF6" w:rsidP="00E01DF6">
      <w:pPr>
        <w:shd w:val="clear" w:color="auto" w:fill="FFFFFF"/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3B12FB88" w14:textId="77777777" w:rsidR="00E01DF6" w:rsidRPr="00895C2B" w:rsidRDefault="00E01DF6" w:rsidP="00E01DF6">
      <w:pPr>
        <w:shd w:val="clear" w:color="auto" w:fill="FFFFFF"/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La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trova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a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pochi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passi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dalla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centralissima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Piazza del Campo,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nell'area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dell'antico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ghetto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ebraico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. E’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uno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dei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pochi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esempi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in Europa di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edificio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sinagogale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antecedente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al XIX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secolo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che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non è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stato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distrutto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e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che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è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ancora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in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uso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dalla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comunità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locale.</w:t>
      </w:r>
    </w:p>
    <w:p w14:paraId="624868BF" w14:textId="77777777" w:rsidR="00E01DF6" w:rsidRPr="00895C2B" w:rsidRDefault="00E01DF6" w:rsidP="00E01DF6">
      <w:pPr>
        <w:shd w:val="clear" w:color="auto" w:fill="FFFFFF"/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0EE74726" w14:textId="77777777" w:rsidR="00E01DF6" w:rsidRDefault="00E01DF6" w:rsidP="00E01DF6">
      <w:pPr>
        <w:shd w:val="clear" w:color="auto" w:fill="FFFFFF"/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Progettata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dagli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architetti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fiorentini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Zanobi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e Giuseppe del Rosso,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fu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inaugurata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nel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1786 e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rappresenta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uno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dei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pochi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esempi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di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architettura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tra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rococò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e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neoclassicismo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della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zona. La semplice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facciata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esterna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e in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contrasto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l'interno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riccamente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decorato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sono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tipici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delle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sinagoghe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costruite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in Italia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durante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secoli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dei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ghetti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>.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La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bellezza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della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Sinagoga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attira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ogni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anno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migliaia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di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turisti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da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tutta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Europa e dal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mondo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>.</w:t>
      </w:r>
    </w:p>
    <w:p w14:paraId="59A13586" w14:textId="77777777" w:rsidR="00E01DF6" w:rsidRDefault="00E01DF6" w:rsidP="00E01DF6">
      <w:pPr>
        <w:shd w:val="clear" w:color="auto" w:fill="FFFFFF"/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188F42C7" w14:textId="77777777" w:rsidR="00E01DF6" w:rsidRDefault="00E01DF6" w:rsidP="00E01DF6">
      <w:pPr>
        <w:shd w:val="clear" w:color="auto" w:fill="FFFFFF"/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La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sinagoga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è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ancora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oggi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il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centro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della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vita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ebraica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a </w:t>
      </w:r>
      <w:proofErr w:type="gramStart"/>
      <w:r w:rsidRPr="00895C2B">
        <w:rPr>
          <w:rFonts w:ascii="Arial" w:eastAsia="Arial" w:hAnsi="Arial" w:cs="Arial"/>
          <w:sz w:val="20"/>
          <w:szCs w:val="20"/>
          <w:lang w:val="en-US"/>
        </w:rPr>
        <w:t>Siena e continua</w:t>
      </w:r>
      <w:proofErr w:type="gram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a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svolgere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un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ruolo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cruciale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non solo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nel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sostenere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la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popolazione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ebraica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locale ma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anche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nel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favorire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legami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con la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più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ampia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comunità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ebraica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>.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La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Sinagoga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testimonia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inoltre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il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trauma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subito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dalla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comunità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ebraica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senese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durante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la Shoah e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nel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corso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della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sua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storia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plurisecolare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: due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targhe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commemorative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ricordano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infatti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la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deportazione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nei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campi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di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sterminio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nazisti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nel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1943 e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il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pogrom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antiebraico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del 1799.</w:t>
      </w:r>
    </w:p>
    <w:p w14:paraId="4B0191C0" w14:textId="77777777" w:rsidR="00E01DF6" w:rsidRPr="00895C2B" w:rsidRDefault="00E01DF6" w:rsidP="00E01DF6">
      <w:pPr>
        <w:shd w:val="clear" w:color="auto" w:fill="FFFFFF"/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16415B34" w14:textId="77777777" w:rsidR="00E01DF6" w:rsidRDefault="00E01DF6" w:rsidP="00E01DF6">
      <w:pPr>
        <w:shd w:val="clear" w:color="auto" w:fill="FFFFFF"/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Il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terremoto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del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febbraio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2023 ha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causato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danni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strutturali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alla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volta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della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Sinagoga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di Siena,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e del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tetto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che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rimangono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strutturalmente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instabili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.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Sono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state prese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tempestivamente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delle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misure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per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limitare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l'accesso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alla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sala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di preghiera.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L'ingresso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è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tuttora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delimitato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da una corda, in modo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che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visitatori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e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turisti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possano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vedere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la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sala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senza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accedervi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>.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Le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funzioni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religiose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sono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state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spostate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in una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piccola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area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nella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galleria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delle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donne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al secondo piano.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Tutto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ciò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rappresenta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una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minaccia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per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il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turismo,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su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cui la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città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di Siena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grandemente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conta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>.</w:t>
      </w:r>
    </w:p>
    <w:p w14:paraId="6454954F" w14:textId="77777777" w:rsidR="00E01DF6" w:rsidRPr="00895C2B" w:rsidRDefault="00E01DF6" w:rsidP="00E01DF6">
      <w:pPr>
        <w:shd w:val="clear" w:color="auto" w:fill="FFFFFF"/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1BF0D31D" w14:textId="77777777" w:rsidR="00E01DF6" w:rsidRPr="00895C2B" w:rsidRDefault="00E01DF6" w:rsidP="00E01DF6">
      <w:pPr>
        <w:shd w:val="clear" w:color="auto" w:fill="FFFFFF"/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La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comunità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ha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proposto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soluzioni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specifiche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per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il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restauro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dell'edificio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che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svolgerà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in due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fasi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>.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La prima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fase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concentra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sul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consolidamento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della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volta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e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degli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archi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mentre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la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fase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successiva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prevede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la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sostituzione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del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tetto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>.</w:t>
      </w:r>
    </w:p>
    <w:p w14:paraId="00DFCA18" w14:textId="77777777" w:rsidR="00E01DF6" w:rsidRPr="00895C2B" w:rsidRDefault="00E01DF6" w:rsidP="00E01DF6">
      <w:pPr>
        <w:shd w:val="clear" w:color="auto" w:fill="FFFFFF"/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2458A3EE" w14:textId="77777777" w:rsidR="00E01DF6" w:rsidRPr="00895C2B" w:rsidRDefault="00E01DF6" w:rsidP="00E01DF6">
      <w:pPr>
        <w:shd w:val="clear" w:color="auto" w:fill="FFFFFF"/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All'interno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della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sala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di preghiera,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lavori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di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restauro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concentreranno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sulle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decorazioni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interne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della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della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volta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affrontando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distacchi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o crepe con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intonaci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stucchi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e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pellicole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pittoriche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. Con le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approvazioni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di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controllo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locali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e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nazionali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il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progetto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è pronto per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essere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avviato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in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attesa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dell'acquisizione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dei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fondi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necessari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>.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Al di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là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dei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miglioramenti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strutturali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l'obiettivo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primario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del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restauro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è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quello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di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ristabilire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la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Sinagoga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di Siena come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luogo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di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culto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centrale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della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comunità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.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L'inclusione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nel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programma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7 Most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in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pericolo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garantirebbe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visibilità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al fine di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reperire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fondi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e le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risorse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necessarie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per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il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suo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895C2B">
        <w:rPr>
          <w:rFonts w:ascii="Arial" w:eastAsia="Arial" w:hAnsi="Arial" w:cs="Arial"/>
          <w:sz w:val="20"/>
          <w:szCs w:val="20"/>
          <w:lang w:val="en-US"/>
        </w:rPr>
        <w:t>restauro</w:t>
      </w:r>
      <w:proofErr w:type="spellEnd"/>
      <w:r w:rsidRPr="00895C2B">
        <w:rPr>
          <w:rFonts w:ascii="Arial" w:eastAsia="Arial" w:hAnsi="Arial" w:cs="Arial"/>
          <w:sz w:val="20"/>
          <w:szCs w:val="20"/>
          <w:lang w:val="en-US"/>
        </w:rPr>
        <w:t>.</w:t>
      </w:r>
    </w:p>
    <w:p w14:paraId="7795B78D" w14:textId="77777777" w:rsidR="00E01DF6" w:rsidRPr="00895C2B" w:rsidRDefault="00E01DF6" w:rsidP="00E01DF6">
      <w:pPr>
        <w:shd w:val="clear" w:color="auto" w:fill="FFFFFF"/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2EC7501D" w14:textId="3518B6B0" w:rsidR="00ED0376" w:rsidRPr="009679E4" w:rsidRDefault="00B602DB" w:rsidP="00812B4E">
      <w:pPr>
        <w:shd w:val="clear" w:color="auto" w:fill="FFFFFF"/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602DB">
        <w:rPr>
          <w:rFonts w:ascii="Arial" w:eastAsia="Arial" w:hAnsi="Arial" w:cs="Arial"/>
          <w:sz w:val="20"/>
          <w:szCs w:val="20"/>
          <w:lang w:val="en-US"/>
        </w:rPr>
        <w:t xml:space="preserve">La </w:t>
      </w:r>
      <w:proofErr w:type="spellStart"/>
      <w:r w:rsidRPr="00B602DB">
        <w:rPr>
          <w:rFonts w:ascii="Arial" w:eastAsia="Arial" w:hAnsi="Arial" w:cs="Arial"/>
          <w:sz w:val="20"/>
          <w:szCs w:val="20"/>
          <w:lang w:val="en-US"/>
        </w:rPr>
        <w:t>Sinagoga</w:t>
      </w:r>
      <w:proofErr w:type="spellEnd"/>
      <w:r w:rsidRPr="00B602DB">
        <w:rPr>
          <w:rFonts w:ascii="Arial" w:eastAsia="Arial" w:hAnsi="Arial" w:cs="Arial"/>
          <w:sz w:val="20"/>
          <w:szCs w:val="20"/>
          <w:lang w:val="en-US"/>
        </w:rPr>
        <w:t xml:space="preserve"> di Siena é </w:t>
      </w:r>
      <w:proofErr w:type="spellStart"/>
      <w:r w:rsidRPr="00B602DB">
        <w:rPr>
          <w:rFonts w:ascii="Arial" w:eastAsia="Arial" w:hAnsi="Arial" w:cs="Arial"/>
          <w:sz w:val="20"/>
          <w:szCs w:val="20"/>
          <w:lang w:val="en-US"/>
        </w:rPr>
        <w:t>stata</w:t>
      </w:r>
      <w:proofErr w:type="spellEnd"/>
      <w:r w:rsidRPr="00B602D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B602DB">
        <w:rPr>
          <w:rFonts w:ascii="Arial" w:eastAsia="Arial" w:hAnsi="Arial" w:cs="Arial"/>
          <w:sz w:val="20"/>
          <w:szCs w:val="20"/>
          <w:lang w:val="en-US"/>
        </w:rPr>
        <w:t>nominata</w:t>
      </w:r>
      <w:proofErr w:type="spellEnd"/>
      <w:r w:rsidRPr="00B602DB">
        <w:rPr>
          <w:rFonts w:ascii="Arial" w:eastAsia="Arial" w:hAnsi="Arial" w:cs="Arial"/>
          <w:sz w:val="20"/>
          <w:szCs w:val="20"/>
          <w:lang w:val="en-US"/>
        </w:rPr>
        <w:t xml:space="preserve"> al </w:t>
      </w:r>
      <w:proofErr w:type="spellStart"/>
      <w:r w:rsidRPr="00B602DB">
        <w:rPr>
          <w:rFonts w:ascii="Arial" w:eastAsia="Arial" w:hAnsi="Arial" w:cs="Arial"/>
          <w:sz w:val="20"/>
          <w:szCs w:val="20"/>
          <w:lang w:val="en-US"/>
        </w:rPr>
        <w:t>programma</w:t>
      </w:r>
      <w:proofErr w:type="spellEnd"/>
      <w:r w:rsidRPr="00B602DB">
        <w:rPr>
          <w:rFonts w:ascii="Arial" w:eastAsia="Arial" w:hAnsi="Arial" w:cs="Arial"/>
          <w:sz w:val="20"/>
          <w:szCs w:val="20"/>
          <w:lang w:val="en-US"/>
        </w:rPr>
        <w:t xml:space="preserve"> 7 Most Endangered 2024 da un </w:t>
      </w:r>
      <w:proofErr w:type="spellStart"/>
      <w:r w:rsidRPr="00B602DB">
        <w:rPr>
          <w:rFonts w:ascii="Arial" w:eastAsia="Arial" w:hAnsi="Arial" w:cs="Arial"/>
          <w:sz w:val="20"/>
          <w:szCs w:val="20"/>
          <w:lang w:val="en-US"/>
        </w:rPr>
        <w:t>membro</w:t>
      </w:r>
      <w:proofErr w:type="spellEnd"/>
      <w:r w:rsidRPr="00B602D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B602DB">
        <w:rPr>
          <w:rFonts w:ascii="Arial" w:eastAsia="Arial" w:hAnsi="Arial" w:cs="Arial"/>
          <w:sz w:val="20"/>
          <w:szCs w:val="20"/>
          <w:lang w:val="en-US"/>
        </w:rPr>
        <w:t>francese</w:t>
      </w:r>
      <w:proofErr w:type="spellEnd"/>
      <w:r w:rsidRPr="00B602D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B602DB">
        <w:rPr>
          <w:rFonts w:ascii="Arial" w:eastAsia="Arial" w:hAnsi="Arial" w:cs="Arial"/>
          <w:sz w:val="20"/>
          <w:szCs w:val="20"/>
          <w:lang w:val="en-US"/>
        </w:rPr>
        <w:t>individuale</w:t>
      </w:r>
      <w:proofErr w:type="spellEnd"/>
      <w:r w:rsidRPr="00B602DB">
        <w:rPr>
          <w:rFonts w:ascii="Arial" w:eastAsia="Arial" w:hAnsi="Arial" w:cs="Arial"/>
          <w:sz w:val="20"/>
          <w:szCs w:val="20"/>
          <w:lang w:val="en-US"/>
        </w:rPr>
        <w:t xml:space="preserve"> di Europa Nostra </w:t>
      </w:r>
      <w:proofErr w:type="spellStart"/>
      <w:r w:rsidRPr="00B602DB">
        <w:rPr>
          <w:rFonts w:ascii="Arial" w:eastAsia="Arial" w:hAnsi="Arial" w:cs="Arial"/>
          <w:sz w:val="20"/>
          <w:szCs w:val="20"/>
          <w:lang w:val="en-US"/>
        </w:rPr>
        <w:t>congiuntamente</w:t>
      </w:r>
      <w:proofErr w:type="spellEnd"/>
      <w:r w:rsidRPr="00B602D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B602DB">
        <w:rPr>
          <w:rFonts w:ascii="Arial" w:eastAsia="Arial" w:hAnsi="Arial" w:cs="Arial"/>
          <w:sz w:val="20"/>
          <w:szCs w:val="20"/>
          <w:lang w:val="en-US"/>
        </w:rPr>
        <w:t>alla</w:t>
      </w:r>
      <w:proofErr w:type="spellEnd"/>
      <w:r w:rsidRPr="00B602D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B602DB">
        <w:rPr>
          <w:rFonts w:ascii="Arial" w:eastAsia="Arial" w:hAnsi="Arial" w:cs="Arial"/>
          <w:sz w:val="20"/>
          <w:szCs w:val="20"/>
          <w:lang w:val="en-US"/>
        </w:rPr>
        <w:t>Comunità</w:t>
      </w:r>
      <w:proofErr w:type="spellEnd"/>
      <w:r w:rsidRPr="00B602D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B602DB">
        <w:rPr>
          <w:rFonts w:ascii="Arial" w:eastAsia="Arial" w:hAnsi="Arial" w:cs="Arial"/>
          <w:sz w:val="20"/>
          <w:szCs w:val="20"/>
          <w:lang w:val="en-US"/>
        </w:rPr>
        <w:t>Ebraica</w:t>
      </w:r>
      <w:proofErr w:type="spellEnd"/>
      <w:r w:rsidRPr="00B602DB">
        <w:rPr>
          <w:rFonts w:ascii="Arial" w:eastAsia="Arial" w:hAnsi="Arial" w:cs="Arial"/>
          <w:sz w:val="20"/>
          <w:szCs w:val="20"/>
          <w:lang w:val="en-US"/>
        </w:rPr>
        <w:t xml:space="preserve"> di Firenze, </w:t>
      </w:r>
      <w:proofErr w:type="spellStart"/>
      <w:r w:rsidRPr="00B602DB">
        <w:rPr>
          <w:rFonts w:ascii="Arial" w:eastAsia="Arial" w:hAnsi="Arial" w:cs="Arial"/>
          <w:sz w:val="20"/>
          <w:szCs w:val="20"/>
          <w:lang w:val="en-US"/>
        </w:rPr>
        <w:t>proprietaria</w:t>
      </w:r>
      <w:proofErr w:type="spellEnd"/>
      <w:r w:rsidRPr="00B602D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B602DB">
        <w:rPr>
          <w:rFonts w:ascii="Arial" w:eastAsia="Arial" w:hAnsi="Arial" w:cs="Arial"/>
          <w:sz w:val="20"/>
          <w:szCs w:val="20"/>
          <w:lang w:val="en-US"/>
        </w:rPr>
        <w:t>della</w:t>
      </w:r>
      <w:proofErr w:type="spellEnd"/>
      <w:r w:rsidRPr="00B602D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B602DB">
        <w:rPr>
          <w:rFonts w:ascii="Arial" w:eastAsia="Arial" w:hAnsi="Arial" w:cs="Arial"/>
          <w:sz w:val="20"/>
          <w:szCs w:val="20"/>
          <w:lang w:val="en-US"/>
        </w:rPr>
        <w:t>Sinagoga</w:t>
      </w:r>
      <w:proofErr w:type="spellEnd"/>
      <w:r w:rsidRPr="00B602DB">
        <w:rPr>
          <w:rFonts w:ascii="Arial" w:eastAsia="Arial" w:hAnsi="Arial" w:cs="Arial"/>
          <w:sz w:val="20"/>
          <w:szCs w:val="20"/>
          <w:lang w:val="en-US"/>
        </w:rPr>
        <w:t xml:space="preserve"> di Siena, </w:t>
      </w:r>
      <w:proofErr w:type="spellStart"/>
      <w:r w:rsidRPr="00B602DB">
        <w:rPr>
          <w:rFonts w:ascii="Arial" w:eastAsia="Arial" w:hAnsi="Arial" w:cs="Arial"/>
          <w:sz w:val="20"/>
          <w:szCs w:val="20"/>
          <w:lang w:val="en-US"/>
        </w:rPr>
        <w:t>insieme</w:t>
      </w:r>
      <w:proofErr w:type="spellEnd"/>
      <w:r w:rsidRPr="00B602D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B602DB">
        <w:rPr>
          <w:rFonts w:ascii="Arial" w:eastAsia="Arial" w:hAnsi="Arial" w:cs="Arial"/>
          <w:sz w:val="20"/>
          <w:szCs w:val="20"/>
          <w:lang w:val="en-US"/>
        </w:rPr>
        <w:t>alla</w:t>
      </w:r>
      <w:proofErr w:type="spellEnd"/>
      <w:r w:rsidRPr="00B602DB">
        <w:rPr>
          <w:rFonts w:ascii="Arial" w:eastAsia="Arial" w:hAnsi="Arial" w:cs="Arial"/>
          <w:sz w:val="20"/>
          <w:szCs w:val="20"/>
          <w:lang w:val="en-US"/>
        </w:rPr>
        <w:t xml:space="preserve"> World </w:t>
      </w:r>
      <w:proofErr w:type="spellStart"/>
      <w:r w:rsidRPr="00B602DB">
        <w:rPr>
          <w:rFonts w:ascii="Arial" w:eastAsia="Arial" w:hAnsi="Arial" w:cs="Arial"/>
          <w:sz w:val="20"/>
          <w:szCs w:val="20"/>
          <w:lang w:val="en-US"/>
        </w:rPr>
        <w:t>Monments</w:t>
      </w:r>
      <w:proofErr w:type="spellEnd"/>
      <w:r w:rsidRPr="00B602DB">
        <w:rPr>
          <w:rFonts w:ascii="Arial" w:eastAsia="Arial" w:hAnsi="Arial" w:cs="Arial"/>
          <w:sz w:val="20"/>
          <w:szCs w:val="20"/>
          <w:lang w:val="en-US"/>
        </w:rPr>
        <w:t xml:space="preserve"> Fund </w:t>
      </w:r>
      <w:proofErr w:type="spellStart"/>
      <w:r w:rsidRPr="00B602DB">
        <w:rPr>
          <w:rFonts w:ascii="Arial" w:eastAsia="Arial" w:hAnsi="Arial" w:cs="Arial"/>
          <w:sz w:val="20"/>
          <w:szCs w:val="20"/>
          <w:lang w:val="en-US"/>
        </w:rPr>
        <w:t>Spagna</w:t>
      </w:r>
      <w:proofErr w:type="spellEnd"/>
      <w:r w:rsidRPr="00B602DB">
        <w:rPr>
          <w:rFonts w:ascii="Arial" w:eastAsia="Arial" w:hAnsi="Arial" w:cs="Arial"/>
          <w:sz w:val="20"/>
          <w:szCs w:val="20"/>
          <w:lang w:val="en-US"/>
        </w:rPr>
        <w:t>.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E01DF6" w:rsidRPr="00895C2B">
        <w:rPr>
          <w:rFonts w:ascii="Arial" w:eastAsia="Arial" w:hAnsi="Arial" w:cs="Arial"/>
          <w:sz w:val="20"/>
          <w:szCs w:val="20"/>
          <w:lang w:val="en-US"/>
        </w:rPr>
        <w:t xml:space="preserve">I </w:t>
      </w:r>
      <w:proofErr w:type="spellStart"/>
      <w:r w:rsidR="00E01DF6" w:rsidRPr="00895C2B">
        <w:rPr>
          <w:rFonts w:ascii="Arial" w:eastAsia="Arial" w:hAnsi="Arial" w:cs="Arial"/>
          <w:sz w:val="20"/>
          <w:szCs w:val="20"/>
          <w:lang w:val="en-US"/>
        </w:rPr>
        <w:t>suoi</w:t>
      </w:r>
      <w:proofErr w:type="spellEnd"/>
      <w:r w:rsidR="00E01DF6"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01DF6" w:rsidRPr="00895C2B">
        <w:rPr>
          <w:rFonts w:ascii="Arial" w:eastAsia="Arial" w:hAnsi="Arial" w:cs="Arial"/>
          <w:sz w:val="20"/>
          <w:szCs w:val="20"/>
          <w:lang w:val="en-US"/>
        </w:rPr>
        <w:t>sforzi</w:t>
      </w:r>
      <w:proofErr w:type="spellEnd"/>
      <w:r w:rsidR="00E01DF6"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01DF6" w:rsidRPr="00895C2B">
        <w:rPr>
          <w:rFonts w:ascii="Arial" w:eastAsia="Arial" w:hAnsi="Arial" w:cs="Arial"/>
          <w:sz w:val="20"/>
          <w:szCs w:val="20"/>
          <w:lang w:val="en-US"/>
        </w:rPr>
        <w:t>sono</w:t>
      </w:r>
      <w:proofErr w:type="spellEnd"/>
      <w:r w:rsidR="00E01DF6"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01DF6" w:rsidRPr="00895C2B">
        <w:rPr>
          <w:rFonts w:ascii="Arial" w:eastAsia="Arial" w:hAnsi="Arial" w:cs="Arial"/>
          <w:sz w:val="20"/>
          <w:szCs w:val="20"/>
          <w:lang w:val="en-US"/>
        </w:rPr>
        <w:t>sostenuti</w:t>
      </w:r>
      <w:proofErr w:type="spellEnd"/>
      <w:r w:rsidR="00E01DF6"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01DF6" w:rsidRPr="00895C2B">
        <w:rPr>
          <w:rFonts w:ascii="Arial" w:eastAsia="Arial" w:hAnsi="Arial" w:cs="Arial"/>
          <w:sz w:val="20"/>
          <w:szCs w:val="20"/>
          <w:lang w:val="en-US"/>
        </w:rPr>
        <w:t>dalla</w:t>
      </w:r>
      <w:proofErr w:type="spellEnd"/>
      <w:r w:rsidR="00E01DF6" w:rsidRPr="00895C2B">
        <w:rPr>
          <w:rFonts w:ascii="Arial" w:eastAsia="Arial" w:hAnsi="Arial" w:cs="Arial"/>
          <w:sz w:val="20"/>
          <w:szCs w:val="20"/>
          <w:lang w:val="en-US"/>
        </w:rPr>
        <w:t xml:space="preserve"> Leon Levy Foundation, la David Berg Foundation </w:t>
      </w:r>
      <w:proofErr w:type="spellStart"/>
      <w:r w:rsidR="00E01DF6" w:rsidRPr="00895C2B">
        <w:rPr>
          <w:rFonts w:ascii="Arial" w:eastAsia="Arial" w:hAnsi="Arial" w:cs="Arial"/>
          <w:sz w:val="20"/>
          <w:szCs w:val="20"/>
          <w:lang w:val="en-US"/>
        </w:rPr>
        <w:t>attraverso</w:t>
      </w:r>
      <w:proofErr w:type="spellEnd"/>
      <w:r w:rsidR="00E01DF6"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01DF6" w:rsidRPr="00895C2B">
        <w:rPr>
          <w:rFonts w:ascii="Arial" w:eastAsia="Arial" w:hAnsi="Arial" w:cs="Arial"/>
          <w:sz w:val="20"/>
          <w:szCs w:val="20"/>
          <w:lang w:val="en-US"/>
        </w:rPr>
        <w:t>il</w:t>
      </w:r>
      <w:proofErr w:type="spellEnd"/>
      <w:r w:rsidR="00E01DF6" w:rsidRPr="00895C2B">
        <w:rPr>
          <w:rFonts w:ascii="Arial" w:eastAsia="Arial" w:hAnsi="Arial" w:cs="Arial"/>
          <w:sz w:val="20"/>
          <w:szCs w:val="20"/>
          <w:lang w:val="en-US"/>
        </w:rPr>
        <w:t xml:space="preserve"> World Monuments Fund, </w:t>
      </w:r>
      <w:proofErr w:type="spellStart"/>
      <w:r w:rsidR="00E01DF6" w:rsidRPr="00895C2B">
        <w:rPr>
          <w:rFonts w:ascii="Arial" w:eastAsia="Arial" w:hAnsi="Arial" w:cs="Arial"/>
          <w:sz w:val="20"/>
          <w:szCs w:val="20"/>
          <w:lang w:val="en-US"/>
        </w:rPr>
        <w:t>dalla</w:t>
      </w:r>
      <w:proofErr w:type="spellEnd"/>
      <w:r w:rsidR="00E01DF6" w:rsidRPr="00895C2B">
        <w:rPr>
          <w:rFonts w:ascii="Arial" w:eastAsia="Arial" w:hAnsi="Arial" w:cs="Arial"/>
          <w:sz w:val="20"/>
          <w:szCs w:val="20"/>
          <w:lang w:val="en-US"/>
        </w:rPr>
        <w:t xml:space="preserve"> Misericordia </w:t>
      </w:r>
      <w:proofErr w:type="spellStart"/>
      <w:r w:rsidR="00E01DF6" w:rsidRPr="00895C2B">
        <w:rPr>
          <w:rFonts w:ascii="Arial" w:eastAsia="Arial" w:hAnsi="Arial" w:cs="Arial"/>
          <w:sz w:val="20"/>
          <w:szCs w:val="20"/>
          <w:lang w:val="en-US"/>
        </w:rPr>
        <w:t>Israelitica</w:t>
      </w:r>
      <w:proofErr w:type="spellEnd"/>
      <w:r w:rsidR="00E01DF6" w:rsidRPr="00895C2B">
        <w:rPr>
          <w:rFonts w:ascii="Arial" w:eastAsia="Arial" w:hAnsi="Arial" w:cs="Arial"/>
          <w:sz w:val="20"/>
          <w:szCs w:val="20"/>
          <w:lang w:val="en-US"/>
        </w:rPr>
        <w:t xml:space="preserve"> di Siena e </w:t>
      </w:r>
      <w:proofErr w:type="spellStart"/>
      <w:r w:rsidR="00E01DF6" w:rsidRPr="00895C2B">
        <w:rPr>
          <w:rFonts w:ascii="Arial" w:eastAsia="Arial" w:hAnsi="Arial" w:cs="Arial"/>
          <w:sz w:val="20"/>
          <w:szCs w:val="20"/>
          <w:lang w:val="en-US"/>
        </w:rPr>
        <w:t>dalla</w:t>
      </w:r>
      <w:proofErr w:type="spellEnd"/>
      <w:r w:rsidR="00E01DF6" w:rsidRPr="00895C2B">
        <w:rPr>
          <w:rFonts w:ascii="Arial" w:eastAsia="Arial" w:hAnsi="Arial" w:cs="Arial"/>
          <w:sz w:val="20"/>
          <w:szCs w:val="20"/>
          <w:lang w:val="en-US"/>
        </w:rPr>
        <w:t xml:space="preserve"> Fondazione Beni </w:t>
      </w:r>
      <w:proofErr w:type="spellStart"/>
      <w:r w:rsidR="00E01DF6" w:rsidRPr="00895C2B">
        <w:rPr>
          <w:rFonts w:ascii="Arial" w:eastAsia="Arial" w:hAnsi="Arial" w:cs="Arial"/>
          <w:sz w:val="20"/>
          <w:szCs w:val="20"/>
          <w:lang w:val="en-US"/>
        </w:rPr>
        <w:t>Culturali</w:t>
      </w:r>
      <w:proofErr w:type="spellEnd"/>
      <w:r w:rsidR="00E01DF6"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01DF6" w:rsidRPr="00895C2B">
        <w:rPr>
          <w:rFonts w:ascii="Arial" w:eastAsia="Arial" w:hAnsi="Arial" w:cs="Arial"/>
          <w:sz w:val="20"/>
          <w:szCs w:val="20"/>
          <w:lang w:val="en-US"/>
        </w:rPr>
        <w:t>Ebraici</w:t>
      </w:r>
      <w:proofErr w:type="spellEnd"/>
      <w:r w:rsidR="00E01DF6" w:rsidRPr="00895C2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01DF6" w:rsidRPr="00895C2B">
        <w:rPr>
          <w:rFonts w:ascii="Arial" w:eastAsia="Arial" w:hAnsi="Arial" w:cs="Arial"/>
          <w:sz w:val="20"/>
          <w:szCs w:val="20"/>
          <w:lang w:val="en-US"/>
        </w:rPr>
        <w:t>Italiani</w:t>
      </w:r>
      <w:proofErr w:type="spellEnd"/>
      <w:r w:rsidR="00E01DF6" w:rsidRPr="00895C2B">
        <w:rPr>
          <w:rFonts w:ascii="Arial" w:eastAsia="Arial" w:hAnsi="Arial" w:cs="Arial"/>
          <w:sz w:val="20"/>
          <w:szCs w:val="20"/>
          <w:lang w:val="en-US"/>
        </w:rPr>
        <w:t>.</w:t>
      </w:r>
    </w:p>
    <w:tbl>
      <w:tblPr>
        <w:tblStyle w:val="a4"/>
        <w:tblW w:w="2258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812"/>
        <w:gridCol w:w="5812"/>
        <w:gridCol w:w="5812"/>
        <w:gridCol w:w="5149"/>
      </w:tblGrid>
      <w:tr w:rsidR="009679E4" w:rsidRPr="009679E4" w14:paraId="72BC1996" w14:textId="77777777" w:rsidTr="009679E4">
        <w:trPr>
          <w:trHeight w:val="4737"/>
        </w:trPr>
        <w:tc>
          <w:tcPr>
            <w:tcW w:w="5812" w:type="dxa"/>
          </w:tcPr>
          <w:p w14:paraId="28A2D7F9" w14:textId="77777777" w:rsidR="009679E4" w:rsidRPr="009679E4" w:rsidRDefault="009679E4" w:rsidP="009679E4">
            <w:pPr>
              <w:spacing w:after="0" w:line="240" w:lineRule="auto"/>
              <w:ind w:left="0" w:hanging="2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9679E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lastRenderedPageBreak/>
              <w:t>CONTATTI STAMPA</w:t>
            </w:r>
          </w:p>
          <w:p w14:paraId="0A442C0C" w14:textId="77777777" w:rsidR="009679E4" w:rsidRPr="009679E4" w:rsidRDefault="009679E4" w:rsidP="009679E4">
            <w:pPr>
              <w:spacing w:after="0" w:line="240" w:lineRule="auto"/>
              <w:ind w:left="0" w:hanging="2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745A91DC" w14:textId="77777777" w:rsidR="009679E4" w:rsidRPr="009679E4" w:rsidRDefault="009679E4" w:rsidP="009679E4">
            <w:pPr>
              <w:spacing w:after="0" w:line="240" w:lineRule="auto"/>
              <w:ind w:left="0" w:hanging="2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9679E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Europa Nostra</w:t>
            </w:r>
          </w:p>
          <w:p w14:paraId="519AAC64" w14:textId="77777777" w:rsidR="009679E4" w:rsidRPr="009679E4" w:rsidRDefault="009679E4" w:rsidP="009679E4">
            <w:pPr>
              <w:spacing w:after="0" w:line="240" w:lineRule="auto"/>
              <w:ind w:left="0" w:hanging="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679E4">
              <w:rPr>
                <w:rFonts w:ascii="Arial" w:hAnsi="Arial" w:cs="Arial"/>
                <w:sz w:val="20"/>
                <w:szCs w:val="20"/>
                <w:lang w:val="it-IT"/>
              </w:rPr>
              <w:t>Joana Pinheiro</w:t>
            </w:r>
          </w:p>
          <w:p w14:paraId="35D461C1" w14:textId="590DD176" w:rsidR="009679E4" w:rsidRPr="009679E4" w:rsidRDefault="009D2251" w:rsidP="009679E4">
            <w:pPr>
              <w:spacing w:after="0" w:line="240" w:lineRule="auto"/>
              <w:ind w:left="0" w:hanging="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679E4">
              <w:rPr>
                <w:rFonts w:ascii="Arial" w:hAnsi="Arial" w:cs="Arial"/>
                <w:sz w:val="20"/>
                <w:szCs w:val="20"/>
                <w:lang w:val="it-IT"/>
              </w:rPr>
              <w:t>Coordinat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rice</w:t>
            </w:r>
            <w:r w:rsidRPr="009679E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9679E4" w:rsidRPr="009679E4">
              <w:rPr>
                <w:rFonts w:ascii="Arial" w:hAnsi="Arial" w:cs="Arial"/>
                <w:sz w:val="20"/>
                <w:szCs w:val="20"/>
                <w:lang w:val="it-IT"/>
              </w:rPr>
              <w:t>della Comunicazione</w:t>
            </w:r>
          </w:p>
          <w:p w14:paraId="2FB6F265" w14:textId="77777777" w:rsidR="009679E4" w:rsidRPr="009679E4" w:rsidRDefault="009679E4" w:rsidP="009679E4">
            <w:pPr>
              <w:spacing w:after="0" w:line="240" w:lineRule="auto"/>
              <w:ind w:left="0" w:hanging="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679E4">
              <w:rPr>
                <w:rFonts w:ascii="Arial" w:hAnsi="Arial" w:cs="Arial"/>
                <w:sz w:val="20"/>
                <w:szCs w:val="20"/>
                <w:lang w:val="it-IT"/>
              </w:rPr>
              <w:t xml:space="preserve">E. </w:t>
            </w:r>
            <w:hyperlink r:id="rId20" w:history="1">
              <w:r w:rsidRPr="00F9145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it-IT"/>
                </w:rPr>
                <w:t>jp@europanostra.org</w:t>
              </w:r>
            </w:hyperlink>
            <w:r w:rsidRPr="009679E4">
              <w:rPr>
                <w:rFonts w:ascii="Arial" w:hAnsi="Arial" w:cs="Arial"/>
                <w:sz w:val="20"/>
                <w:szCs w:val="20"/>
                <w:lang w:val="it-IT"/>
              </w:rPr>
              <w:t>; M. +31 6 34 36 59 85</w:t>
            </w:r>
          </w:p>
          <w:p w14:paraId="187DD8E5" w14:textId="77777777" w:rsidR="009679E4" w:rsidRPr="009679E4" w:rsidRDefault="009679E4" w:rsidP="009679E4">
            <w:pPr>
              <w:spacing w:after="0" w:line="240" w:lineRule="auto"/>
              <w:ind w:left="0" w:hanging="2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EF6989E" w14:textId="77777777" w:rsidR="009679E4" w:rsidRPr="009679E4" w:rsidRDefault="009679E4" w:rsidP="009679E4">
            <w:pPr>
              <w:spacing w:after="0" w:line="240" w:lineRule="auto"/>
              <w:ind w:left="0" w:hanging="2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9679E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Istituto della Banca Europea per gli Investimenti</w:t>
            </w:r>
          </w:p>
          <w:p w14:paraId="4549AD8E" w14:textId="77777777" w:rsidR="009679E4" w:rsidRPr="009679E4" w:rsidRDefault="009679E4" w:rsidP="009679E4">
            <w:pPr>
              <w:spacing w:after="0" w:line="240" w:lineRule="auto"/>
              <w:ind w:left="0" w:hanging="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679E4">
              <w:rPr>
                <w:rFonts w:ascii="Arial" w:hAnsi="Arial" w:cs="Arial"/>
                <w:sz w:val="20"/>
                <w:szCs w:val="20"/>
                <w:lang w:val="it-IT"/>
              </w:rPr>
              <w:t>Bruno Rossignol</w:t>
            </w:r>
          </w:p>
          <w:p w14:paraId="3693F75B" w14:textId="65DE3290" w:rsidR="009679E4" w:rsidRPr="009679E4" w:rsidRDefault="009679E4" w:rsidP="009679E4">
            <w:pPr>
              <w:spacing w:after="0" w:line="240" w:lineRule="auto"/>
              <w:ind w:left="0" w:hanging="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679E4">
              <w:rPr>
                <w:rFonts w:ascii="Arial" w:hAnsi="Arial" w:cs="Arial"/>
                <w:sz w:val="20"/>
                <w:szCs w:val="20"/>
                <w:lang w:val="it-IT"/>
              </w:rPr>
              <w:t>Responsabile del programma per il Clima e il Patrimonio</w:t>
            </w:r>
            <w:r w:rsidR="00101E24">
              <w:rPr>
                <w:rFonts w:ascii="Arial" w:hAnsi="Arial" w:cs="Arial"/>
                <w:sz w:val="20"/>
                <w:szCs w:val="20"/>
                <w:lang w:val="it-IT"/>
              </w:rPr>
              <w:t xml:space="preserve"> culturale</w:t>
            </w:r>
          </w:p>
          <w:p w14:paraId="65851E92" w14:textId="77777777" w:rsidR="009679E4" w:rsidRPr="009679E4" w:rsidRDefault="009679E4" w:rsidP="009679E4">
            <w:pPr>
              <w:spacing w:after="0" w:line="240" w:lineRule="auto"/>
              <w:ind w:left="0" w:hanging="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679E4">
              <w:rPr>
                <w:rFonts w:ascii="Arial" w:hAnsi="Arial" w:cs="Arial"/>
                <w:sz w:val="20"/>
                <w:szCs w:val="20"/>
                <w:lang w:val="it-IT"/>
              </w:rPr>
              <w:t xml:space="preserve">E. </w:t>
            </w:r>
            <w:hyperlink r:id="rId21" w:history="1">
              <w:r w:rsidRPr="00F9145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it-IT"/>
                </w:rPr>
                <w:t>bruno.rossignol@eib.org</w:t>
              </w:r>
            </w:hyperlink>
          </w:p>
          <w:p w14:paraId="3EF2AFF0" w14:textId="77777777" w:rsidR="009679E4" w:rsidRPr="009679E4" w:rsidRDefault="009679E4" w:rsidP="009679E4">
            <w:pPr>
              <w:spacing w:after="0" w:line="240" w:lineRule="auto"/>
              <w:ind w:left="0" w:hanging="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679E4">
              <w:rPr>
                <w:rFonts w:ascii="Arial" w:hAnsi="Arial" w:cs="Arial"/>
                <w:sz w:val="20"/>
                <w:szCs w:val="20"/>
                <w:lang w:val="it-IT"/>
              </w:rPr>
              <w:t xml:space="preserve">T. +352 43 797 07 67; M. +352 621345 862  </w:t>
            </w:r>
          </w:p>
          <w:p w14:paraId="7F546F69" w14:textId="77777777" w:rsidR="009679E4" w:rsidRPr="009679E4" w:rsidRDefault="009679E4" w:rsidP="009679E4">
            <w:pPr>
              <w:spacing w:after="0" w:line="240" w:lineRule="auto"/>
              <w:ind w:left="0" w:hanging="2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1A3A4A2" w14:textId="77777777" w:rsidR="00E01DF6" w:rsidRPr="00895C2B" w:rsidRDefault="00E01DF6" w:rsidP="00E01DF6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895C2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Comunità</w:t>
            </w:r>
            <w:proofErr w:type="spellEnd"/>
            <w:r w:rsidRPr="00895C2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5C2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Ebraica</w:t>
            </w:r>
            <w:proofErr w:type="spellEnd"/>
            <w:r w:rsidRPr="00895C2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di Firenze</w:t>
            </w:r>
            <w:r w:rsidRPr="00895C2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5710C47D" w14:textId="77777777" w:rsidR="00B602DB" w:rsidRPr="00853EB0" w:rsidRDefault="00B602DB" w:rsidP="00B602DB">
            <w:pPr>
              <w:spacing w:after="0" w:line="240" w:lineRule="auto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853EB0">
              <w:rPr>
                <w:rFonts w:ascii="Arial" w:hAnsi="Arial" w:cs="Arial"/>
                <w:sz w:val="20"/>
                <w:szCs w:val="20"/>
              </w:rPr>
              <w:t>Brett Lalonde</w:t>
            </w:r>
          </w:p>
          <w:p w14:paraId="394EC1E8" w14:textId="77777777" w:rsidR="00B602DB" w:rsidRPr="00853EB0" w:rsidRDefault="00B602DB" w:rsidP="00B602DB">
            <w:pPr>
              <w:spacing w:after="0" w:line="240" w:lineRule="auto"/>
              <w:ind w:left="0" w:hanging="2"/>
            </w:pPr>
            <w:r w:rsidRPr="00853EB0">
              <w:rPr>
                <w:rFonts w:ascii="Arial" w:hAnsi="Arial" w:cs="Arial"/>
                <w:sz w:val="20"/>
                <w:szCs w:val="20"/>
                <w:lang w:val="it-IT"/>
              </w:rPr>
              <w:t xml:space="preserve">E. </w:t>
            </w:r>
            <w:r w:rsidRPr="00853EB0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it-IT"/>
              </w:rPr>
              <w:t>brett.lalonde@firenzebraica.it</w:t>
            </w:r>
          </w:p>
          <w:p w14:paraId="1D71BA99" w14:textId="77777777" w:rsidR="00B602DB" w:rsidRDefault="00B602DB" w:rsidP="00B602DB">
            <w:pPr>
              <w:spacing w:after="0" w:line="240" w:lineRule="auto"/>
              <w:ind w:left="0" w:hanging="2"/>
            </w:pPr>
            <w:r w:rsidRPr="00853EB0">
              <w:rPr>
                <w:rFonts w:ascii="Arial" w:hAnsi="Arial" w:cs="Arial"/>
                <w:sz w:val="20"/>
                <w:szCs w:val="20"/>
                <w:lang w:val="it-IT"/>
              </w:rPr>
              <w:t xml:space="preserve">T. </w:t>
            </w:r>
            <w:r w:rsidRPr="00853EB0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+39 3206617876</w:t>
            </w:r>
          </w:p>
          <w:p w14:paraId="78BB6E05" w14:textId="77777777" w:rsidR="009679E4" w:rsidRPr="009679E4" w:rsidRDefault="009679E4" w:rsidP="009679E4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smallCaps/>
                <w:sz w:val="20"/>
                <w:szCs w:val="20"/>
                <w:lang w:val="it-IT"/>
              </w:rPr>
            </w:pPr>
          </w:p>
          <w:p w14:paraId="467FA8C7" w14:textId="77777777" w:rsidR="009679E4" w:rsidRPr="009679E4" w:rsidRDefault="009679E4" w:rsidP="009679E4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5812" w:type="dxa"/>
          </w:tcPr>
          <w:p w14:paraId="59902304" w14:textId="77777777" w:rsidR="009679E4" w:rsidRPr="009679E4" w:rsidRDefault="009679E4" w:rsidP="009679E4">
            <w:pPr>
              <w:spacing w:after="0" w:line="240" w:lineRule="auto"/>
              <w:ind w:left="0" w:hanging="2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9679E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PER SAPERNE DI PIÙ</w:t>
            </w:r>
          </w:p>
          <w:p w14:paraId="099C328A" w14:textId="77777777" w:rsidR="009679E4" w:rsidRPr="009679E4" w:rsidRDefault="009679E4" w:rsidP="009679E4">
            <w:pPr>
              <w:spacing w:after="0" w:line="240" w:lineRule="auto"/>
              <w:ind w:left="0" w:hanging="2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484B82B1" w14:textId="77777777" w:rsidR="009679E4" w:rsidRPr="009679E4" w:rsidRDefault="009679E4" w:rsidP="009679E4">
            <w:pPr>
              <w:spacing w:after="0" w:line="240" w:lineRule="auto"/>
              <w:ind w:left="0" w:hanging="2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9679E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Informazioni su ogni sito selezionato:</w:t>
            </w:r>
          </w:p>
          <w:p w14:paraId="13E1A0BD" w14:textId="77777777" w:rsidR="009679E4" w:rsidRPr="00F9145C" w:rsidRDefault="005B14B4" w:rsidP="009679E4">
            <w:pPr>
              <w:spacing w:after="0" w:line="240" w:lineRule="auto"/>
              <w:ind w:left="0" w:hanging="2"/>
              <w:rPr>
                <w:rFonts w:ascii="Arial" w:hAnsi="Arial" w:cs="Arial"/>
                <w:color w:val="1155CC"/>
                <w:sz w:val="20"/>
                <w:szCs w:val="20"/>
                <w:lang w:val="it-IT"/>
              </w:rPr>
            </w:pPr>
            <w:hyperlink r:id="rId22" w:history="1">
              <w:r w:rsidR="009679E4" w:rsidRPr="00F9145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it-IT"/>
                </w:rPr>
                <w:t>Informazioni e commenti degli esperti</w:t>
              </w:r>
            </w:hyperlink>
          </w:p>
          <w:p w14:paraId="51E01D5E" w14:textId="77777777" w:rsidR="009679E4" w:rsidRPr="00F9145C" w:rsidRDefault="005B14B4" w:rsidP="009679E4">
            <w:pPr>
              <w:spacing w:after="0" w:line="240" w:lineRule="auto"/>
              <w:ind w:left="0" w:hanging="2"/>
              <w:rPr>
                <w:rFonts w:ascii="Arial" w:hAnsi="Arial" w:cs="Arial"/>
                <w:color w:val="1155CC"/>
                <w:sz w:val="20"/>
                <w:szCs w:val="20"/>
                <w:lang w:val="it-IT"/>
              </w:rPr>
            </w:pPr>
            <w:hyperlink r:id="rId23" w:history="1">
              <w:r w:rsidR="009679E4" w:rsidRPr="00F9145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it-IT"/>
                </w:rPr>
                <w:t>Fotografie &amp; e-banners</w:t>
              </w:r>
            </w:hyperlink>
          </w:p>
          <w:p w14:paraId="07926E23" w14:textId="77777777" w:rsidR="00F9145C" w:rsidRPr="008B70F2" w:rsidRDefault="005B14B4" w:rsidP="00F9145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hyperlink r:id="rId24">
              <w:r w:rsidR="00F9145C" w:rsidRPr="008B70F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Video</w:t>
              </w:r>
            </w:hyperlink>
            <w:hyperlink r:id="rId25">
              <w:r w:rsidR="00F9145C" w:rsidRPr="008B70F2"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</w:p>
          <w:p w14:paraId="1DD38D85" w14:textId="77777777" w:rsidR="009679E4" w:rsidRPr="009679E4" w:rsidRDefault="009679E4" w:rsidP="009679E4">
            <w:pPr>
              <w:spacing w:after="0" w:line="240" w:lineRule="auto"/>
              <w:ind w:left="0" w:hanging="2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7E8F025" w14:textId="77777777" w:rsidR="009679E4" w:rsidRPr="00F9145C" w:rsidRDefault="005B14B4" w:rsidP="009679E4">
            <w:pPr>
              <w:spacing w:after="0" w:line="240" w:lineRule="auto"/>
              <w:ind w:left="0" w:hanging="2"/>
              <w:rPr>
                <w:rFonts w:ascii="Arial" w:hAnsi="Arial" w:cs="Arial"/>
                <w:color w:val="1155CC"/>
                <w:sz w:val="20"/>
                <w:szCs w:val="20"/>
                <w:lang w:val="it-IT"/>
              </w:rPr>
            </w:pPr>
            <w:hyperlink r:id="rId26" w:history="1">
              <w:r w:rsidR="009679E4" w:rsidRPr="00F9145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it-IT"/>
                </w:rPr>
                <w:t xml:space="preserve">Comunicato stampa in varie lingue </w:t>
              </w:r>
            </w:hyperlink>
            <w:r w:rsidR="009679E4" w:rsidRPr="00F9145C">
              <w:rPr>
                <w:rFonts w:ascii="Arial" w:hAnsi="Arial" w:cs="Arial"/>
                <w:color w:val="1155CC"/>
                <w:sz w:val="20"/>
                <w:szCs w:val="20"/>
                <w:lang w:val="it-IT"/>
              </w:rPr>
              <w:t xml:space="preserve"> </w:t>
            </w:r>
          </w:p>
          <w:p w14:paraId="1E51AA90" w14:textId="77777777" w:rsidR="009679E4" w:rsidRPr="00F9145C" w:rsidRDefault="009679E4" w:rsidP="009679E4">
            <w:pPr>
              <w:spacing w:after="0" w:line="240" w:lineRule="auto"/>
              <w:ind w:left="0" w:hanging="2"/>
              <w:rPr>
                <w:rFonts w:ascii="Arial" w:hAnsi="Arial" w:cs="Arial"/>
                <w:color w:val="1155CC"/>
                <w:sz w:val="20"/>
                <w:szCs w:val="20"/>
                <w:lang w:val="it-IT"/>
              </w:rPr>
            </w:pPr>
          </w:p>
          <w:p w14:paraId="3E09181A" w14:textId="77777777" w:rsidR="009679E4" w:rsidRPr="00F9145C" w:rsidRDefault="005B14B4" w:rsidP="009679E4">
            <w:pPr>
              <w:spacing w:after="0" w:line="240" w:lineRule="auto"/>
              <w:ind w:left="0" w:hanging="2"/>
              <w:rPr>
                <w:rFonts w:ascii="Arial" w:hAnsi="Arial" w:cs="Arial"/>
                <w:color w:val="1155CC"/>
                <w:sz w:val="20"/>
                <w:szCs w:val="20"/>
                <w:lang w:val="it-IT"/>
              </w:rPr>
            </w:pPr>
            <w:hyperlink r:id="rId27" w:history="1">
              <w:r w:rsidR="009679E4" w:rsidRPr="00F9145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it-IT"/>
                </w:rPr>
                <w:t>www.7mostendangered.eu</w:t>
              </w:r>
            </w:hyperlink>
          </w:p>
          <w:p w14:paraId="7DEE635A" w14:textId="77777777" w:rsidR="009679E4" w:rsidRPr="00F9145C" w:rsidRDefault="005B14B4" w:rsidP="009679E4">
            <w:pPr>
              <w:spacing w:after="0" w:line="240" w:lineRule="auto"/>
              <w:ind w:left="0" w:hanging="2"/>
              <w:rPr>
                <w:rFonts w:ascii="Arial" w:hAnsi="Arial" w:cs="Arial"/>
                <w:color w:val="1155CC"/>
                <w:sz w:val="20"/>
                <w:szCs w:val="20"/>
                <w:lang w:val="it-IT"/>
              </w:rPr>
            </w:pPr>
            <w:hyperlink r:id="rId28" w:history="1">
              <w:r w:rsidR="009679E4" w:rsidRPr="00F9145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it-IT"/>
                </w:rPr>
                <w:t>www.europanostra.org</w:t>
              </w:r>
            </w:hyperlink>
          </w:p>
          <w:p w14:paraId="3D665F98" w14:textId="77777777" w:rsidR="009679E4" w:rsidRPr="00F9145C" w:rsidRDefault="009679E4" w:rsidP="009679E4">
            <w:pPr>
              <w:spacing w:after="0" w:line="240" w:lineRule="auto"/>
              <w:ind w:left="0" w:hanging="2"/>
              <w:rPr>
                <w:rFonts w:ascii="Arial" w:hAnsi="Arial" w:cs="Arial"/>
                <w:color w:val="1155CC"/>
                <w:sz w:val="20"/>
                <w:szCs w:val="20"/>
                <w:lang w:val="it-IT"/>
              </w:rPr>
            </w:pPr>
          </w:p>
          <w:p w14:paraId="1B6E1347" w14:textId="77777777" w:rsidR="009679E4" w:rsidRPr="00F9145C" w:rsidRDefault="005B14B4" w:rsidP="009679E4">
            <w:pPr>
              <w:spacing w:after="0" w:line="240" w:lineRule="auto"/>
              <w:ind w:left="0" w:hanging="2"/>
              <w:rPr>
                <w:rFonts w:ascii="Arial" w:hAnsi="Arial" w:cs="Arial"/>
                <w:color w:val="1155CC"/>
                <w:sz w:val="20"/>
                <w:szCs w:val="20"/>
                <w:lang w:val="it-IT"/>
              </w:rPr>
            </w:pPr>
            <w:hyperlink r:id="rId29" w:history="1">
              <w:r w:rsidR="009679E4" w:rsidRPr="00F9145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it-IT"/>
                </w:rPr>
                <w:t>http://institute.eib.org</w:t>
              </w:r>
            </w:hyperlink>
          </w:p>
          <w:p w14:paraId="2A7ABFF9" w14:textId="77777777" w:rsidR="009679E4" w:rsidRPr="009679E4" w:rsidRDefault="009679E4" w:rsidP="009679E4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5812" w:type="dxa"/>
          </w:tcPr>
          <w:p w14:paraId="0EBCD970" w14:textId="6C099400" w:rsidR="009679E4" w:rsidRPr="009679E4" w:rsidRDefault="009679E4" w:rsidP="009679E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mallCaps/>
                <w:sz w:val="20"/>
                <w:szCs w:val="20"/>
                <w:lang w:val="it-IT"/>
              </w:rPr>
            </w:pPr>
          </w:p>
          <w:p w14:paraId="6A8BEFD9" w14:textId="77777777" w:rsidR="009679E4" w:rsidRPr="009679E4" w:rsidRDefault="009679E4" w:rsidP="009679E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mallCaps/>
                <w:sz w:val="20"/>
                <w:szCs w:val="20"/>
                <w:lang w:val="it-IT"/>
              </w:rPr>
            </w:pPr>
          </w:p>
          <w:p w14:paraId="00000059" w14:textId="2F768FC0" w:rsidR="009679E4" w:rsidRPr="009679E4" w:rsidRDefault="009679E4" w:rsidP="009679E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149" w:type="dxa"/>
          </w:tcPr>
          <w:p w14:paraId="00000065" w14:textId="77777777" w:rsidR="009679E4" w:rsidRPr="009679E4" w:rsidRDefault="009679E4" w:rsidP="009679E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FF"/>
                <w:sz w:val="20"/>
                <w:szCs w:val="20"/>
                <w:lang w:val="it-IT"/>
              </w:rPr>
            </w:pPr>
          </w:p>
        </w:tc>
      </w:tr>
    </w:tbl>
    <w:p w14:paraId="2EBC05E4" w14:textId="77777777" w:rsidR="009679E4" w:rsidRDefault="009679E4" w:rsidP="009679E4">
      <w:pPr>
        <w:spacing w:after="0" w:line="240" w:lineRule="auto"/>
        <w:ind w:left="0" w:hanging="2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bookmarkStart w:id="5" w:name="_heading=h.2et92p0" w:colFirst="0" w:colLast="0"/>
      <w:bookmarkEnd w:id="5"/>
      <w:r w:rsidRPr="00ED0376">
        <w:rPr>
          <w:rFonts w:ascii="Arial" w:hAnsi="Arial" w:cs="Arial"/>
          <w:b/>
          <w:bCs/>
          <w:sz w:val="24"/>
          <w:szCs w:val="24"/>
          <w:lang w:val="it-IT"/>
        </w:rPr>
        <w:t>Informazioni generali</w:t>
      </w:r>
    </w:p>
    <w:p w14:paraId="2622C843" w14:textId="77777777" w:rsidR="00ED0376" w:rsidRPr="00ED0376" w:rsidRDefault="00ED0376" w:rsidP="009679E4">
      <w:pPr>
        <w:spacing w:after="0" w:line="240" w:lineRule="auto"/>
        <w:ind w:left="0" w:hanging="2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7E3AB7C4" w14:textId="77777777" w:rsidR="009679E4" w:rsidRPr="009679E4" w:rsidRDefault="009679E4" w:rsidP="009679E4">
      <w:pPr>
        <w:spacing w:after="0" w:line="240" w:lineRule="auto"/>
        <w:ind w:left="0" w:hanging="2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2DA8E665" w14:textId="77777777" w:rsidR="009679E4" w:rsidRPr="00ED0376" w:rsidRDefault="009679E4" w:rsidP="009679E4">
      <w:pPr>
        <w:spacing w:after="0" w:line="240" w:lineRule="auto"/>
        <w:ind w:left="0" w:hanging="2"/>
        <w:jc w:val="both"/>
        <w:rPr>
          <w:rFonts w:ascii="Arial" w:hAnsi="Arial" w:cs="Arial"/>
          <w:b/>
          <w:bCs/>
          <w:szCs w:val="22"/>
          <w:lang w:val="it-IT"/>
        </w:rPr>
      </w:pPr>
      <w:r w:rsidRPr="00ED0376">
        <w:rPr>
          <w:rFonts w:ascii="Arial" w:hAnsi="Arial" w:cs="Arial"/>
          <w:b/>
          <w:bCs/>
          <w:szCs w:val="22"/>
          <w:lang w:val="it-IT"/>
        </w:rPr>
        <w:t>Programma 7 Most Endangered</w:t>
      </w:r>
    </w:p>
    <w:p w14:paraId="439B84D6" w14:textId="77777777" w:rsidR="009679E4" w:rsidRPr="009679E4" w:rsidRDefault="009679E4" w:rsidP="009679E4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it-IT"/>
        </w:rPr>
      </w:pPr>
    </w:p>
    <w:p w14:paraId="4043DEE8" w14:textId="1A7A2989" w:rsidR="009679E4" w:rsidRPr="009679E4" w:rsidRDefault="009679E4" w:rsidP="009679E4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it-IT"/>
        </w:rPr>
      </w:pPr>
      <w:r w:rsidRPr="009679E4">
        <w:rPr>
          <w:rFonts w:ascii="Arial" w:hAnsi="Arial" w:cs="Arial"/>
          <w:sz w:val="20"/>
          <w:szCs w:val="20"/>
          <w:lang w:val="it-IT"/>
        </w:rPr>
        <w:t xml:space="preserve">Il </w:t>
      </w:r>
      <w:hyperlink r:id="rId30" w:history="1">
        <w:r w:rsidRPr="001141DB">
          <w:rPr>
            <w:rStyle w:val="Hyperlink"/>
            <w:rFonts w:ascii="Arial" w:hAnsi="Arial" w:cs="Arial"/>
            <w:color w:val="1155CC"/>
            <w:sz w:val="20"/>
            <w:szCs w:val="20"/>
            <w:lang w:val="it-IT"/>
          </w:rPr>
          <w:t>Programma 7 Most Endangered</w:t>
        </w:r>
      </w:hyperlink>
      <w:r w:rsidRPr="009679E4">
        <w:rPr>
          <w:rFonts w:ascii="Arial" w:hAnsi="Arial" w:cs="Arial"/>
          <w:sz w:val="20"/>
          <w:szCs w:val="20"/>
          <w:lang w:val="it-IT"/>
        </w:rPr>
        <w:t xml:space="preserve"> fa parte di una campagna della società civile per salvare il patrimonio </w:t>
      </w:r>
      <w:r w:rsidR="009D2251">
        <w:rPr>
          <w:rFonts w:ascii="Arial" w:hAnsi="Arial" w:cs="Arial"/>
          <w:sz w:val="20"/>
          <w:szCs w:val="20"/>
          <w:lang w:val="it-IT"/>
        </w:rPr>
        <w:t xml:space="preserve">culturale 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europeo in pericolo. Il programma sensibilizza l'opinione pubblica, </w:t>
      </w:r>
      <w:r w:rsidR="009D2251">
        <w:rPr>
          <w:rFonts w:ascii="Arial" w:hAnsi="Arial" w:cs="Arial"/>
          <w:sz w:val="20"/>
          <w:szCs w:val="20"/>
          <w:lang w:val="it-IT"/>
        </w:rPr>
        <w:t>fornisce</w:t>
      </w:r>
      <w:r w:rsidR="009D2251" w:rsidRPr="009679E4">
        <w:rPr>
          <w:rFonts w:ascii="Arial" w:hAnsi="Arial" w:cs="Arial"/>
          <w:sz w:val="20"/>
          <w:szCs w:val="20"/>
          <w:lang w:val="it-IT"/>
        </w:rPr>
        <w:t xml:space="preserve"> 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valutazioni indipendenti e propone raccomandazioni </w:t>
      </w:r>
      <w:r w:rsidR="00060128">
        <w:rPr>
          <w:rFonts w:ascii="Arial" w:hAnsi="Arial" w:cs="Arial"/>
          <w:sz w:val="20"/>
          <w:szCs w:val="20"/>
          <w:lang w:val="it-IT"/>
        </w:rPr>
        <w:t>a favore</w:t>
      </w:r>
      <w:r w:rsidR="00060128" w:rsidRPr="009679E4">
        <w:rPr>
          <w:rFonts w:ascii="Arial" w:hAnsi="Arial" w:cs="Arial"/>
          <w:sz w:val="20"/>
          <w:szCs w:val="20"/>
          <w:lang w:val="it-IT"/>
        </w:rPr>
        <w:t xml:space="preserve"> </w:t>
      </w:r>
      <w:r w:rsidR="00060128">
        <w:rPr>
          <w:rFonts w:ascii="Arial" w:hAnsi="Arial" w:cs="Arial"/>
          <w:sz w:val="20"/>
          <w:szCs w:val="20"/>
          <w:lang w:val="it-IT"/>
        </w:rPr>
        <w:t>del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l'azione. Fornisce inoltre una sovvenzione di 10.000 euro per ogni sito elencato per contribuire all'attuazione di un'attività concordata </w:t>
      </w:r>
      <w:r w:rsidR="00060128">
        <w:rPr>
          <w:rFonts w:ascii="Arial" w:hAnsi="Arial" w:cs="Arial"/>
          <w:sz w:val="20"/>
          <w:szCs w:val="20"/>
          <w:lang w:val="it-IT"/>
        </w:rPr>
        <w:t>e mirata alla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 salva</w:t>
      </w:r>
      <w:r w:rsidR="00060128">
        <w:rPr>
          <w:rFonts w:ascii="Arial" w:hAnsi="Arial" w:cs="Arial"/>
          <w:sz w:val="20"/>
          <w:szCs w:val="20"/>
          <w:lang w:val="it-IT"/>
        </w:rPr>
        <w:t>guardia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 </w:t>
      </w:r>
      <w:r w:rsidR="00060128">
        <w:rPr>
          <w:rFonts w:ascii="Arial" w:hAnsi="Arial" w:cs="Arial"/>
          <w:sz w:val="20"/>
          <w:szCs w:val="20"/>
          <w:lang w:val="it-IT"/>
        </w:rPr>
        <w:t>de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l sito minacciato. </w:t>
      </w:r>
    </w:p>
    <w:p w14:paraId="06CB49F8" w14:textId="77777777" w:rsidR="009679E4" w:rsidRPr="009679E4" w:rsidRDefault="009679E4" w:rsidP="00F9145C">
      <w:pPr>
        <w:spacing w:after="0" w:line="240" w:lineRule="auto"/>
        <w:ind w:leftChars="0" w:left="0" w:firstLineChars="0" w:firstLine="0"/>
        <w:jc w:val="both"/>
        <w:rPr>
          <w:rFonts w:ascii="Arial" w:hAnsi="Arial" w:cs="Arial"/>
          <w:sz w:val="20"/>
          <w:szCs w:val="20"/>
          <w:lang w:val="it-IT"/>
        </w:rPr>
      </w:pPr>
    </w:p>
    <w:p w14:paraId="3FE160D9" w14:textId="694C81D9" w:rsidR="009679E4" w:rsidRPr="009679E4" w:rsidRDefault="009679E4" w:rsidP="009679E4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it-IT"/>
        </w:rPr>
      </w:pPr>
      <w:r w:rsidRPr="009679E4">
        <w:rPr>
          <w:rFonts w:ascii="Arial" w:hAnsi="Arial" w:cs="Arial"/>
          <w:sz w:val="20"/>
          <w:szCs w:val="20"/>
          <w:lang w:val="it-IT"/>
        </w:rPr>
        <w:t xml:space="preserve">Lanciato nel 2013, questo programma innovativo è gestito da Europa Nostra in collaborazione con l'Istituto della Banca Europea per gli Investimenti. </w:t>
      </w:r>
      <w:r w:rsidR="00060128">
        <w:rPr>
          <w:rFonts w:ascii="Arial" w:hAnsi="Arial" w:cs="Arial"/>
          <w:sz w:val="20"/>
          <w:szCs w:val="20"/>
          <w:lang w:val="it-IT"/>
        </w:rPr>
        <w:t>Gode inoltre del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 sostegno del programma Europa Creativa dell'Unione </w:t>
      </w:r>
      <w:r w:rsidR="00B704C1">
        <w:rPr>
          <w:rFonts w:ascii="Arial" w:hAnsi="Arial" w:cs="Arial"/>
          <w:sz w:val="20"/>
          <w:szCs w:val="20"/>
          <w:lang w:val="it-IT"/>
        </w:rPr>
        <w:t>e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uropea. </w:t>
      </w:r>
    </w:p>
    <w:p w14:paraId="444D2FAF" w14:textId="77777777" w:rsidR="009679E4" w:rsidRPr="009679E4" w:rsidRDefault="009679E4" w:rsidP="009679E4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it-IT"/>
        </w:rPr>
      </w:pPr>
    </w:p>
    <w:p w14:paraId="014A0791" w14:textId="77777777" w:rsidR="00A25F36" w:rsidRPr="009679E4" w:rsidRDefault="00A25F36" w:rsidP="00A25F36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N</w:t>
      </w:r>
      <w:r w:rsidRPr="009679E4">
        <w:rPr>
          <w:rFonts w:ascii="Arial" w:hAnsi="Arial" w:cs="Arial"/>
          <w:sz w:val="20"/>
          <w:szCs w:val="20"/>
          <w:lang w:val="it-IT"/>
        </w:rPr>
        <w:t>el 2023</w:t>
      </w:r>
      <w:r>
        <w:rPr>
          <w:rFonts w:ascii="Arial" w:hAnsi="Arial" w:cs="Arial"/>
          <w:sz w:val="20"/>
          <w:szCs w:val="20"/>
          <w:lang w:val="it-IT"/>
        </w:rPr>
        <w:t>, i</w:t>
      </w:r>
      <w:r w:rsidRPr="009679E4">
        <w:rPr>
          <w:rFonts w:ascii="Arial" w:hAnsi="Arial" w:cs="Arial"/>
          <w:sz w:val="20"/>
          <w:szCs w:val="20"/>
          <w:lang w:val="it-IT"/>
        </w:rPr>
        <w:t>n occasione del 10° anniversario del Programma 7 Most Endangered,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la BEI ha </w:t>
      </w:r>
      <w:r w:rsidRPr="00D20AA1">
        <w:rPr>
          <w:rFonts w:ascii="Arial" w:hAnsi="Arial" w:cs="Arial"/>
          <w:color w:val="1155CC"/>
          <w:sz w:val="20"/>
          <w:szCs w:val="20"/>
          <w:u w:val="single"/>
          <w:lang w:val="it-IT"/>
        </w:rPr>
        <w:t xml:space="preserve">pubblicato </w:t>
      </w:r>
      <w:hyperlink r:id="rId31" w:history="1">
        <w:r w:rsidRPr="00D20AA1">
          <w:rPr>
            <w:rStyle w:val="Hyperlink"/>
            <w:rFonts w:ascii="Arial" w:hAnsi="Arial" w:cs="Arial"/>
            <w:color w:val="1155CC"/>
            <w:sz w:val="20"/>
            <w:szCs w:val="20"/>
            <w:lang w:val="it-IT"/>
          </w:rPr>
          <w:t>l'opuscolo "Salvare il passato - Delineare il futuro"</w:t>
        </w:r>
      </w:hyperlink>
      <w:r>
        <w:rPr>
          <w:rFonts w:ascii="Arial" w:hAnsi="Arial" w:cs="Arial"/>
          <w:sz w:val="20"/>
          <w:szCs w:val="20"/>
          <w:lang w:val="it-IT"/>
        </w:rPr>
        <w:t>, che evid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enzia le storie di successo </w:t>
      </w:r>
      <w:r>
        <w:rPr>
          <w:rFonts w:ascii="Arial" w:hAnsi="Arial" w:cs="Arial"/>
          <w:sz w:val="20"/>
          <w:szCs w:val="20"/>
          <w:lang w:val="it-IT"/>
        </w:rPr>
        <w:t>oltr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e </w:t>
      </w:r>
      <w:r>
        <w:rPr>
          <w:rFonts w:ascii="Arial" w:hAnsi="Arial" w:cs="Arial"/>
          <w:sz w:val="20"/>
          <w:szCs w:val="20"/>
          <w:lang w:val="it-IT"/>
        </w:rPr>
        <w:t>al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l'importanza </w:t>
      </w:r>
      <w:r>
        <w:rPr>
          <w:rFonts w:ascii="Arial" w:hAnsi="Arial" w:cs="Arial"/>
          <w:sz w:val="20"/>
          <w:szCs w:val="20"/>
          <w:lang w:val="it-IT"/>
        </w:rPr>
        <w:t>dei partenariati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 e dell'impegno delle </w:t>
      </w:r>
      <w:r>
        <w:rPr>
          <w:rFonts w:ascii="Arial" w:hAnsi="Arial" w:cs="Arial"/>
          <w:sz w:val="20"/>
          <w:szCs w:val="20"/>
          <w:lang w:val="it-IT"/>
        </w:rPr>
        <w:t xml:space="preserve">singole 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comunità. L'opuscolo, realizzato in stretta collaborazione con Europa Nostra, può essere letto e scaricato in sei lingue (inglese, francese, tedesco, italiano, spagnolo e polacco). </w:t>
      </w:r>
    </w:p>
    <w:p w14:paraId="751103C9" w14:textId="77777777" w:rsidR="009679E4" w:rsidRPr="009679E4" w:rsidRDefault="009679E4" w:rsidP="009679E4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it-IT"/>
        </w:rPr>
      </w:pPr>
    </w:p>
    <w:p w14:paraId="28CB2C68" w14:textId="3CEF7F18" w:rsidR="009679E4" w:rsidRDefault="009679E4" w:rsidP="009679E4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it-IT"/>
        </w:rPr>
      </w:pPr>
      <w:r w:rsidRPr="009679E4">
        <w:rPr>
          <w:rFonts w:ascii="Arial" w:hAnsi="Arial" w:cs="Arial"/>
          <w:sz w:val="20"/>
          <w:szCs w:val="20"/>
          <w:lang w:val="it-IT"/>
        </w:rPr>
        <w:t>Dall’avvio del programma, sono stati selezionati 56 monumenti e siti del patrimonio</w:t>
      </w:r>
      <w:r w:rsidR="00B704C1">
        <w:rPr>
          <w:rFonts w:ascii="Arial" w:hAnsi="Arial" w:cs="Arial"/>
          <w:sz w:val="20"/>
          <w:szCs w:val="20"/>
          <w:lang w:val="it-IT"/>
        </w:rPr>
        <w:t xml:space="preserve"> culturale in pericolo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 </w:t>
      </w:r>
      <w:r w:rsidR="00B704C1">
        <w:rPr>
          <w:rFonts w:ascii="Arial" w:hAnsi="Arial" w:cs="Arial"/>
          <w:sz w:val="20"/>
          <w:szCs w:val="20"/>
          <w:lang w:val="it-IT"/>
        </w:rPr>
        <w:t>in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 31 Paesi europei.</w:t>
      </w:r>
      <w:r w:rsidR="00060128">
        <w:rPr>
          <w:rFonts w:ascii="Arial" w:hAnsi="Arial" w:cs="Arial"/>
          <w:sz w:val="20"/>
          <w:szCs w:val="20"/>
          <w:lang w:val="it-IT"/>
        </w:rPr>
        <w:t xml:space="preserve"> N</w:t>
      </w:r>
      <w:r w:rsidRPr="009679E4">
        <w:rPr>
          <w:rFonts w:ascii="Arial" w:hAnsi="Arial" w:cs="Arial"/>
          <w:sz w:val="20"/>
          <w:szCs w:val="20"/>
          <w:lang w:val="it-IT"/>
        </w:rPr>
        <w:t>el 2016 la</w:t>
      </w:r>
      <w:r w:rsidRPr="00F9145C">
        <w:rPr>
          <w:rFonts w:ascii="Arial" w:hAnsi="Arial" w:cs="Arial"/>
          <w:color w:val="1155CC"/>
          <w:sz w:val="20"/>
          <w:szCs w:val="20"/>
          <w:lang w:val="it-IT"/>
        </w:rPr>
        <w:t xml:space="preserve"> </w:t>
      </w:r>
      <w:hyperlink r:id="rId32" w:history="1">
        <w:r w:rsidRPr="00F9145C">
          <w:rPr>
            <w:rStyle w:val="Hyperlink"/>
            <w:rFonts w:ascii="Arial" w:hAnsi="Arial" w:cs="Arial"/>
            <w:color w:val="1155CC"/>
            <w:sz w:val="20"/>
            <w:szCs w:val="20"/>
            <w:lang w:val="it-IT"/>
          </w:rPr>
          <w:t>Laguna di Venezia</w:t>
        </w:r>
      </w:hyperlink>
      <w:r w:rsidRPr="009679E4">
        <w:rPr>
          <w:rFonts w:ascii="Arial" w:hAnsi="Arial" w:cs="Arial"/>
          <w:sz w:val="20"/>
          <w:szCs w:val="20"/>
          <w:lang w:val="it-IT"/>
        </w:rPr>
        <w:t xml:space="preserve"> in Italia è stata </w:t>
      </w:r>
      <w:r w:rsidR="00060128">
        <w:rPr>
          <w:rFonts w:ascii="Arial" w:hAnsi="Arial" w:cs="Arial"/>
          <w:sz w:val="20"/>
          <w:szCs w:val="20"/>
          <w:lang w:val="it-IT"/>
        </w:rPr>
        <w:t>indicata come</w:t>
      </w:r>
      <w:r w:rsidR="00060128" w:rsidRPr="009679E4">
        <w:rPr>
          <w:rFonts w:ascii="Arial" w:hAnsi="Arial" w:cs="Arial"/>
          <w:sz w:val="20"/>
          <w:szCs w:val="20"/>
          <w:lang w:val="it-IT"/>
        </w:rPr>
        <w:t xml:space="preserve"> </w:t>
      </w:r>
      <w:r w:rsidR="00B704C1">
        <w:rPr>
          <w:rFonts w:ascii="Arial" w:hAnsi="Arial" w:cs="Arial"/>
          <w:sz w:val="20"/>
          <w:szCs w:val="20"/>
          <w:lang w:val="it-IT"/>
        </w:rPr>
        <w:t>I</w:t>
      </w:r>
      <w:r w:rsidR="005543A1">
        <w:rPr>
          <w:rFonts w:ascii="Arial" w:hAnsi="Arial" w:cs="Arial"/>
          <w:sz w:val="20"/>
          <w:szCs w:val="20"/>
          <w:lang w:val="it-IT"/>
        </w:rPr>
        <w:t>l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 sito del patrimonio più minacciato d'Europa</w:t>
      </w:r>
      <w:r w:rsidR="00B704C1">
        <w:rPr>
          <w:rFonts w:ascii="Arial" w:hAnsi="Arial" w:cs="Arial"/>
          <w:sz w:val="20"/>
          <w:szCs w:val="20"/>
          <w:lang w:val="it-IT"/>
        </w:rPr>
        <w:t xml:space="preserve">, </w:t>
      </w:r>
      <w:r w:rsidR="00060128">
        <w:rPr>
          <w:rFonts w:ascii="Arial" w:hAnsi="Arial" w:cs="Arial"/>
          <w:sz w:val="20"/>
          <w:szCs w:val="20"/>
          <w:lang w:val="it-IT"/>
        </w:rPr>
        <w:t>così com</w:t>
      </w:r>
      <w:r w:rsidR="00B704C1">
        <w:rPr>
          <w:rFonts w:ascii="Arial" w:hAnsi="Arial" w:cs="Arial"/>
          <w:sz w:val="20"/>
          <w:szCs w:val="20"/>
          <w:lang w:val="it-IT"/>
        </w:rPr>
        <w:t>e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 nel 2022, il Consiglio </w:t>
      </w:r>
      <w:r w:rsidR="00B704C1">
        <w:rPr>
          <w:rFonts w:ascii="Arial" w:hAnsi="Arial" w:cs="Arial"/>
          <w:sz w:val="20"/>
          <w:szCs w:val="20"/>
          <w:lang w:val="it-IT"/>
        </w:rPr>
        <w:t xml:space="preserve">direttivo 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di Europa Nostra ha dichiarato il </w:t>
      </w:r>
      <w:hyperlink r:id="rId33" w:history="1">
        <w:r w:rsidRPr="00F9145C">
          <w:rPr>
            <w:rStyle w:val="Hyperlink"/>
            <w:rFonts w:ascii="Arial" w:hAnsi="Arial" w:cs="Arial"/>
            <w:color w:val="1155CC"/>
            <w:sz w:val="20"/>
            <w:szCs w:val="20"/>
            <w:lang w:val="it-IT"/>
          </w:rPr>
          <w:t>ricco e variegato patrimonio dell'Ucraina</w:t>
        </w:r>
      </w:hyperlink>
      <w:r w:rsidRPr="009679E4">
        <w:rPr>
          <w:rFonts w:ascii="Arial" w:hAnsi="Arial" w:cs="Arial"/>
          <w:sz w:val="20"/>
          <w:szCs w:val="20"/>
          <w:lang w:val="it-IT"/>
        </w:rPr>
        <w:t xml:space="preserve"> </w:t>
      </w:r>
      <w:r w:rsidR="005543A1">
        <w:rPr>
          <w:rFonts w:ascii="Arial" w:hAnsi="Arial" w:cs="Arial"/>
          <w:sz w:val="20"/>
          <w:szCs w:val="20"/>
          <w:lang w:val="it-IT"/>
        </w:rPr>
        <w:t>Il</w:t>
      </w:r>
      <w:r w:rsidR="005543A1" w:rsidRPr="009679E4">
        <w:rPr>
          <w:rFonts w:ascii="Arial" w:hAnsi="Arial" w:cs="Arial"/>
          <w:sz w:val="20"/>
          <w:szCs w:val="20"/>
          <w:lang w:val="it-IT"/>
        </w:rPr>
        <w:t xml:space="preserve"> </w:t>
      </w:r>
      <w:r w:rsidRPr="009679E4">
        <w:rPr>
          <w:rFonts w:ascii="Arial" w:hAnsi="Arial" w:cs="Arial"/>
          <w:sz w:val="20"/>
          <w:szCs w:val="20"/>
          <w:lang w:val="it-IT"/>
        </w:rPr>
        <w:t>patrimonio più minacciato di tutta Europa.</w:t>
      </w:r>
    </w:p>
    <w:p w14:paraId="56B2CF12" w14:textId="24BEC4B3" w:rsidR="00F9145C" w:rsidRDefault="00F9145C" w:rsidP="009679E4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it-IT"/>
        </w:rPr>
      </w:pPr>
    </w:p>
    <w:p w14:paraId="236A5CC1" w14:textId="77777777" w:rsidR="005D5586" w:rsidRDefault="005D5586" w:rsidP="009679E4">
      <w:pPr>
        <w:spacing w:after="0" w:line="240" w:lineRule="auto"/>
        <w:ind w:left="0" w:hanging="2"/>
        <w:jc w:val="both"/>
        <w:rPr>
          <w:rFonts w:ascii="Arial" w:hAnsi="Arial" w:cs="Arial"/>
          <w:b/>
          <w:bCs/>
          <w:szCs w:val="22"/>
          <w:lang w:val="it-IT"/>
        </w:rPr>
      </w:pPr>
    </w:p>
    <w:p w14:paraId="07E904F4" w14:textId="17473FE1" w:rsidR="009679E4" w:rsidRPr="00ED0376" w:rsidRDefault="009679E4" w:rsidP="009679E4">
      <w:pPr>
        <w:spacing w:after="0" w:line="240" w:lineRule="auto"/>
        <w:ind w:left="0" w:hanging="2"/>
        <w:jc w:val="both"/>
        <w:rPr>
          <w:rFonts w:ascii="Arial" w:hAnsi="Arial" w:cs="Arial"/>
          <w:b/>
          <w:bCs/>
          <w:szCs w:val="22"/>
          <w:lang w:val="it-IT"/>
        </w:rPr>
      </w:pPr>
      <w:r w:rsidRPr="00ED0376">
        <w:rPr>
          <w:rFonts w:ascii="Arial" w:hAnsi="Arial" w:cs="Arial"/>
          <w:b/>
          <w:bCs/>
          <w:szCs w:val="22"/>
          <w:lang w:val="it-IT"/>
        </w:rPr>
        <w:t>Europa Nostra</w:t>
      </w:r>
    </w:p>
    <w:p w14:paraId="116FC827" w14:textId="77777777" w:rsidR="009679E4" w:rsidRPr="009679E4" w:rsidRDefault="009679E4" w:rsidP="009679E4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it-IT"/>
        </w:rPr>
      </w:pPr>
    </w:p>
    <w:p w14:paraId="085E4CE6" w14:textId="4B95F7F5" w:rsidR="009679E4" w:rsidRPr="009679E4" w:rsidRDefault="005B14B4" w:rsidP="009679E4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it-IT"/>
        </w:rPr>
      </w:pPr>
      <w:hyperlink r:id="rId34" w:history="1">
        <w:r w:rsidR="009679E4" w:rsidRPr="00F9145C">
          <w:rPr>
            <w:rStyle w:val="Hyperlink"/>
            <w:rFonts w:ascii="Arial" w:hAnsi="Arial" w:cs="Arial"/>
            <w:color w:val="1155CC"/>
            <w:sz w:val="20"/>
            <w:szCs w:val="20"/>
            <w:lang w:val="it-IT"/>
          </w:rPr>
          <w:t>Europa Nostra</w:t>
        </w:r>
      </w:hyperlink>
      <w:r w:rsidR="009679E4" w:rsidRPr="009679E4">
        <w:rPr>
          <w:rFonts w:ascii="Arial" w:hAnsi="Arial" w:cs="Arial"/>
          <w:sz w:val="20"/>
          <w:szCs w:val="20"/>
          <w:lang w:val="it-IT"/>
        </w:rPr>
        <w:t xml:space="preserve"> è la voce europea della società civile impegnata nella salvaguardia e nella promozione del patrimonio culturale e naturale. È una federazione paneuropea di ONG che si occupano di patrimonio culturale, sostenuta da una vasta rete di enti pubblici, aziende e singoli individui, che copre oltre 40 Paesi. È la più grande e la più rappresentativa rete per la tutela del patrimonio culturale in Europa e mantiene stretti rapporti con l'Unione </w:t>
      </w:r>
      <w:r w:rsidR="00B704C1">
        <w:rPr>
          <w:rFonts w:ascii="Arial" w:hAnsi="Arial" w:cs="Arial"/>
          <w:sz w:val="20"/>
          <w:szCs w:val="20"/>
          <w:lang w:val="it-IT"/>
        </w:rPr>
        <w:t>e</w:t>
      </w:r>
      <w:r w:rsidR="009679E4" w:rsidRPr="009679E4">
        <w:rPr>
          <w:rFonts w:ascii="Arial" w:hAnsi="Arial" w:cs="Arial"/>
          <w:sz w:val="20"/>
          <w:szCs w:val="20"/>
          <w:lang w:val="it-IT"/>
        </w:rPr>
        <w:t>uropea, il Consiglio d'Europa, l'UNESCO e altri organismi internazionali. Fondata nel 1963, Europa Nostra celebra quest'anno il suo 60° anniversario.</w:t>
      </w:r>
    </w:p>
    <w:p w14:paraId="24B8C708" w14:textId="77777777" w:rsidR="009679E4" w:rsidRPr="009679E4" w:rsidRDefault="009679E4" w:rsidP="009679E4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it-IT"/>
        </w:rPr>
      </w:pPr>
    </w:p>
    <w:p w14:paraId="5FB84F94" w14:textId="243FF120" w:rsidR="009679E4" w:rsidRPr="009679E4" w:rsidRDefault="009679E4" w:rsidP="009679E4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it-IT"/>
        </w:rPr>
      </w:pPr>
      <w:r w:rsidRPr="009679E4">
        <w:rPr>
          <w:rFonts w:ascii="Arial" w:hAnsi="Arial" w:cs="Arial"/>
          <w:sz w:val="20"/>
          <w:szCs w:val="20"/>
          <w:lang w:val="it-IT"/>
        </w:rPr>
        <w:t xml:space="preserve">Europa Nostra si batte per salvare i monumenti, i siti e i paesaggi europei in pericolo, in particolare attraverso il </w:t>
      </w:r>
      <w:hyperlink r:id="rId35" w:history="1">
        <w:r w:rsidRPr="00F9145C">
          <w:rPr>
            <w:rStyle w:val="Hyperlink"/>
            <w:rFonts w:ascii="Arial" w:hAnsi="Arial" w:cs="Arial"/>
            <w:color w:val="1155CC"/>
            <w:sz w:val="20"/>
            <w:szCs w:val="20"/>
            <w:lang w:val="it-IT"/>
          </w:rPr>
          <w:t>Programma 7 Most Endangered</w:t>
        </w:r>
      </w:hyperlink>
      <w:r w:rsidRPr="009679E4">
        <w:rPr>
          <w:rFonts w:ascii="Arial" w:hAnsi="Arial" w:cs="Arial"/>
          <w:sz w:val="20"/>
          <w:szCs w:val="20"/>
          <w:lang w:val="it-IT"/>
        </w:rPr>
        <w:t xml:space="preserve">. Essa celebra e diffonde l'eccellenza </w:t>
      </w:r>
      <w:r w:rsidR="00060128">
        <w:rPr>
          <w:rFonts w:ascii="Arial" w:hAnsi="Arial" w:cs="Arial"/>
          <w:sz w:val="20"/>
          <w:szCs w:val="20"/>
          <w:lang w:val="it-IT"/>
        </w:rPr>
        <w:t>con</w:t>
      </w:r>
      <w:r w:rsidR="00060128" w:rsidRPr="009679E4">
        <w:rPr>
          <w:rFonts w:ascii="Arial" w:hAnsi="Arial" w:cs="Arial"/>
          <w:sz w:val="20"/>
          <w:szCs w:val="20"/>
          <w:lang w:val="it-IT"/>
        </w:rPr>
        <w:t xml:space="preserve"> 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i </w:t>
      </w:r>
      <w:hyperlink r:id="rId36" w:history="1">
        <w:r w:rsidRPr="00F9145C">
          <w:rPr>
            <w:rStyle w:val="Hyperlink"/>
            <w:rFonts w:ascii="Arial" w:hAnsi="Arial" w:cs="Arial"/>
            <w:color w:val="1155CC"/>
            <w:sz w:val="20"/>
            <w:szCs w:val="20"/>
            <w:lang w:val="it-IT"/>
          </w:rPr>
          <w:t xml:space="preserve">Premi del Patrimonio </w:t>
        </w:r>
        <w:r w:rsidR="00B704C1">
          <w:rPr>
            <w:rStyle w:val="Hyperlink"/>
            <w:rFonts w:ascii="Arial" w:hAnsi="Arial" w:cs="Arial"/>
            <w:color w:val="1155CC"/>
            <w:sz w:val="20"/>
            <w:szCs w:val="20"/>
            <w:lang w:val="it-IT"/>
          </w:rPr>
          <w:t>culturale e</w:t>
        </w:r>
        <w:r w:rsidRPr="00F9145C">
          <w:rPr>
            <w:rStyle w:val="Hyperlink"/>
            <w:rFonts w:ascii="Arial" w:hAnsi="Arial" w:cs="Arial"/>
            <w:color w:val="1155CC"/>
            <w:sz w:val="20"/>
            <w:szCs w:val="20"/>
            <w:lang w:val="it-IT"/>
          </w:rPr>
          <w:t>uropeo / Premi Europa Nostra</w:t>
        </w:r>
      </w:hyperlink>
      <w:r w:rsidR="00F9145C">
        <w:rPr>
          <w:rFonts w:ascii="Arial" w:hAnsi="Arial" w:cs="Arial"/>
          <w:sz w:val="20"/>
          <w:szCs w:val="20"/>
          <w:lang w:val="it-IT"/>
        </w:rPr>
        <w:t xml:space="preserve">. </w:t>
      </w:r>
      <w:r w:rsidRPr="009679E4">
        <w:rPr>
          <w:rFonts w:ascii="Arial" w:hAnsi="Arial" w:cs="Arial"/>
          <w:sz w:val="20"/>
          <w:szCs w:val="20"/>
          <w:lang w:val="it-IT"/>
        </w:rPr>
        <w:t>Europa Nostra contribuisce attivamente alla definizione e all'attuazione di strategie e di politiche europee relative al patrimonio</w:t>
      </w:r>
      <w:r w:rsidR="00060128">
        <w:rPr>
          <w:rFonts w:ascii="Arial" w:hAnsi="Arial" w:cs="Arial"/>
          <w:sz w:val="20"/>
          <w:szCs w:val="20"/>
          <w:lang w:val="it-IT"/>
        </w:rPr>
        <w:t xml:space="preserve"> culturale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, attraverso un dialogo partecipativo con le istituzioni europee e </w:t>
      </w:r>
      <w:r w:rsidR="00B704C1">
        <w:rPr>
          <w:rFonts w:ascii="Arial" w:hAnsi="Arial" w:cs="Arial"/>
          <w:sz w:val="20"/>
          <w:szCs w:val="20"/>
          <w:lang w:val="it-IT"/>
        </w:rPr>
        <w:t>in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 coordinamento </w:t>
      </w:r>
      <w:r w:rsidR="00B704C1">
        <w:rPr>
          <w:rFonts w:ascii="Arial" w:hAnsi="Arial" w:cs="Arial"/>
          <w:sz w:val="20"/>
          <w:szCs w:val="20"/>
          <w:lang w:val="it-IT"/>
        </w:rPr>
        <w:t xml:space="preserve">con </w:t>
      </w:r>
      <w:r w:rsidRPr="009679E4">
        <w:rPr>
          <w:rFonts w:ascii="Arial" w:hAnsi="Arial" w:cs="Arial"/>
          <w:sz w:val="20"/>
          <w:szCs w:val="20"/>
          <w:lang w:val="it-IT"/>
        </w:rPr>
        <w:t>l'</w:t>
      </w:r>
      <w:hyperlink r:id="rId37" w:history="1">
        <w:r w:rsidRPr="00F9145C">
          <w:rPr>
            <w:rStyle w:val="Hyperlink"/>
            <w:rFonts w:ascii="Arial" w:hAnsi="Arial" w:cs="Arial"/>
            <w:color w:val="1155CC"/>
            <w:sz w:val="20"/>
            <w:szCs w:val="20"/>
            <w:lang w:val="it-IT"/>
          </w:rPr>
          <w:t>European Heritage Allian</w:t>
        </w:r>
        <w:r w:rsidR="00F9145C" w:rsidRPr="00F9145C">
          <w:rPr>
            <w:rStyle w:val="Hyperlink"/>
            <w:rFonts w:ascii="Arial" w:hAnsi="Arial" w:cs="Arial"/>
            <w:color w:val="1155CC"/>
            <w:sz w:val="20"/>
            <w:szCs w:val="20"/>
            <w:lang w:val="it-IT"/>
          </w:rPr>
          <w:t>ce</w:t>
        </w:r>
      </w:hyperlink>
      <w:r w:rsidRPr="009679E4">
        <w:rPr>
          <w:rFonts w:ascii="Arial" w:hAnsi="Arial" w:cs="Arial"/>
          <w:sz w:val="20"/>
          <w:szCs w:val="20"/>
          <w:lang w:val="it-IT"/>
        </w:rPr>
        <w:t xml:space="preserve">. </w:t>
      </w:r>
    </w:p>
    <w:p w14:paraId="3CD1BA28" w14:textId="77777777" w:rsidR="009679E4" w:rsidRPr="009679E4" w:rsidRDefault="009679E4" w:rsidP="009679E4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it-IT"/>
        </w:rPr>
      </w:pPr>
    </w:p>
    <w:p w14:paraId="54DF5EC1" w14:textId="44121D8F" w:rsidR="009679E4" w:rsidRPr="009679E4" w:rsidRDefault="009679E4" w:rsidP="009679E4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it-IT"/>
        </w:rPr>
      </w:pPr>
      <w:r w:rsidRPr="009679E4">
        <w:rPr>
          <w:rFonts w:ascii="Arial" w:hAnsi="Arial" w:cs="Arial"/>
          <w:sz w:val="20"/>
          <w:szCs w:val="20"/>
          <w:lang w:val="it-IT"/>
        </w:rPr>
        <w:lastRenderedPageBreak/>
        <w:t xml:space="preserve">Europa Nostra ha guidato il consorzio europeo selezionato dalla Commissione </w:t>
      </w:r>
      <w:r w:rsidR="00B704C1">
        <w:rPr>
          <w:rFonts w:ascii="Arial" w:hAnsi="Arial" w:cs="Arial"/>
          <w:sz w:val="20"/>
          <w:szCs w:val="20"/>
          <w:lang w:val="it-IT"/>
        </w:rPr>
        <w:t>e</w:t>
      </w:r>
      <w:r w:rsidRPr="009679E4">
        <w:rPr>
          <w:rFonts w:ascii="Arial" w:hAnsi="Arial" w:cs="Arial"/>
          <w:sz w:val="20"/>
          <w:szCs w:val="20"/>
          <w:lang w:val="it-IT"/>
        </w:rPr>
        <w:t xml:space="preserve">uropea per gestire il progetto pilota </w:t>
      </w:r>
      <w:hyperlink r:id="rId38" w:history="1">
        <w:r w:rsidRPr="00F9145C">
          <w:rPr>
            <w:rStyle w:val="Hyperlink"/>
            <w:rFonts w:ascii="Arial" w:hAnsi="Arial" w:cs="Arial"/>
            <w:color w:val="1155CC"/>
            <w:sz w:val="20"/>
            <w:szCs w:val="20"/>
            <w:lang w:val="it-IT"/>
          </w:rPr>
          <w:t>European Heritage Hub</w:t>
        </w:r>
      </w:hyperlink>
      <w:r w:rsidRPr="009679E4">
        <w:rPr>
          <w:rFonts w:ascii="Arial" w:hAnsi="Arial" w:cs="Arial"/>
          <w:sz w:val="20"/>
          <w:szCs w:val="20"/>
          <w:lang w:val="it-IT"/>
        </w:rPr>
        <w:t xml:space="preserve"> (2023-2025). È inoltre partner ufficiale dell'iniziativa </w:t>
      </w:r>
      <w:hyperlink r:id="rId39" w:history="1">
        <w:r w:rsidRPr="00F9145C">
          <w:rPr>
            <w:rStyle w:val="Hyperlink"/>
            <w:rFonts w:ascii="Arial" w:hAnsi="Arial" w:cs="Arial"/>
            <w:color w:val="1155CC"/>
            <w:sz w:val="20"/>
            <w:szCs w:val="20"/>
            <w:lang w:val="it-IT"/>
          </w:rPr>
          <w:t>New European Bauhaus</w:t>
        </w:r>
      </w:hyperlink>
      <w:r w:rsidRPr="009679E4">
        <w:rPr>
          <w:rFonts w:ascii="Arial" w:hAnsi="Arial" w:cs="Arial"/>
          <w:sz w:val="20"/>
          <w:szCs w:val="20"/>
          <w:lang w:val="it-IT"/>
        </w:rPr>
        <w:t xml:space="preserve">, sviluppata dalla Commissione europea, ed è uno dei principali membri e sostenitori europei del </w:t>
      </w:r>
      <w:hyperlink r:id="rId40" w:history="1">
        <w:r w:rsidRPr="00F9145C">
          <w:rPr>
            <w:rStyle w:val="Hyperlink"/>
            <w:rFonts w:ascii="Arial" w:hAnsi="Arial" w:cs="Arial"/>
            <w:color w:val="1155CC"/>
            <w:sz w:val="20"/>
            <w:szCs w:val="20"/>
            <w:lang w:val="it-IT"/>
          </w:rPr>
          <w:t>Climate Heritage Network</w:t>
        </w:r>
      </w:hyperlink>
      <w:r w:rsidRPr="009679E4">
        <w:rPr>
          <w:rFonts w:ascii="Arial" w:hAnsi="Arial" w:cs="Arial"/>
          <w:sz w:val="20"/>
          <w:szCs w:val="20"/>
          <w:lang w:val="it-IT"/>
        </w:rPr>
        <w:t>.</w:t>
      </w:r>
    </w:p>
    <w:p w14:paraId="1843043B" w14:textId="77777777" w:rsidR="009679E4" w:rsidRPr="009679E4" w:rsidRDefault="009679E4" w:rsidP="009679E4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it-IT"/>
        </w:rPr>
      </w:pPr>
    </w:p>
    <w:p w14:paraId="5E061769" w14:textId="77777777" w:rsidR="009679E4" w:rsidRPr="009679E4" w:rsidRDefault="009679E4" w:rsidP="009679E4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it-IT"/>
        </w:rPr>
      </w:pPr>
    </w:p>
    <w:p w14:paraId="2ABCF807" w14:textId="77777777" w:rsidR="009679E4" w:rsidRPr="00B31444" w:rsidRDefault="009679E4" w:rsidP="009679E4">
      <w:pPr>
        <w:spacing w:after="0" w:line="240" w:lineRule="auto"/>
        <w:ind w:left="0" w:hanging="2"/>
        <w:jc w:val="both"/>
        <w:rPr>
          <w:rFonts w:ascii="Arial" w:hAnsi="Arial" w:cs="Arial"/>
          <w:b/>
          <w:bCs/>
          <w:szCs w:val="22"/>
          <w:lang w:val="it-IT"/>
        </w:rPr>
      </w:pPr>
      <w:r w:rsidRPr="00B31444">
        <w:rPr>
          <w:rFonts w:ascii="Arial" w:hAnsi="Arial" w:cs="Arial"/>
          <w:b/>
          <w:bCs/>
          <w:szCs w:val="22"/>
          <w:lang w:val="it-IT"/>
        </w:rPr>
        <w:t>Istituto della Banca Europea per gli Investimenti</w:t>
      </w:r>
    </w:p>
    <w:p w14:paraId="2E83F910" w14:textId="77777777" w:rsidR="009679E4" w:rsidRPr="009679E4" w:rsidRDefault="009679E4" w:rsidP="009679E4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it-IT"/>
        </w:rPr>
      </w:pPr>
    </w:p>
    <w:p w14:paraId="17F6B075" w14:textId="0604D4FD" w:rsidR="009679E4" w:rsidRPr="009679E4" w:rsidRDefault="009679E4" w:rsidP="009679E4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it-IT"/>
        </w:rPr>
      </w:pPr>
      <w:r w:rsidRPr="009679E4">
        <w:rPr>
          <w:rFonts w:ascii="Arial" w:hAnsi="Arial" w:cs="Arial"/>
          <w:sz w:val="20"/>
          <w:szCs w:val="20"/>
          <w:lang w:val="it-IT"/>
        </w:rPr>
        <w:t>L'</w:t>
      </w:r>
      <w:hyperlink r:id="rId41" w:history="1">
        <w:r w:rsidRPr="00F9145C">
          <w:rPr>
            <w:rStyle w:val="Hyperlink"/>
            <w:rFonts w:ascii="Arial" w:hAnsi="Arial" w:cs="Arial"/>
            <w:color w:val="1155CC"/>
            <w:sz w:val="20"/>
            <w:szCs w:val="20"/>
            <w:lang w:val="it-IT"/>
          </w:rPr>
          <w:t>Istituto della Banca Europea per gli Investimenti</w:t>
        </w:r>
      </w:hyperlink>
      <w:r w:rsidRPr="009679E4">
        <w:rPr>
          <w:rFonts w:ascii="Arial" w:hAnsi="Arial" w:cs="Arial"/>
          <w:sz w:val="20"/>
          <w:szCs w:val="20"/>
          <w:lang w:val="it-IT"/>
        </w:rPr>
        <w:t xml:space="preserve"> (BEI-I) è stato creato all'interno del Gruppo BEI (Banca Europea per gli Investimenti e Fondo Europeo per gli Investimenti) per promuovere e sostenere iniziative sociali, culturali e accademiche con gli stakeholder europei e con il pubblico in generale. Costituisce un pilastro fondamentale dell'impegno del Gruppo BEI a favore della comunità e della cittadinanza. Maggiori informazioni su </w:t>
      </w:r>
      <w:hyperlink r:id="rId42" w:history="1">
        <w:r w:rsidRPr="00F9145C">
          <w:rPr>
            <w:rStyle w:val="Hyperlink"/>
            <w:rFonts w:ascii="Arial" w:hAnsi="Arial" w:cs="Arial"/>
            <w:color w:val="1155CC"/>
            <w:sz w:val="20"/>
            <w:szCs w:val="20"/>
            <w:lang w:val="it-IT"/>
          </w:rPr>
          <w:t>http://institute.eib.org</w:t>
        </w:r>
      </w:hyperlink>
    </w:p>
    <w:p w14:paraId="6DDC4394" w14:textId="77777777" w:rsidR="009679E4" w:rsidRPr="009679E4" w:rsidRDefault="009679E4" w:rsidP="009679E4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it-IT"/>
        </w:rPr>
      </w:pPr>
    </w:p>
    <w:p w14:paraId="3619851E" w14:textId="77777777" w:rsidR="009679E4" w:rsidRPr="009679E4" w:rsidRDefault="009679E4" w:rsidP="009679E4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it-IT"/>
        </w:rPr>
      </w:pPr>
    </w:p>
    <w:p w14:paraId="0C14AF96" w14:textId="77777777" w:rsidR="009679E4" w:rsidRPr="00B31444" w:rsidRDefault="009679E4" w:rsidP="009679E4">
      <w:pPr>
        <w:spacing w:after="0" w:line="240" w:lineRule="auto"/>
        <w:ind w:left="0" w:hanging="2"/>
        <w:jc w:val="both"/>
        <w:rPr>
          <w:rFonts w:ascii="Arial" w:hAnsi="Arial" w:cs="Arial"/>
          <w:b/>
          <w:bCs/>
          <w:szCs w:val="22"/>
          <w:lang w:val="it-IT"/>
        </w:rPr>
      </w:pPr>
      <w:r w:rsidRPr="00B31444">
        <w:rPr>
          <w:rFonts w:ascii="Arial" w:hAnsi="Arial" w:cs="Arial"/>
          <w:b/>
          <w:bCs/>
          <w:szCs w:val="22"/>
          <w:lang w:val="it-IT"/>
        </w:rPr>
        <w:t>Europa Creativa</w:t>
      </w:r>
    </w:p>
    <w:p w14:paraId="10A0BF3F" w14:textId="77777777" w:rsidR="009679E4" w:rsidRPr="009679E4" w:rsidRDefault="009679E4" w:rsidP="009679E4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it-IT"/>
        </w:rPr>
      </w:pPr>
    </w:p>
    <w:p w14:paraId="00000079" w14:textId="026B9FD1" w:rsidR="00087991" w:rsidRPr="009679E4" w:rsidRDefault="005B14B4" w:rsidP="00F9145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  <w:lang w:val="it-IT"/>
        </w:rPr>
      </w:pPr>
      <w:hyperlink r:id="rId43" w:history="1">
        <w:r w:rsidR="009679E4" w:rsidRPr="00F9145C">
          <w:rPr>
            <w:rStyle w:val="Hyperlink"/>
            <w:rFonts w:ascii="Arial" w:hAnsi="Arial" w:cs="Arial"/>
            <w:color w:val="1155CC"/>
            <w:sz w:val="20"/>
            <w:szCs w:val="20"/>
            <w:lang w:val="it-IT"/>
          </w:rPr>
          <w:t>Europa Creativa</w:t>
        </w:r>
      </w:hyperlink>
      <w:r w:rsidR="009679E4" w:rsidRPr="00F9145C">
        <w:rPr>
          <w:rFonts w:ascii="Arial" w:hAnsi="Arial" w:cs="Arial"/>
          <w:color w:val="1155CC"/>
          <w:sz w:val="20"/>
          <w:szCs w:val="20"/>
          <w:lang w:val="it-IT"/>
        </w:rPr>
        <w:t xml:space="preserve"> </w:t>
      </w:r>
      <w:r w:rsidR="009679E4" w:rsidRPr="009679E4">
        <w:rPr>
          <w:rFonts w:ascii="Arial" w:hAnsi="Arial" w:cs="Arial"/>
          <w:sz w:val="20"/>
          <w:szCs w:val="20"/>
          <w:lang w:val="it-IT"/>
        </w:rPr>
        <w:t xml:space="preserve">è il programma dell'UE che sostiene i settori culturali e creativi, consentendo loro di </w:t>
      </w:r>
      <w:r w:rsidR="00620449">
        <w:rPr>
          <w:rFonts w:ascii="Arial" w:hAnsi="Arial" w:cs="Arial"/>
          <w:sz w:val="20"/>
          <w:szCs w:val="20"/>
          <w:lang w:val="it-IT"/>
        </w:rPr>
        <w:t>accrescere</w:t>
      </w:r>
      <w:r w:rsidR="00620449" w:rsidRPr="009679E4">
        <w:rPr>
          <w:rFonts w:ascii="Arial" w:hAnsi="Arial" w:cs="Arial"/>
          <w:sz w:val="20"/>
          <w:szCs w:val="20"/>
          <w:lang w:val="it-IT"/>
        </w:rPr>
        <w:t xml:space="preserve"> </w:t>
      </w:r>
      <w:r w:rsidR="009679E4" w:rsidRPr="009679E4">
        <w:rPr>
          <w:rFonts w:ascii="Arial" w:hAnsi="Arial" w:cs="Arial"/>
          <w:sz w:val="20"/>
          <w:szCs w:val="20"/>
          <w:lang w:val="it-IT"/>
        </w:rPr>
        <w:t>il</w:t>
      </w:r>
      <w:r w:rsidR="00620449">
        <w:rPr>
          <w:rFonts w:ascii="Arial" w:hAnsi="Arial" w:cs="Arial"/>
          <w:sz w:val="20"/>
          <w:szCs w:val="20"/>
          <w:lang w:val="it-IT"/>
        </w:rPr>
        <w:t xml:space="preserve"> loro</w:t>
      </w:r>
      <w:r w:rsidR="009679E4" w:rsidRPr="009679E4">
        <w:rPr>
          <w:rFonts w:ascii="Arial" w:hAnsi="Arial" w:cs="Arial"/>
          <w:sz w:val="20"/>
          <w:szCs w:val="20"/>
          <w:lang w:val="it-IT"/>
        </w:rPr>
        <w:t xml:space="preserve"> contributo alla società, all'economia e all'ambiente di vita europei. Con uno stanziamento di 2,4 miliardi di euro per il periodo 2021-2027, sostiene organizzazioni nei settori del patrimonio culturale, delle arti dello spettacolo, delle belle arti, delle arti interdisciplinari, dell'editoria, del cinema, della televisione, della musica e dei videogiochi, nonché decine di migliaia di artisti, professionisti della cultura e dell'audiovisivo.</w:t>
      </w:r>
    </w:p>
    <w:sectPr w:rsidR="00087991" w:rsidRPr="009679E4" w:rsidSect="005D5586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567" w:right="907" w:bottom="567" w:left="90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02301" w14:textId="77777777" w:rsidR="005B14B4" w:rsidRDefault="005B14B4" w:rsidP="009A62E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36707DF" w14:textId="77777777" w:rsidR="005B14B4" w:rsidRDefault="005B14B4" w:rsidP="009A62E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61389" w14:textId="77777777" w:rsidR="00ED0376" w:rsidRDefault="00ED037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59DA7" w14:textId="77777777" w:rsidR="00ED0376" w:rsidRDefault="00ED0376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743D7" w14:textId="77777777" w:rsidR="00ED0376" w:rsidRDefault="00ED037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38CDA" w14:textId="77777777" w:rsidR="005B14B4" w:rsidRDefault="005B14B4" w:rsidP="009A62E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2C2E05E" w14:textId="77777777" w:rsidR="005B14B4" w:rsidRDefault="005B14B4" w:rsidP="009A62E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3D101" w14:textId="77777777" w:rsidR="00ED0376" w:rsidRDefault="00ED037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33D61" w14:textId="77777777" w:rsidR="00ED0376" w:rsidRPr="001141DB" w:rsidRDefault="00ED0376" w:rsidP="001141D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2FF4B" w14:textId="77777777" w:rsidR="00ED0376" w:rsidRDefault="00ED0376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A6159"/>
    <w:multiLevelType w:val="hybridMultilevel"/>
    <w:tmpl w:val="B5ECC8E6"/>
    <w:lvl w:ilvl="0" w:tplc="200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5360869"/>
    <w:multiLevelType w:val="hybridMultilevel"/>
    <w:tmpl w:val="AF44580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14CDE"/>
    <w:multiLevelType w:val="multilevel"/>
    <w:tmpl w:val="5880B888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BA1A29"/>
    <w:multiLevelType w:val="hybridMultilevel"/>
    <w:tmpl w:val="3EACCBC2"/>
    <w:lvl w:ilvl="0" w:tplc="56E8877C">
      <w:start w:val="1"/>
      <w:numFmt w:val="decimal"/>
      <w:lvlText w:val="%1)"/>
      <w:lvlJc w:val="left"/>
      <w:pPr>
        <w:ind w:left="358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78" w:hanging="360"/>
      </w:pPr>
    </w:lvl>
    <w:lvl w:ilvl="2" w:tplc="0809001B" w:tentative="1">
      <w:start w:val="1"/>
      <w:numFmt w:val="lowerRoman"/>
      <w:lvlText w:val="%3."/>
      <w:lvlJc w:val="right"/>
      <w:pPr>
        <w:ind w:left="1798" w:hanging="180"/>
      </w:pPr>
    </w:lvl>
    <w:lvl w:ilvl="3" w:tplc="0809000F" w:tentative="1">
      <w:start w:val="1"/>
      <w:numFmt w:val="decimal"/>
      <w:lvlText w:val="%4."/>
      <w:lvlJc w:val="left"/>
      <w:pPr>
        <w:ind w:left="2518" w:hanging="360"/>
      </w:pPr>
    </w:lvl>
    <w:lvl w:ilvl="4" w:tplc="08090019" w:tentative="1">
      <w:start w:val="1"/>
      <w:numFmt w:val="lowerLetter"/>
      <w:lvlText w:val="%5."/>
      <w:lvlJc w:val="left"/>
      <w:pPr>
        <w:ind w:left="3238" w:hanging="360"/>
      </w:pPr>
    </w:lvl>
    <w:lvl w:ilvl="5" w:tplc="0809001B" w:tentative="1">
      <w:start w:val="1"/>
      <w:numFmt w:val="lowerRoman"/>
      <w:lvlText w:val="%6."/>
      <w:lvlJc w:val="right"/>
      <w:pPr>
        <w:ind w:left="3958" w:hanging="180"/>
      </w:pPr>
    </w:lvl>
    <w:lvl w:ilvl="6" w:tplc="0809000F" w:tentative="1">
      <w:start w:val="1"/>
      <w:numFmt w:val="decimal"/>
      <w:lvlText w:val="%7."/>
      <w:lvlJc w:val="left"/>
      <w:pPr>
        <w:ind w:left="4678" w:hanging="360"/>
      </w:pPr>
    </w:lvl>
    <w:lvl w:ilvl="7" w:tplc="08090019" w:tentative="1">
      <w:start w:val="1"/>
      <w:numFmt w:val="lowerLetter"/>
      <w:lvlText w:val="%8."/>
      <w:lvlJc w:val="left"/>
      <w:pPr>
        <w:ind w:left="5398" w:hanging="360"/>
      </w:pPr>
    </w:lvl>
    <w:lvl w:ilvl="8" w:tplc="08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728661F4"/>
    <w:multiLevelType w:val="hybridMultilevel"/>
    <w:tmpl w:val="60CA842A"/>
    <w:lvl w:ilvl="0" w:tplc="BB52B4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91"/>
    <w:rsid w:val="000218F8"/>
    <w:rsid w:val="00024765"/>
    <w:rsid w:val="00027858"/>
    <w:rsid w:val="00031078"/>
    <w:rsid w:val="00034A8E"/>
    <w:rsid w:val="00055782"/>
    <w:rsid w:val="00060128"/>
    <w:rsid w:val="000621D1"/>
    <w:rsid w:val="00074A61"/>
    <w:rsid w:val="000878CF"/>
    <w:rsid w:val="00087991"/>
    <w:rsid w:val="00093038"/>
    <w:rsid w:val="000953B4"/>
    <w:rsid w:val="000955B6"/>
    <w:rsid w:val="000B184C"/>
    <w:rsid w:val="000C5F6E"/>
    <w:rsid w:val="000D3A05"/>
    <w:rsid w:val="000D7EF6"/>
    <w:rsid w:val="000E2805"/>
    <w:rsid w:val="00101E24"/>
    <w:rsid w:val="00104315"/>
    <w:rsid w:val="00110112"/>
    <w:rsid w:val="001141DB"/>
    <w:rsid w:val="00127481"/>
    <w:rsid w:val="00145A8E"/>
    <w:rsid w:val="00147B7A"/>
    <w:rsid w:val="00151E1F"/>
    <w:rsid w:val="00152ACC"/>
    <w:rsid w:val="00153141"/>
    <w:rsid w:val="00155138"/>
    <w:rsid w:val="00156F27"/>
    <w:rsid w:val="00173D0D"/>
    <w:rsid w:val="0017676B"/>
    <w:rsid w:val="001B0446"/>
    <w:rsid w:val="001C38DF"/>
    <w:rsid w:val="001D1C4E"/>
    <w:rsid w:val="001D75A9"/>
    <w:rsid w:val="001F3377"/>
    <w:rsid w:val="00200A38"/>
    <w:rsid w:val="002112D8"/>
    <w:rsid w:val="002134F8"/>
    <w:rsid w:val="00237046"/>
    <w:rsid w:val="00272CBB"/>
    <w:rsid w:val="00296A05"/>
    <w:rsid w:val="002A63D0"/>
    <w:rsid w:val="002A65F6"/>
    <w:rsid w:val="002D145C"/>
    <w:rsid w:val="002E0D63"/>
    <w:rsid w:val="002E52E0"/>
    <w:rsid w:val="00306EE4"/>
    <w:rsid w:val="003255D0"/>
    <w:rsid w:val="0032730D"/>
    <w:rsid w:val="003344B6"/>
    <w:rsid w:val="00346B89"/>
    <w:rsid w:val="00363A0A"/>
    <w:rsid w:val="003750BC"/>
    <w:rsid w:val="003B3BC7"/>
    <w:rsid w:val="003C564E"/>
    <w:rsid w:val="003D186E"/>
    <w:rsid w:val="003F7E89"/>
    <w:rsid w:val="00412A18"/>
    <w:rsid w:val="00430AFE"/>
    <w:rsid w:val="0043202D"/>
    <w:rsid w:val="00437EDF"/>
    <w:rsid w:val="004415CA"/>
    <w:rsid w:val="00476A96"/>
    <w:rsid w:val="00484CEB"/>
    <w:rsid w:val="004A6D4A"/>
    <w:rsid w:val="004D5CF2"/>
    <w:rsid w:val="004E79EB"/>
    <w:rsid w:val="004F4D49"/>
    <w:rsid w:val="00500F82"/>
    <w:rsid w:val="00524F1F"/>
    <w:rsid w:val="0052539C"/>
    <w:rsid w:val="00526EBA"/>
    <w:rsid w:val="00542452"/>
    <w:rsid w:val="0054577C"/>
    <w:rsid w:val="005543A1"/>
    <w:rsid w:val="005804BC"/>
    <w:rsid w:val="00581AC8"/>
    <w:rsid w:val="005938FA"/>
    <w:rsid w:val="0059671E"/>
    <w:rsid w:val="005A6579"/>
    <w:rsid w:val="005B14B4"/>
    <w:rsid w:val="005D5586"/>
    <w:rsid w:val="00604D19"/>
    <w:rsid w:val="00612628"/>
    <w:rsid w:val="00620449"/>
    <w:rsid w:val="00624218"/>
    <w:rsid w:val="00636CAC"/>
    <w:rsid w:val="0064392F"/>
    <w:rsid w:val="00645EC6"/>
    <w:rsid w:val="00651D27"/>
    <w:rsid w:val="006533CA"/>
    <w:rsid w:val="00666A5C"/>
    <w:rsid w:val="00671DF5"/>
    <w:rsid w:val="00672486"/>
    <w:rsid w:val="00672B18"/>
    <w:rsid w:val="006739A2"/>
    <w:rsid w:val="00680C26"/>
    <w:rsid w:val="006A4A47"/>
    <w:rsid w:val="006A56FC"/>
    <w:rsid w:val="006E186E"/>
    <w:rsid w:val="006E6A9C"/>
    <w:rsid w:val="006F396B"/>
    <w:rsid w:val="006F3FBE"/>
    <w:rsid w:val="00702C98"/>
    <w:rsid w:val="00713547"/>
    <w:rsid w:val="00734F2B"/>
    <w:rsid w:val="00745618"/>
    <w:rsid w:val="007D04F7"/>
    <w:rsid w:val="007D236B"/>
    <w:rsid w:val="007E3AEC"/>
    <w:rsid w:val="007F0B15"/>
    <w:rsid w:val="0080424C"/>
    <w:rsid w:val="00812B4E"/>
    <w:rsid w:val="00825C32"/>
    <w:rsid w:val="008452F6"/>
    <w:rsid w:val="00853EB0"/>
    <w:rsid w:val="00860CC6"/>
    <w:rsid w:val="00866345"/>
    <w:rsid w:val="008717E7"/>
    <w:rsid w:val="008B1D96"/>
    <w:rsid w:val="008B5607"/>
    <w:rsid w:val="008E3BCC"/>
    <w:rsid w:val="008F3D4E"/>
    <w:rsid w:val="009145D5"/>
    <w:rsid w:val="0093205D"/>
    <w:rsid w:val="009679E4"/>
    <w:rsid w:val="00973035"/>
    <w:rsid w:val="0098384E"/>
    <w:rsid w:val="009954A9"/>
    <w:rsid w:val="0099574C"/>
    <w:rsid w:val="009A62EE"/>
    <w:rsid w:val="009B78A4"/>
    <w:rsid w:val="009D2251"/>
    <w:rsid w:val="009D281D"/>
    <w:rsid w:val="009D4AD5"/>
    <w:rsid w:val="009E6E1F"/>
    <w:rsid w:val="009F0369"/>
    <w:rsid w:val="009F0B93"/>
    <w:rsid w:val="009F7BB1"/>
    <w:rsid w:val="00A07752"/>
    <w:rsid w:val="00A15235"/>
    <w:rsid w:val="00A25F36"/>
    <w:rsid w:val="00A30346"/>
    <w:rsid w:val="00A349A6"/>
    <w:rsid w:val="00A37F05"/>
    <w:rsid w:val="00A52D2C"/>
    <w:rsid w:val="00A6108B"/>
    <w:rsid w:val="00A86B39"/>
    <w:rsid w:val="00A924FF"/>
    <w:rsid w:val="00A96C9D"/>
    <w:rsid w:val="00AA6B86"/>
    <w:rsid w:val="00AA7FDF"/>
    <w:rsid w:val="00AC0F0E"/>
    <w:rsid w:val="00AE2F4C"/>
    <w:rsid w:val="00B064B5"/>
    <w:rsid w:val="00B0655E"/>
    <w:rsid w:val="00B10C24"/>
    <w:rsid w:val="00B11B5D"/>
    <w:rsid w:val="00B20558"/>
    <w:rsid w:val="00B21A08"/>
    <w:rsid w:val="00B31444"/>
    <w:rsid w:val="00B37589"/>
    <w:rsid w:val="00B37711"/>
    <w:rsid w:val="00B57158"/>
    <w:rsid w:val="00B602DB"/>
    <w:rsid w:val="00B678FB"/>
    <w:rsid w:val="00B704C1"/>
    <w:rsid w:val="00B71AFA"/>
    <w:rsid w:val="00B86AEE"/>
    <w:rsid w:val="00BB0AFD"/>
    <w:rsid w:val="00C0301B"/>
    <w:rsid w:val="00C1027B"/>
    <w:rsid w:val="00C13390"/>
    <w:rsid w:val="00C16016"/>
    <w:rsid w:val="00C262A5"/>
    <w:rsid w:val="00C52B9F"/>
    <w:rsid w:val="00C53947"/>
    <w:rsid w:val="00C65531"/>
    <w:rsid w:val="00C73E66"/>
    <w:rsid w:val="00C74420"/>
    <w:rsid w:val="00C8383A"/>
    <w:rsid w:val="00C963CE"/>
    <w:rsid w:val="00CB4F7C"/>
    <w:rsid w:val="00CE2962"/>
    <w:rsid w:val="00D052C9"/>
    <w:rsid w:val="00D05820"/>
    <w:rsid w:val="00D22788"/>
    <w:rsid w:val="00D44C40"/>
    <w:rsid w:val="00D70A11"/>
    <w:rsid w:val="00D72AE1"/>
    <w:rsid w:val="00D95131"/>
    <w:rsid w:val="00D95B82"/>
    <w:rsid w:val="00DB4BBF"/>
    <w:rsid w:val="00DB5CA4"/>
    <w:rsid w:val="00DC2E3C"/>
    <w:rsid w:val="00DC5795"/>
    <w:rsid w:val="00DE020F"/>
    <w:rsid w:val="00E01DF6"/>
    <w:rsid w:val="00E11F25"/>
    <w:rsid w:val="00E15B60"/>
    <w:rsid w:val="00E81999"/>
    <w:rsid w:val="00E90EFF"/>
    <w:rsid w:val="00EA0238"/>
    <w:rsid w:val="00EA24EE"/>
    <w:rsid w:val="00EB3489"/>
    <w:rsid w:val="00EB68F1"/>
    <w:rsid w:val="00EC1376"/>
    <w:rsid w:val="00ED0376"/>
    <w:rsid w:val="00EE1023"/>
    <w:rsid w:val="00EE7E50"/>
    <w:rsid w:val="00EF2A8E"/>
    <w:rsid w:val="00EF4A9D"/>
    <w:rsid w:val="00F00328"/>
    <w:rsid w:val="00F07200"/>
    <w:rsid w:val="00F22A18"/>
    <w:rsid w:val="00F24E75"/>
    <w:rsid w:val="00F322FE"/>
    <w:rsid w:val="00F4005B"/>
    <w:rsid w:val="00F645DB"/>
    <w:rsid w:val="00F84567"/>
    <w:rsid w:val="00F9145C"/>
    <w:rsid w:val="00FB7544"/>
    <w:rsid w:val="00FC5F95"/>
    <w:rsid w:val="00FD3103"/>
    <w:rsid w:val="00FD55EE"/>
    <w:rsid w:val="00FF6506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E8CA58"/>
  <w15:docId w15:val="{2B54000A-C989-4DDF-903C-B8B31CB4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nl-NL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CAC"/>
    <w:pPr>
      <w:ind w:leftChars="-1" w:left="-1" w:hangingChars="1"/>
      <w:textDirection w:val="btLr"/>
      <w:textAlignment w:val="top"/>
      <w:outlineLvl w:val="0"/>
    </w:pPr>
    <w:rPr>
      <w:rFonts w:eastAsia="Calibri"/>
      <w:position w:val="-1"/>
      <w:szCs w:val="16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after="0" w:line="240" w:lineRule="auto"/>
      <w:ind w:left="-1" w:hanging="1"/>
    </w:pPr>
    <w:rPr>
      <w:rFonts w:ascii="Gill Sans MT" w:eastAsia="Times New Roman" w:hAnsi="Gill Sans MT"/>
      <w:b/>
      <w:bCs/>
      <w:color w:val="FFFFFF"/>
      <w:sz w:val="18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Standaardalinea-lettertype1">
    <w:name w:val="Standaardalinea-lettertyp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Calibri" w:hAnsi="Symbol" w:cs="Calibri-Bold"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2">
    <w:name w:val="Char Char2"/>
    <w:rPr>
      <w:rFonts w:ascii="Gill Sans MT" w:eastAsia="Times New Roman" w:hAnsi="Gill Sans MT"/>
      <w:b/>
      <w:bCs/>
      <w:color w:val="FFFFFF"/>
      <w:w w:val="100"/>
      <w:position w:val="-1"/>
      <w:sz w:val="18"/>
      <w:effect w:val="none"/>
      <w:vertAlign w:val="baseline"/>
      <w:cs w:val="0"/>
      <w:em w:val="none"/>
    </w:rPr>
  </w:style>
  <w:style w:type="character" w:styleId="Hyperlink">
    <w:name w:val="Hyperlink"/>
    <w:uiPriority w:val="99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psommingstekens">
    <w:name w:val="Opsommingsteken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ijschrift2">
    <w:name w:val="Bijschrift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120" w:line="1" w:lineRule="atLeast"/>
      <w:ind w:leftChars="-1" w:left="-1" w:hangingChars="1"/>
      <w:textDirection w:val="btLr"/>
      <w:textAlignment w:val="top"/>
      <w:outlineLvl w:val="0"/>
    </w:pPr>
    <w:rPr>
      <w:rFonts w:ascii="Arial" w:hAnsi="Arial"/>
      <w:spacing w:val="-2"/>
      <w:position w:val="-1"/>
    </w:rPr>
  </w:style>
  <w:style w:type="character" w:customStyle="1" w:styleId="5NormalChar">
    <w:name w:val="5 Normal Char"/>
    <w:rPr>
      <w:rFonts w:ascii="Arial" w:hAnsi="Arial"/>
      <w:spacing w:val="-2"/>
      <w:w w:val="100"/>
      <w:position w:val="-1"/>
      <w:sz w:val="22"/>
      <w:effect w:val="none"/>
      <w:vertAlign w:val="baseline"/>
      <w:cs w:val="0"/>
      <w:em w:val="none"/>
      <w:lang w:val="en-GB" w:eastAsia="en-GB" w:bidi="ar-SA"/>
    </w:rPr>
  </w:style>
  <w:style w:type="paragraph" w:customStyle="1" w:styleId="LightList-Accent31">
    <w:name w:val="Light List - Accent 3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Calibri"/>
      <w:position w:val="-1"/>
      <w:szCs w:val="16"/>
      <w:lang w:eastAsia="ar-SA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rFonts w:cs="Times New Roman"/>
      <w:sz w:val="20"/>
      <w:szCs w:val="20"/>
    </w:rPr>
  </w:style>
  <w:style w:type="character" w:customStyle="1" w:styleId="CommentTextChar">
    <w:name w:val="Comment Text Char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rebuchet MS" w:eastAsia="Calibri" w:hAnsi="Trebuchet MS" w:cs="Trebuchet MS"/>
      <w:b/>
      <w:bCs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customStyle="1" w:styleId="m-8340161519303798148gmail-msonormal">
    <w:name w:val="m_-8340161519303798148gmail-msonormal"/>
    <w:basedOn w:val="Normal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EndnoteText">
    <w:name w:val="endnote text"/>
    <w:basedOn w:val="Normal"/>
    <w:rPr>
      <w:sz w:val="20"/>
      <w:szCs w:val="20"/>
    </w:rPr>
  </w:style>
  <w:style w:type="character" w:customStyle="1" w:styleId="EndnoteTextChar">
    <w:name w:val="Endnote Text Char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Paragraph">
    <w:name w:val="List Paragraph"/>
    <w:basedOn w:val="Normal"/>
    <w:pPr>
      <w:ind w:left="708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3E2E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7804"/>
    <w:pPr>
      <w:spacing w:after="0" w:line="240" w:lineRule="auto"/>
    </w:pPr>
    <w:rPr>
      <w:rFonts w:eastAsia="Calibri"/>
      <w:position w:val="-1"/>
      <w:szCs w:val="16"/>
      <w:lang w:eastAsia="ar-SA"/>
    </w:r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7mostendangered.eu/sites/palais-du-midi-brussels-belgium" TargetMode="External"/><Relationship Id="rId18" Type="http://schemas.openxmlformats.org/officeDocument/2006/relationships/hyperlink" Target="https://7mostendangered.eu/sites/iron-gate-of-antioch-turkiye" TargetMode="External"/><Relationship Id="rId26" Type="http://schemas.openxmlformats.org/officeDocument/2006/relationships/hyperlink" Target="https://www.europanostra.org/europa-nostra-and-eib-institute-announce-heritage-sites-in-europe-shortlisted-for-the-7-most-endangered-programme-2024/" TargetMode="External"/><Relationship Id="rId39" Type="http://schemas.openxmlformats.org/officeDocument/2006/relationships/hyperlink" Target="https://new-european-bauhaus.europa.eu/index_en" TargetMode="External"/><Relationship Id="rId21" Type="http://schemas.openxmlformats.org/officeDocument/2006/relationships/hyperlink" Target="mailto:bruno.rossignol@eib.org" TargetMode="External"/><Relationship Id="rId34" Type="http://schemas.openxmlformats.org/officeDocument/2006/relationships/hyperlink" Target="https://www.europanostra.org/" TargetMode="External"/><Relationship Id="rId42" Type="http://schemas.openxmlformats.org/officeDocument/2006/relationships/hyperlink" Target="http://institute.eib.org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7mostendangered.eu/sites/steinort-palace-northern-masuria-poland/" TargetMode="External"/><Relationship Id="rId29" Type="http://schemas.openxmlformats.org/officeDocument/2006/relationships/hyperlink" Target="http://institute.eib.org" TargetMode="External"/><Relationship Id="rId11" Type="http://schemas.openxmlformats.org/officeDocument/2006/relationships/image" Target="media/image3.jpg"/><Relationship Id="rId24" Type="http://schemas.openxmlformats.org/officeDocument/2006/relationships/hyperlink" Target="https://vimeo.com/europanostra/7me2024shortlist" TargetMode="External"/><Relationship Id="rId32" Type="http://schemas.openxmlformats.org/officeDocument/2006/relationships/hyperlink" Target="https://www.europanostra.org/venice-lagoon-endangered-site-europe/" TargetMode="External"/><Relationship Id="rId37" Type="http://schemas.openxmlformats.org/officeDocument/2006/relationships/hyperlink" Target="http://europeanheritagealliance.eu/" TargetMode="External"/><Relationship Id="rId40" Type="http://schemas.openxmlformats.org/officeDocument/2006/relationships/hyperlink" Target="https://www.climateheritage.org/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7mostendangered.eu/sites/cycladic-islands-notably-sifnos-serifos-and-folegandros-greece" TargetMode="External"/><Relationship Id="rId23" Type="http://schemas.openxmlformats.org/officeDocument/2006/relationships/hyperlink" Target="https://www.flickr.com/photos/europanostra/albums/72177720313952219/" TargetMode="External"/><Relationship Id="rId28" Type="http://schemas.openxmlformats.org/officeDocument/2006/relationships/hyperlink" Target="http://www.europanostra.org" TargetMode="External"/><Relationship Id="rId36" Type="http://schemas.openxmlformats.org/officeDocument/2006/relationships/hyperlink" Target="https://www.europeanheritageawards.eu/" TargetMode="External"/><Relationship Id="rId49" Type="http://schemas.openxmlformats.org/officeDocument/2006/relationships/footer" Target="footer3.xml"/><Relationship Id="rId10" Type="http://schemas.openxmlformats.org/officeDocument/2006/relationships/image" Target="media/image2.jpg"/><Relationship Id="rId19" Type="http://schemas.openxmlformats.org/officeDocument/2006/relationships/hyperlink" Target="http://7mostendangered.eu/advisory-panel/" TargetMode="External"/><Relationship Id="rId31" Type="http://schemas.openxmlformats.org/officeDocument/2006/relationships/hyperlink" Target="https://www.europanostra.org/eib-publication-saving-the-past-shaping-the-future-marks-the-10-anniversary-of-the-7-most-endangered-programme/" TargetMode="External"/><Relationship Id="rId44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7mostendangered.eu/sites/working-class-housing-in-roubaix-tourcoing-france/" TargetMode="External"/><Relationship Id="rId22" Type="http://schemas.openxmlformats.org/officeDocument/2006/relationships/hyperlink" Target="http://7mostendangered.eu/sites_list/shortlisted-2024/" TargetMode="External"/><Relationship Id="rId27" Type="http://schemas.openxmlformats.org/officeDocument/2006/relationships/hyperlink" Target="http://www.7mostendangered.eu" TargetMode="External"/><Relationship Id="rId30" Type="http://schemas.openxmlformats.org/officeDocument/2006/relationships/hyperlink" Target="http://www.7mostendangered.eu/" TargetMode="External"/><Relationship Id="rId35" Type="http://schemas.openxmlformats.org/officeDocument/2006/relationships/hyperlink" Target="http://7mostendangered.eu/about/" TargetMode="External"/><Relationship Id="rId43" Type="http://schemas.openxmlformats.org/officeDocument/2006/relationships/hyperlink" Target="https://culture.ec.europa.eu/creative-europe" TargetMode="External"/><Relationship Id="rId48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openxmlformats.org/officeDocument/2006/relationships/hyperlink" Target="https://7mostendangered.eu/sites/archaeological-site-of-muret-e-portes-durres-albania" TargetMode="External"/><Relationship Id="rId17" Type="http://schemas.openxmlformats.org/officeDocument/2006/relationships/hyperlink" Target="https://7mostendangered.eu/sites/home-of-the-yugoslav-peoples-army-in-sabac-serbia" TargetMode="External"/><Relationship Id="rId25" Type="http://schemas.openxmlformats.org/officeDocument/2006/relationships/hyperlink" Target="https://vimeo.com/europanostra/7me2024shortlist" TargetMode="External"/><Relationship Id="rId33" Type="http://schemas.openxmlformats.org/officeDocument/2006/relationships/hyperlink" Target="https://www.europanostra.org/europa-nostra-and-eib-institute-announce-europes-7-most-endangered-heritage-sites-2022/" TargetMode="External"/><Relationship Id="rId38" Type="http://schemas.openxmlformats.org/officeDocument/2006/relationships/hyperlink" Target="https://www.europeanheritagehub.eu/" TargetMode="External"/><Relationship Id="rId46" Type="http://schemas.openxmlformats.org/officeDocument/2006/relationships/footer" Target="footer1.xml"/><Relationship Id="rId20" Type="http://schemas.openxmlformats.org/officeDocument/2006/relationships/hyperlink" Target="mailto:jp@europanostra.org" TargetMode="External"/><Relationship Id="rId41" Type="http://schemas.openxmlformats.org/officeDocument/2006/relationships/hyperlink" Target="https://institute.eib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SkryODmBbsG+448J8vIzPVx5iw==">AMUW2mXxhexF5FCBT+0X++8q8RtHzO7v+Ctuf5i00mt17YdeWRVy+Mb/vdjXxxXMj9TiLKXlwKLxsIp3l1gR/aLhjgIr8kYxqrnPSK8DlHvMQ1u5OD56ikebK2EVgMJgQViMi2NEKY8pnbDY+Qfdgif9pTgQ6RlApPGua05rQ7CqTHG/9EnRYqPgMArG3sx2F4uynhlK0q06o5G7CTYcqd2vZ03+Opk61XU+H0gFKuxFIyZNWzLWNSP387HpIiyisfwCiD5FXKx8DBq7YWvetdiayFBq+mkD58ChwnmAl7/tzYCBurrhOYgjC+6bTDDTdg1si2v/X7EF9YoNK6kKEQ7Niu789W/ePNDDcMGglx0Q+Iemh+bqNVCWAKbJ0Iey+8E862Rl04HtbA88uELicMIJ270ZLWrkMXeU5GFmUFnYzS/+xITtEOAR4OhYd0TkILhWCsU8OzCSFXVd4v1ZPYnnHFRAC5fGbHftYWEfyD9K5vXNJO0St91uHBmvQuxLfyRGDGQ4VA5jSEPUnZxxEfLaCe7aTULiVUbCkHXAHoLKtqbCeOMynp6BA1lzCjEyQDOmqfFcFRMNNReW30b5TeZXMV7Oex2sZPDJ2PUQmUMxxR8afFJaHNa8ecDMkfdCyJqYi9tyzzviVCE7mZ18fJre+QR1OMZLQwIc53I8eiCpB4wpwsOLxXEzfiSBRQgKiUfhISuRU8Nvgx2TlLmAdhD7RtRXMrdwXrXJK9/MI+4hgGZ3AsGhEvBKzkI0EdqRiNHGXw1pqiG3QiuLPhO+bzbJGE/WkMI4hZyfr0uIqLxMK9Z8gkUJpRk0mO7B3WMkHOKkLJeYK+r4m03CjBSRTnLsa8tn5X+72yRqnNhYHNEhnFLyXdm8DrsRFY5WQJT9MDjrRF7fsOL8WjR1hCNjW0P2XCxJhkrwMtnG9dTvF2qU68n9KAF/8DgYq46KveauOO6sjB6jxTmyRJh9jiZtUZv6S7P+ZN1A1DK4EGZpFe+VPzi6zHvk5l1kb4w6VCiNjboJO53O/pYr8jiAFwMxZ10i3vf1Hlyf/wlxuOFR38N4S1T4Pn+RFfw8iWud4djQBxT2NUA4qjoK3nzd/0ykwLnqn3wnRuHfjKkIki4tUsVzYSGKMcnP76gka083TOoLaVhUOGhEDKNd5ftqkf04VfHVtia4DTfUqQgjDl6To7ftF4IM61PK8KNve4kevXDFwcOV0B3ulgVjsi2LgzmZHQvQjqTVcTkVpEYmwjeYWEjS9jrDQUZGgSBGZbj52r15sTABTGbcwn53V9DRG0EuZI20Cm6nVfW3qY/JoTFizspID2ODBB5Lq1EbOPrWipePgairWyMVy4U0g9SSWepa3wLf2zjh1VY4NQhFgmiIL4ZN/6ITy8uAYZ20KTxH2qY0K2hq/p564BY6ukRWTPKzNUxLQVKQ9AJJwdRadRPLnj8v8jJoWFblEWkgybJNa7O9Mm9unQIejYzSB6muMLSsZ378mZmhJQRynHMtVkuz5Yh/T/nkjzD/qz+Mm81SBUqa2YcIODFMtMwO/KWgOn4k4/E6Kr/j9M2mIvCjM+1RUZG/WY0ySQTQWX+hkzymGv8ImENQVFiPMFKGE/ZV/8nnBw/4Ge8mMxIXIkjYex7vNTavRudH1X3jUSGsgtUiRzx/BaFiXKLdwxxvdkRxmJtqQiGQtr03pD9H8e7AL19vweCXp8j83uggtHY0+DTA3EtuIfwaNvNHyki4UpmQfbhuQ2lzInQu169eDejGmj2xC0P7/CYbum5uOG32JpNaS2hqKU9t+hxJQx/It5lm0Sm2xeizj2ECkIOAe3r+X4ZPv4d0FwSh5vxi6CNJWalVJmpWhUerS6axAtY2eJ2E9Vnyd8qQGnn5W7TzbfVVEWawBfwxCopkBqVC1J8t7fuvJhyprw+cg6O2Hd6TmldK1tQWOqhgrJkaKFKaqIabWh+XPm7LWeLz4ZM3mdKZpJgNpPNPN6htRe8g5MJwF9mf8TwDO/ofZfkbewBb8z+Zi3/iuvbBKLLvHiIqooCph3fAg9il4jhF2wZ95b9zzRKghlfkD7D7XIW7zZou1XyC/LuZ8my4A54AOkprXK+hvNlWoYvxXHyN21l3cnnoROOqsHnyIUIvMmrqG+8yyy8hwFPa8T9rmNozBYDo2ACZpUC7FBmK9x10uAQonYNN6yGo+rlFZWLCna7Oonkx6ih7eTyReLPBC6Be7nYra/RlqMQM1QfArvy9tyBIQTdZjGh9hoeyn3Pu4URZD7UddrN7tw7k9H0Lv4eRNHhDtuRE3Kv94rxuDieXCqJK2VvGEv8ayhut2rphbXmoMusiCBKmYT0GrA8ztM4vJoELaG1Vpg1oF0Orh030O5ZDyyfPc81CFV9yvfur3TVr5iWtlUrC9pS226XUea9k4pVx4Xdyvehsv2KNHcyHDKFkE2A/5vT8LVSEEChVkNlLsVbFZWKKNgHUBxeykfu7s3dVnchWEJz7mCf2ATWpYdXlpZTSx3tYMd0OpHNeNT+WRpcCsgvoWnonnYQk2XYteFlkaP0KmWMPPXA4pywZqQuUk7Rul276ZYQWMe3bOUtmvoafVhUOneRqqMHh1Uup/926NnsgR71qjHBGOUrB+EVj4d3H3+xDlkbl7vXad/VrWxCTO3LOQzhARdFmsLA0zekIVwEDGKSPNwiLkEDprpObKv8W5faqwo18myVa9cAmtcTwoni0tORPujkDXWBHXQIADIH651jIo3wmjDKUx1daIqGLr88/o56+48cR101c5ZEPPm3zF7nvHASmA2yiDzu7jAXKevvC+eiYCKtpIPMjo6NtLCv4zdnp9koOSkoLlCXieXbPeOkYBrrmWMJLUdvG+EWs7uOFaYNJbM6hYjPk4sLwiocf34Aw4mxKXwmL63mtFFs2RGzZrPZ6T7YxLlSqsl4S/MRxLI2yAQXcS7bgVDE1uJ2mx9CNuVm38IfJ2byKZi8PezRYj7q++5Q6OqYR2WTI1P9KyAE8FkQYsf8nsoY4yPirMNb/THU84BtFWcFUnp6zED3xcDKjj+vjvLB7SKU59plY09tCjQJZWrWTROFXdQXnNvBTEV9humCXtACMLCZaD4QekqS1R2qceVyhiMaJba8q+FzoEFlnu5CEF5ieQDpm9SoDdicIsrLc8Lh/dXO2/A9XgfmIis0TvZmXVfdjrbpHzOYmybtHMDHAdZ34QPGKYzMw3NIL9TVB8ZCJFAQwM8PvaVdGlaABU6ejCQ9kCsVevBjna4rnbT08YHt7Hb9/fjACktPVnaMQ4JXMkU851A+fcuCLV2ULqn/winIWHR3q3tNxQ5Ea0eOxRBtIXOIgFurNgaa7y6AiuUgJs09LDDbRhDW+zA73NUhU+m47Z+ud72+tLQTU2eQvGR+afO7ejoV5cBhFx4eryaxEU0YsgJ4lVwP+mZTdsyi4ZxsSRmxoluf9pdqky9U+AuBl8YigCzmUOXBBIUPwoqd6F0iKsN8GSb0TgmgVkXzZak1JbUZ7eKWErl3yOSMJO/72wQ/W567LwaCgBzo9yzwTf4al0X6KDzItvzgcn4GnhpYjo78IEo9VZHcZAdNr6Yk/XhkElqMVhory8vS1UOBjB1CxvFowzSFEuJyUEr5HTYgtETcHQsFYcZUyxilpNNejmWVi+txsQsDwCdOz4fpMyjvYXTew+OA4lONNX1N5V3cKWA7aP0A6D5Vi/Q4KHitkZlzeOZBWOxIwQD71+OjLn0u61FN5E60rsfheQn1p7nLTL9o8PU+1gXqU6bgNIpDAL1QsQ0AVypQCi1ZKZC6XWK/PhbME6e0rsAxpurMnhBdRqVu758fXt5DCIXN8QKZitoYmIovyXEo5og0DcdU0fZl35SUg4OpjMI3fZhu1ScFy0BeBFSV+Xi8feHmd0XZoHxCl7+eLZu7wfraisAL68G1GePch8T8YRWBBsBgGTfmKVuQGXE9ul4rwRFc8iPxBusSBq/I+7rnSyDR8O36hTHb7HJBf/bbeRb6KYS1oIg5G4fZ4PU9cmzjH/wz4k6crdnN7mHOZvsxolNdPhOA3k015jA53Oa1NRTp3mdmtC8ic1WOXyjNnYeJCUTs4FQdl3oWwmvryGkRuqh0YHSVq9jSqime8gjGg1+DtfAxRaHy7SO2UEXVH1pX1p09ReX1V9+1+xGLixP2ZO9e0XU1vKJaPsi8bTVWK5pKoTAC32mjHjrMGS7/nKOHbFYjM9C1YayutnpAdJFShilaatFAt/y+D+djYP+GjZhHXQqfGg8e2SPgEB4XX1BWextWQHhyLb4vVbihdOBcxSLgBWucMISGjGbeVkvgDXemStNhLpwe8EIBSmdWdsXO/+GEAfcgZpNfVtE0ig6sYUmDJrDT/WOrsn1EKjPmK33z3//yYSp1BLJTZHlIVz2aBBZZYG1v5Yau3X9z0ah8sSQYw092shTJGhoxTiWbGYjT/lU+M1/Y/sotkH1U7qUNExMsPPN75C32ko34/1CP3p2rv+uTfd+UQAXGYPRix0d3ay26lyEvtK87nzpJpdKLt6EwKPbkP+Jfy+fwcHZyx+q2PFxXg/AReRG5/grp+ossOYG2TqadJEz9Y+ecE9et+tVI8NgZ0gyoJcIPqSOWmLyguA+5q3uLPcuwEgDBbjHZFM7bseH+I88KAIst59MUmFFtnngIqPq/0Q7272pV2n42PWwHHgCaOawzbAzoRG7exKorgKKnhjfdX1YGJEkg8rvTs6qxUU1iHEwH9RWV55+V9V9Hh6TJiLpHyiHCB0fbrTKu3guyXNC9weVseNv1loFth/nN3keNFt7yOJP8s9meS8XF2jUqGYnHcf9gE/0jLr8M7RD1I9eyaUzIQrxB58lqtY6zwtSV6cMyeam8cLvufZbEU+DqGXdXBHphX33nKdqE8JTFOweG9QVKgkgfpcD/KEJubxTfTYPqLs8bEXU7ACO942XEHw8Iu4HgJ7vnZog//1sKt//qDaFRATas0Jq/xDhZDKAgByDcZ0HmOxHd6nBMeRsKxLe2pI4q0eIQkyv0AY7AoXh8lxN6biHXfBrmaG8mdDkCBgheKfooxdQJx4mos8MdAB8WGvcprxm+sJxB4T5yT1CGN3k2dguCgZu2+f+QjXRd69pIftBdADvi0yWC4VTKWQVDHnc+VdkPjN/8v9aWk+W0VohMId2SLDW95ecHw4FFzwr07WfgMBbrBtqsD32SSwZJbuqejjhh28khvYAOAvs7dgNV6E5ItLJWO0WEWKHBrxfeEBY0era0nnE+SS9FmoPVCG9725sGZOfSvfFVYvLqUbBwbyAlAVAfr9tttxvGj30F6g0XvMHX6jU4JTl4m8BKxryh3UXdKlhyp4wsVGWDLcfXbH4LhG6Ay8g0MC4rkT2VSHMSvnJ9093RY0oXadS0zwztbJyYDU0jgxqdUMtpVz3a7GXNHi+5EJb8wyXZMrMNm9HJgAQ3cgP0jwdQqAHJFQ2EZN5VByOA9+6Zf263AX7LMF1QVlpjrQiIWgncn8+rbzrFmqLTlP8XeNdMhPBd19O52iqDdxV7stqTri9JhikTgJTwkbGeId9tzB4bzq5xP6tr13HShKIw8PWbrOR4y/BX9hrWS3W3n70qioEXnIozWniLqrC14q4b8zJtJ3kdHodb3h7NMvzbJFCF32kW/leIX3QZDe6JUZjdKOHDtjnTgESx9QvNDTrn32D7wc632o9PhLaYBMJpIUho1PMH4I7xnhCS5V1kvHVCI8S4ppzFY9fPiQIMgJbcJayrQth85cUZCxKol+s4mzIhtlH6L0d1T0YzGmZuXFTZCEI1h+rV7fHY3dkIVO0kwLZapkWiRbJN9/WLhGUpYV+bdxjpRPEfHWwj4bG5cIsHlX4UBpfIQ/uCn3GMW9Jw3J/AAPrgi+BXtAUgeTFJuvznIi2JJN3sEl7fSsZZfLyxIkfFVigNhOlnJcmVZKQJfUsPsvGnEcIMGiK542aGZ7Bhdw62k+vjcpbqsT5WaALLqFDThPKDXMx5AfIzxbaaST+QFu15cXIbLcOi9RKr8l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955F1E-76E0-4190-BF2B-8A978497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2138</Words>
  <Characters>12189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NEWSLETTER</dc:creator>
  <cp:lastModifiedBy>Joana_local</cp:lastModifiedBy>
  <cp:revision>13</cp:revision>
  <dcterms:created xsi:type="dcterms:W3CDTF">2024-01-26T11:24:00Z</dcterms:created>
  <dcterms:modified xsi:type="dcterms:W3CDTF">2024-01-30T09:36:00Z</dcterms:modified>
</cp:coreProperties>
</file>