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3A4" w:rsidRDefault="00E543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b"/>
        <w:tblW w:w="1021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970"/>
        <w:gridCol w:w="3543"/>
        <w:gridCol w:w="2699"/>
      </w:tblGrid>
      <w:tr w:rsidR="00E543A4">
        <w:tc>
          <w:tcPr>
            <w:tcW w:w="3970" w:type="dxa"/>
          </w:tcPr>
          <w:p w:rsidR="00E543A4" w:rsidRDefault="00E543A4">
            <w:pPr>
              <w:rPr>
                <w:b/>
                <w:sz w:val="24"/>
                <w:szCs w:val="24"/>
              </w:rPr>
            </w:pPr>
          </w:p>
          <w:p w:rsidR="00E543A4" w:rsidRDefault="00E543A4">
            <w:pPr>
              <w:rPr>
                <w:b/>
                <w:sz w:val="12"/>
                <w:szCs w:val="12"/>
              </w:rPr>
            </w:pPr>
          </w:p>
          <w:p w:rsidR="00E543A4" w:rsidRDefault="00DB2F99">
            <w:pPr>
              <w:rPr>
                <w:b/>
                <w:sz w:val="24"/>
                <w:szCs w:val="24"/>
              </w:rPr>
            </w:pPr>
            <w:sdt>
              <w:sdtPr>
                <w:tag w:val="goog_rdk_0"/>
                <w:id w:val="-1390222515"/>
              </w:sdtPr>
              <w:sdtEndPr/>
              <w:sdtContent/>
            </w:sdt>
            <w:sdt>
              <w:sdtPr>
                <w:tag w:val="goog_rdk_1"/>
                <w:id w:val="-1348768140"/>
              </w:sdtPr>
              <w:sdtEndPr/>
              <w:sdtContent/>
            </w:sdt>
            <w:r w:rsidR="00662EC2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424690" cy="507278"/>
                  <wp:effectExtent l="0" t="0" r="0" b="0"/>
                  <wp:docPr id="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690" cy="5072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E543A4" w:rsidRDefault="00E543A4">
            <w:pPr>
              <w:rPr>
                <w:b/>
                <w:sz w:val="20"/>
                <w:szCs w:val="20"/>
              </w:rPr>
            </w:pPr>
          </w:p>
          <w:p w:rsidR="00E543A4" w:rsidRDefault="00662EC2">
            <w:pPr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E543A4" w:rsidRDefault="00662E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</w:p>
          <w:p w:rsidR="00E543A4" w:rsidRDefault="00E543A4">
            <w:pPr>
              <w:rPr>
                <w:b/>
                <w:sz w:val="20"/>
                <w:szCs w:val="20"/>
              </w:rPr>
            </w:pPr>
          </w:p>
          <w:p w:rsidR="00E543A4" w:rsidRDefault="00E543A4">
            <w:pPr>
              <w:rPr>
                <w:b/>
                <w:sz w:val="20"/>
                <w:szCs w:val="20"/>
              </w:rPr>
            </w:pPr>
            <w:bookmarkStart w:id="0" w:name="_heading=h.30j0zll" w:colFirst="0" w:colLast="0"/>
            <w:bookmarkEnd w:id="0"/>
          </w:p>
          <w:p w:rsidR="00E543A4" w:rsidRDefault="00E543A4">
            <w:pPr>
              <w:rPr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E543A4" w:rsidRDefault="00662EC2">
            <w:pPr>
              <w:ind w:left="194" w:hanging="19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14411" cy="1260000"/>
                  <wp:effectExtent l="0" t="0" r="0" b="0"/>
                  <wp:docPr id="2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11" cy="12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43A4" w:rsidRDefault="00662EC2">
      <w:pPr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rFonts w:ascii="Calibri" w:eastAsia="Calibri" w:hAnsi="Calibri" w:cs="Calibri"/>
          <w:b/>
          <w:color w:val="FF0000"/>
          <w:u w:val="single"/>
        </w:rPr>
      </w:pPr>
      <w:bookmarkStart w:id="1" w:name="_heading=h.1t3h5sf" w:colFirst="0" w:colLast="0"/>
      <w:bookmarkEnd w:id="1"/>
      <w:r>
        <w:rPr>
          <w:rFonts w:ascii="Calibri" w:eastAsia="Calibri" w:hAnsi="Calibri" w:cs="Calibri"/>
          <w:b/>
          <w:smallCaps/>
          <w:color w:val="191E28"/>
          <w:sz w:val="28"/>
          <w:szCs w:val="28"/>
        </w:rPr>
        <w:t>COMMUNIQUÉ DE PRESSE</w:t>
      </w:r>
      <w:r>
        <w:rPr>
          <w:rFonts w:ascii="Calibri" w:eastAsia="Calibri" w:hAnsi="Calibri" w:cs="Calibri"/>
          <w:b/>
          <w:smallCaps/>
          <w:color w:val="191E28"/>
          <w:sz w:val="28"/>
          <w:szCs w:val="28"/>
        </w:rPr>
        <w:br/>
      </w:r>
    </w:p>
    <w:p w:rsidR="00E543A4" w:rsidRDefault="0066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20"/>
          <w:szCs w:val="20"/>
        </w:rPr>
      </w:pPr>
      <w:bookmarkStart w:id="2" w:name="_heading=h.2khcinmq9pex" w:colFirst="0" w:colLast="0"/>
      <w:bookmarkEnd w:id="2"/>
      <w:r>
        <w:rPr>
          <w:rFonts w:ascii="Calibri" w:eastAsia="Calibri" w:hAnsi="Calibri" w:cs="Calibri"/>
          <w:b/>
          <w:sz w:val="26"/>
          <w:szCs w:val="26"/>
        </w:rPr>
        <w:t xml:space="preserve">La restauration de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l'Hôtel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ville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d'Anvers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reçoit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le plus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prestigieux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Prix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européen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du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patrimoine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lors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d'un grand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événement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culturel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organisé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à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Bruxelles</w:t>
      </w:r>
      <w:proofErr w:type="spellEnd"/>
    </w:p>
    <w:p w:rsidR="00E543A4" w:rsidRDefault="00E543A4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0"/>
          <w:szCs w:val="20"/>
        </w:rPr>
      </w:pPr>
    </w:p>
    <w:p w:rsidR="00E543A4" w:rsidRDefault="00662E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  <w:bookmarkStart w:id="3" w:name="_heading=h.17dp8vu" w:colFirst="0" w:colLast="0"/>
      <w:bookmarkEnd w:id="3"/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Bruxelles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, 13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octobre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2025</w:t>
      </w:r>
    </w:p>
    <w:p w:rsidR="00E543A4" w:rsidRDefault="00E54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8"/>
          <w:szCs w:val="28"/>
        </w:rPr>
      </w:pPr>
      <w:bookmarkStart w:id="4" w:name="_heading=h.3f8dmcgdadkl" w:colFirst="0" w:colLast="0"/>
      <w:bookmarkEnd w:id="4"/>
    </w:p>
    <w:p w:rsidR="00E543A4" w:rsidRDefault="00662EC2">
      <w:pPr>
        <w:jc w:val="both"/>
        <w:rPr>
          <w:rFonts w:ascii="Calibri" w:eastAsia="Calibri" w:hAnsi="Calibri" w:cs="Calibri"/>
          <w:color w:val="000000"/>
        </w:rPr>
      </w:pPr>
      <w:bookmarkStart w:id="5" w:name="_heading=h.yrlqcmoiigfq" w:colFirst="0" w:colLast="0"/>
      <w:bookmarkEnd w:id="5"/>
      <w:r>
        <w:rPr>
          <w:rFonts w:ascii="Calibri" w:eastAsia="Calibri" w:hAnsi="Calibri" w:cs="Calibri"/>
          <w:color w:val="000000"/>
        </w:rPr>
        <w:t xml:space="preserve">Les </w:t>
      </w:r>
      <w:proofErr w:type="spellStart"/>
      <w:r>
        <w:rPr>
          <w:rFonts w:ascii="Calibri" w:eastAsia="Calibri" w:hAnsi="Calibri" w:cs="Calibri"/>
          <w:b/>
          <w:color w:val="000000"/>
        </w:rPr>
        <w:t>lauréats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des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Prix </w:t>
      </w:r>
      <w:proofErr w:type="spellStart"/>
      <w:r>
        <w:rPr>
          <w:rFonts w:ascii="Calibri" w:eastAsia="Calibri" w:hAnsi="Calibri" w:cs="Calibri"/>
          <w:b/>
          <w:color w:val="000000"/>
        </w:rPr>
        <w:t>européens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du </w:t>
      </w:r>
      <w:proofErr w:type="spellStart"/>
      <w:r>
        <w:rPr>
          <w:rFonts w:ascii="Calibri" w:eastAsia="Calibri" w:hAnsi="Calibri" w:cs="Calibri"/>
          <w:b/>
          <w:color w:val="000000"/>
        </w:rPr>
        <w:t>patrimoine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/ Prix Europa Nostra 2025</w:t>
      </w:r>
      <w:r>
        <w:rPr>
          <w:rFonts w:ascii="Calibri" w:eastAsia="Calibri" w:hAnsi="Calibri" w:cs="Calibri"/>
          <w:color w:val="000000"/>
        </w:rPr>
        <w:t xml:space="preserve">, la plus haute distinction </w:t>
      </w:r>
      <w:proofErr w:type="spellStart"/>
      <w:r>
        <w:rPr>
          <w:rFonts w:ascii="Calibri" w:eastAsia="Calibri" w:hAnsi="Calibri" w:cs="Calibri"/>
          <w:color w:val="000000"/>
        </w:rPr>
        <w:t>européenne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color w:val="000000"/>
        </w:rPr>
        <w:t xml:space="preserve"> matière de </w:t>
      </w:r>
      <w:proofErr w:type="spellStart"/>
      <w:r>
        <w:rPr>
          <w:rFonts w:ascii="Calibri" w:eastAsia="Calibri" w:hAnsi="Calibri" w:cs="Calibri"/>
          <w:color w:val="000000"/>
        </w:rPr>
        <w:t>patrimoine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ont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été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célébrés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soir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lors</w:t>
      </w:r>
      <w:proofErr w:type="spellEnd"/>
      <w:r>
        <w:rPr>
          <w:rFonts w:ascii="Calibri" w:eastAsia="Calibri" w:hAnsi="Calibri" w:cs="Calibri"/>
          <w:color w:val="000000"/>
        </w:rPr>
        <w:t xml:space="preserve"> d'un </w:t>
      </w:r>
      <w:proofErr w:type="spellStart"/>
      <w:r>
        <w:rPr>
          <w:rFonts w:ascii="Calibri" w:eastAsia="Calibri" w:hAnsi="Calibri" w:cs="Calibri"/>
          <w:color w:val="000000"/>
        </w:rPr>
        <w:t>événement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prestigieux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organisé</w:t>
      </w:r>
      <w:proofErr w:type="spellEnd"/>
      <w:r>
        <w:rPr>
          <w:rFonts w:ascii="Calibri" w:eastAsia="Calibri" w:hAnsi="Calibri" w:cs="Calibri"/>
          <w:color w:val="000000"/>
        </w:rPr>
        <w:t xml:space="preserve"> à </w:t>
      </w:r>
      <w:proofErr w:type="spellStart"/>
      <w:r>
        <w:rPr>
          <w:rFonts w:ascii="Calibri" w:eastAsia="Calibri" w:hAnsi="Calibri" w:cs="Calibri"/>
          <w:color w:val="000000"/>
        </w:rPr>
        <w:t>Flagey</w:t>
      </w:r>
      <w:proofErr w:type="spellEnd"/>
      <w:r>
        <w:rPr>
          <w:rFonts w:ascii="Calibri" w:eastAsia="Calibri" w:hAnsi="Calibri" w:cs="Calibri"/>
          <w:color w:val="000000"/>
        </w:rPr>
        <w:t xml:space="preserve">, un </w:t>
      </w:r>
      <w:proofErr w:type="spellStart"/>
      <w:r>
        <w:rPr>
          <w:rFonts w:ascii="Calibri" w:eastAsia="Calibri" w:hAnsi="Calibri" w:cs="Calibri"/>
          <w:color w:val="000000"/>
        </w:rPr>
        <w:t>bâtiment</w:t>
      </w:r>
      <w:proofErr w:type="spellEnd"/>
      <w:r>
        <w:rPr>
          <w:rFonts w:ascii="Calibri" w:eastAsia="Calibri" w:hAnsi="Calibri" w:cs="Calibri"/>
          <w:color w:val="000000"/>
        </w:rPr>
        <w:t xml:space="preserve"> Art </w:t>
      </w:r>
      <w:proofErr w:type="spellStart"/>
      <w:r>
        <w:rPr>
          <w:rFonts w:ascii="Calibri" w:eastAsia="Calibri" w:hAnsi="Calibri" w:cs="Calibri"/>
          <w:color w:val="000000"/>
        </w:rPr>
        <w:t>déco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emblématique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situé</w:t>
      </w:r>
      <w:proofErr w:type="spellEnd"/>
      <w:r>
        <w:rPr>
          <w:rFonts w:ascii="Calibri" w:eastAsia="Calibri" w:hAnsi="Calibri" w:cs="Calibri"/>
          <w:color w:val="000000"/>
        </w:rPr>
        <w:t xml:space="preserve"> à </w:t>
      </w:r>
      <w:proofErr w:type="spellStart"/>
      <w:r>
        <w:rPr>
          <w:rFonts w:ascii="Calibri" w:eastAsia="Calibri" w:hAnsi="Calibri" w:cs="Calibri"/>
          <w:color w:val="000000"/>
        </w:rPr>
        <w:t>Bruxelles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Belgique</w:t>
      </w:r>
      <w:proofErr w:type="spellEnd"/>
      <w:r>
        <w:rPr>
          <w:rFonts w:ascii="Calibri" w:eastAsia="Calibri" w:hAnsi="Calibri" w:cs="Calibri"/>
          <w:color w:val="000000"/>
        </w:rPr>
        <w:t xml:space="preserve">. La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color w:val="000000"/>
        </w:rPr>
        <w:t>érémonie</w:t>
      </w:r>
      <w:proofErr w:type="spellEnd"/>
      <w:r>
        <w:rPr>
          <w:rFonts w:ascii="Calibri" w:eastAsia="Calibri" w:hAnsi="Calibri" w:cs="Calibri"/>
          <w:color w:val="000000"/>
        </w:rPr>
        <w:t xml:space="preserve"> de remise des Prix </w:t>
      </w:r>
      <w:proofErr w:type="spellStart"/>
      <w:r>
        <w:rPr>
          <w:rFonts w:ascii="Calibri" w:eastAsia="Calibri" w:hAnsi="Calibri" w:cs="Calibri"/>
          <w:color w:val="000000"/>
        </w:rPr>
        <w:t>euro</w:t>
      </w:r>
      <w:r>
        <w:rPr>
          <w:rFonts w:ascii="Calibri" w:eastAsia="Calibri" w:hAnsi="Calibri" w:cs="Calibri"/>
        </w:rPr>
        <w:t>péens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du </w:t>
      </w:r>
      <w:proofErr w:type="spellStart"/>
      <w:r>
        <w:rPr>
          <w:rFonts w:ascii="Calibri" w:eastAsia="Calibri" w:hAnsi="Calibri" w:cs="Calibri"/>
          <w:color w:val="000000"/>
        </w:rPr>
        <w:t>patrimoine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cette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année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était</w:t>
      </w:r>
      <w:proofErr w:type="spellEnd"/>
      <w:r>
        <w:rPr>
          <w:rFonts w:ascii="Calibri" w:eastAsia="Calibri" w:hAnsi="Calibri" w:cs="Calibri"/>
          <w:color w:val="000000"/>
        </w:rPr>
        <w:t xml:space="preserve"> co-</w:t>
      </w:r>
      <w:proofErr w:type="spellStart"/>
      <w:r>
        <w:rPr>
          <w:rFonts w:ascii="Calibri" w:eastAsia="Calibri" w:hAnsi="Calibri" w:cs="Calibri"/>
          <w:color w:val="000000"/>
        </w:rPr>
        <w:t>présidée</w:t>
      </w:r>
      <w:proofErr w:type="spellEnd"/>
      <w:r>
        <w:rPr>
          <w:rFonts w:ascii="Calibri" w:eastAsia="Calibri" w:hAnsi="Calibri" w:cs="Calibri"/>
          <w:color w:val="000000"/>
        </w:rPr>
        <w:t xml:space="preserve"> par M. </w:t>
      </w:r>
      <w:r>
        <w:rPr>
          <w:rFonts w:ascii="Calibri" w:eastAsia="Calibri" w:hAnsi="Calibri" w:cs="Calibri"/>
          <w:b/>
          <w:color w:val="000000"/>
        </w:rPr>
        <w:t>Glenn Micallef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color w:val="000000"/>
        </w:rPr>
        <w:t xml:space="preserve">ommissaire </w:t>
      </w:r>
      <w:proofErr w:type="spellStart"/>
      <w:r>
        <w:rPr>
          <w:rFonts w:ascii="Calibri" w:eastAsia="Calibri" w:hAnsi="Calibri" w:cs="Calibri"/>
          <w:color w:val="000000"/>
        </w:rPr>
        <w:t>européen</w:t>
      </w:r>
      <w:proofErr w:type="spellEnd"/>
      <w:r>
        <w:rPr>
          <w:rFonts w:ascii="Calibri" w:eastAsia="Calibri" w:hAnsi="Calibri" w:cs="Calibri"/>
          <w:color w:val="000000"/>
        </w:rPr>
        <w:t xml:space="preserve"> chargé de </w:t>
      </w:r>
      <w:proofErr w:type="spellStart"/>
      <w:r>
        <w:rPr>
          <w:rFonts w:ascii="Calibri" w:eastAsia="Calibri" w:hAnsi="Calibri" w:cs="Calibri"/>
          <w:color w:val="000000"/>
        </w:rPr>
        <w:t>l'équité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intergénérationnelle</w:t>
      </w:r>
      <w:proofErr w:type="spellEnd"/>
      <w:r>
        <w:rPr>
          <w:rFonts w:ascii="Calibri" w:eastAsia="Calibri" w:hAnsi="Calibri" w:cs="Calibri"/>
          <w:color w:val="000000"/>
        </w:rPr>
        <w:t xml:space="preserve">, de la jeunesse, de la culture et du sport, et le Prof. </w:t>
      </w:r>
      <w:proofErr w:type="spellStart"/>
      <w:r>
        <w:rPr>
          <w:rFonts w:ascii="Calibri" w:eastAsia="Calibri" w:hAnsi="Calibri" w:cs="Calibri"/>
          <w:color w:val="000000"/>
        </w:rPr>
        <w:t>Dr.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Hermann </w:t>
      </w:r>
      <w:proofErr w:type="spellStart"/>
      <w:r>
        <w:rPr>
          <w:rFonts w:ascii="Calibri" w:eastAsia="Calibri" w:hAnsi="Calibri" w:cs="Calibri"/>
          <w:b/>
          <w:color w:val="000000"/>
        </w:rPr>
        <w:t>Parzinger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>résident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exécutif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d'Europa</w:t>
      </w:r>
      <w:proofErr w:type="spellEnd"/>
      <w:r>
        <w:rPr>
          <w:rFonts w:ascii="Calibri" w:eastAsia="Calibri" w:hAnsi="Calibri" w:cs="Calibri"/>
          <w:color w:val="000000"/>
        </w:rPr>
        <w:t xml:space="preserve"> Nostra,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présence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d'autres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invités</w:t>
      </w:r>
      <w:proofErr w:type="spellEnd"/>
      <w:r>
        <w:rPr>
          <w:rFonts w:ascii="Calibri" w:eastAsia="Calibri" w:hAnsi="Calibri" w:cs="Calibri"/>
          <w:color w:val="000000"/>
        </w:rPr>
        <w:t xml:space="preserve"> de marque.</w:t>
      </w:r>
    </w:p>
    <w:p w:rsidR="00E543A4" w:rsidRDefault="00E543A4">
      <w:pPr>
        <w:jc w:val="both"/>
        <w:rPr>
          <w:rFonts w:ascii="Calibri" w:eastAsia="Calibri" w:hAnsi="Calibri" w:cs="Calibri"/>
          <w:color w:val="000000"/>
        </w:rPr>
      </w:pPr>
    </w:p>
    <w:p w:rsidR="00E543A4" w:rsidRDefault="00662E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color w:val="000000"/>
        </w:rPr>
        <w:t>érémonie</w:t>
      </w:r>
      <w:proofErr w:type="spellEnd"/>
      <w:r>
        <w:rPr>
          <w:rFonts w:ascii="Calibri" w:eastAsia="Calibri" w:hAnsi="Calibri" w:cs="Calibri"/>
          <w:color w:val="000000"/>
        </w:rPr>
        <w:t xml:space="preserve"> de remise des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 xml:space="preserve">rix a </w:t>
      </w:r>
      <w:proofErr w:type="spellStart"/>
      <w:r>
        <w:rPr>
          <w:rFonts w:ascii="Calibri" w:eastAsia="Calibri" w:hAnsi="Calibri" w:cs="Calibri"/>
          <w:color w:val="000000"/>
        </w:rPr>
        <w:t>réuni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quelque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 w:rsidR="009A1264">
        <w:rPr>
          <w:rFonts w:ascii="Calibri" w:eastAsia="Calibri" w:hAnsi="Calibri" w:cs="Calibri"/>
          <w:color w:val="000000"/>
        </w:rPr>
        <w:t>6</w:t>
      </w:r>
      <w:bookmarkStart w:id="6" w:name="_GoBack"/>
      <w:bookmarkEnd w:id="6"/>
      <w:r>
        <w:rPr>
          <w:rFonts w:ascii="Calibri" w:eastAsia="Calibri" w:hAnsi="Calibri" w:cs="Calibri"/>
          <w:color w:val="000000"/>
        </w:rPr>
        <w:t xml:space="preserve">00 </w:t>
      </w:r>
      <w:proofErr w:type="spellStart"/>
      <w:r>
        <w:rPr>
          <w:rFonts w:ascii="Calibri" w:eastAsia="Calibri" w:hAnsi="Calibri" w:cs="Calibri"/>
          <w:color w:val="000000"/>
        </w:rPr>
        <w:t>professionnels</w:t>
      </w:r>
      <w:proofErr w:type="spellEnd"/>
      <w:r>
        <w:rPr>
          <w:rFonts w:ascii="Calibri" w:eastAsia="Calibri" w:hAnsi="Calibri" w:cs="Calibri"/>
          <w:color w:val="000000"/>
        </w:rPr>
        <w:t xml:space="preserve"> du </w:t>
      </w:r>
      <w:proofErr w:type="spellStart"/>
      <w:r>
        <w:rPr>
          <w:rFonts w:ascii="Calibri" w:eastAsia="Calibri" w:hAnsi="Calibri" w:cs="Calibri"/>
          <w:color w:val="000000"/>
        </w:rPr>
        <w:t>patrimoine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bénévoles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passionnés</w:t>
      </w:r>
      <w:proofErr w:type="spellEnd"/>
      <w:r>
        <w:rPr>
          <w:rFonts w:ascii="Calibri" w:eastAsia="Calibri" w:hAnsi="Calibri" w:cs="Calibri"/>
          <w:color w:val="000000"/>
        </w:rPr>
        <w:t xml:space="preserve"> et </w:t>
      </w:r>
      <w:proofErr w:type="spellStart"/>
      <w:r>
        <w:rPr>
          <w:rFonts w:ascii="Calibri" w:eastAsia="Calibri" w:hAnsi="Calibri" w:cs="Calibri"/>
          <w:color w:val="000000"/>
        </w:rPr>
        <w:t>sympathisants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venus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toute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l'Europe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Organisée</w:t>
      </w:r>
      <w:proofErr w:type="spellEnd"/>
      <w:r>
        <w:rPr>
          <w:rFonts w:ascii="Calibri" w:eastAsia="Calibri" w:hAnsi="Calibri" w:cs="Calibri"/>
          <w:color w:val="000000"/>
        </w:rPr>
        <w:t xml:space="preserve"> par </w:t>
      </w:r>
      <w:hyperlink r:id="rId9">
        <w:r>
          <w:rPr>
            <w:rFonts w:ascii="Calibri" w:eastAsia="Calibri" w:hAnsi="Calibri" w:cs="Calibri"/>
            <w:color w:val="0000FF"/>
            <w:u w:val="single"/>
          </w:rPr>
          <w:t>Europa Nostra</w:t>
        </w:r>
      </w:hyperlink>
      <w:r>
        <w:rPr>
          <w:rFonts w:ascii="Calibri" w:eastAsia="Calibri" w:hAnsi="Calibri" w:cs="Calibri"/>
          <w:color w:val="000000"/>
        </w:rPr>
        <w:t xml:space="preserve">, le principal </w:t>
      </w:r>
      <w:proofErr w:type="spellStart"/>
      <w:r>
        <w:rPr>
          <w:rFonts w:ascii="Calibri" w:eastAsia="Calibri" w:hAnsi="Calibri" w:cs="Calibri"/>
          <w:color w:val="000000"/>
        </w:rPr>
        <w:t>réseau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européen</w:t>
      </w:r>
      <w:proofErr w:type="spellEnd"/>
      <w:r>
        <w:rPr>
          <w:rFonts w:ascii="Calibri" w:eastAsia="Calibri" w:hAnsi="Calibri" w:cs="Calibri"/>
          <w:color w:val="000000"/>
        </w:rPr>
        <w:t xml:space="preserve"> de la </w:t>
      </w:r>
      <w:proofErr w:type="spellStart"/>
      <w:r>
        <w:rPr>
          <w:rFonts w:ascii="Calibri" w:eastAsia="Calibri" w:hAnsi="Calibri" w:cs="Calibri"/>
          <w:color w:val="000000"/>
        </w:rPr>
        <w:t>société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civile</w:t>
      </w:r>
      <w:proofErr w:type="spellEnd"/>
      <w:r>
        <w:rPr>
          <w:rFonts w:ascii="Calibri" w:eastAsia="Calibri" w:hAnsi="Calibri" w:cs="Calibri"/>
          <w:color w:val="000000"/>
        </w:rPr>
        <w:t xml:space="preserve"> dans le </w:t>
      </w:r>
      <w:proofErr w:type="spellStart"/>
      <w:r>
        <w:rPr>
          <w:rFonts w:ascii="Calibri" w:eastAsia="Calibri" w:hAnsi="Calibri" w:cs="Calibri"/>
          <w:color w:val="000000"/>
        </w:rPr>
        <w:t>domaine</w:t>
      </w:r>
      <w:proofErr w:type="spellEnd"/>
      <w:r>
        <w:rPr>
          <w:rFonts w:ascii="Calibri" w:eastAsia="Calibri" w:hAnsi="Calibri" w:cs="Calibri"/>
          <w:color w:val="000000"/>
        </w:rPr>
        <w:t xml:space="preserve"> du </w:t>
      </w:r>
      <w:proofErr w:type="spellStart"/>
      <w:r>
        <w:rPr>
          <w:rFonts w:ascii="Calibri" w:eastAsia="Calibri" w:hAnsi="Calibri" w:cs="Calibri"/>
          <w:color w:val="000000"/>
        </w:rPr>
        <w:t>patrimoine</w:t>
      </w:r>
      <w:proofErr w:type="spellEnd"/>
      <w:r>
        <w:rPr>
          <w:rFonts w:ascii="Calibri" w:eastAsia="Calibri" w:hAnsi="Calibri" w:cs="Calibri"/>
          <w:color w:val="000000"/>
        </w:rPr>
        <w:t xml:space="preserve">, et </w:t>
      </w:r>
      <w:proofErr w:type="spellStart"/>
      <w:r>
        <w:rPr>
          <w:rFonts w:ascii="Calibri" w:eastAsia="Calibri" w:hAnsi="Calibri" w:cs="Calibri"/>
          <w:color w:val="000000"/>
        </w:rPr>
        <w:t>cofinancée</w:t>
      </w:r>
      <w:proofErr w:type="spellEnd"/>
      <w:r>
        <w:rPr>
          <w:rFonts w:ascii="Calibri" w:eastAsia="Calibri" w:hAnsi="Calibri" w:cs="Calibri"/>
          <w:color w:val="000000"/>
        </w:rPr>
        <w:t xml:space="preserve"> par le programme 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 xml:space="preserve">Europe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créative</w:t>
        </w:r>
        <w:proofErr w:type="spellEnd"/>
      </w:hyperlink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l'Union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européenne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cette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color w:val="000000"/>
        </w:rPr>
        <w:t>érémonie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était</w:t>
      </w:r>
      <w:proofErr w:type="spellEnd"/>
      <w:r>
        <w:rPr>
          <w:rFonts w:ascii="Calibri" w:eastAsia="Calibri" w:hAnsi="Calibri" w:cs="Calibri"/>
          <w:color w:val="000000"/>
        </w:rPr>
        <w:t xml:space="preserve"> le plus grand </w:t>
      </w:r>
      <w:proofErr w:type="spellStart"/>
      <w:r>
        <w:rPr>
          <w:rFonts w:ascii="Calibri" w:eastAsia="Calibri" w:hAnsi="Calibri" w:cs="Calibri"/>
          <w:color w:val="000000"/>
        </w:rPr>
        <w:t>événement</w:t>
      </w:r>
      <w:proofErr w:type="spellEnd"/>
      <w:r>
        <w:rPr>
          <w:rFonts w:ascii="Calibri" w:eastAsia="Calibri" w:hAnsi="Calibri" w:cs="Calibri"/>
          <w:color w:val="000000"/>
        </w:rPr>
        <w:t xml:space="preserve"> du </w:t>
      </w:r>
      <w:hyperlink r:id="rId11">
        <w:proofErr w:type="spellStart"/>
        <w:r>
          <w:rPr>
            <w:rFonts w:ascii="Calibri" w:eastAsia="Calibri" w:hAnsi="Calibri" w:cs="Calibri"/>
            <w:color w:val="0000FF"/>
            <w:u w:val="single"/>
          </w:rPr>
          <w:t>Sommet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européen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du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patrimoine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culturel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2025</w:t>
        </w:r>
      </w:hyperlink>
      <w:r>
        <w:rPr>
          <w:rFonts w:ascii="Calibri" w:eastAsia="Calibri" w:hAnsi="Calibri" w:cs="Calibri"/>
          <w:color w:val="000000"/>
        </w:rPr>
        <w:t xml:space="preserve">, qui se </w:t>
      </w:r>
      <w:proofErr w:type="spellStart"/>
      <w:r>
        <w:rPr>
          <w:rFonts w:ascii="Calibri" w:eastAsia="Calibri" w:hAnsi="Calibri" w:cs="Calibri"/>
          <w:color w:val="000000"/>
        </w:rPr>
        <w:t>tient</w:t>
      </w:r>
      <w:proofErr w:type="spellEnd"/>
      <w:r>
        <w:rPr>
          <w:rFonts w:ascii="Calibri" w:eastAsia="Calibri" w:hAnsi="Calibri" w:cs="Calibri"/>
          <w:color w:val="000000"/>
        </w:rPr>
        <w:t xml:space="preserve"> du 12 au 15 </w:t>
      </w:r>
      <w:proofErr w:type="spellStart"/>
      <w:r>
        <w:rPr>
          <w:rFonts w:ascii="Calibri" w:eastAsia="Calibri" w:hAnsi="Calibri" w:cs="Calibri"/>
          <w:color w:val="000000"/>
        </w:rPr>
        <w:t>octobre</w:t>
      </w:r>
      <w:proofErr w:type="spellEnd"/>
      <w:r>
        <w:rPr>
          <w:rFonts w:ascii="Calibri" w:eastAsia="Calibri" w:hAnsi="Calibri" w:cs="Calibri"/>
          <w:color w:val="000000"/>
        </w:rPr>
        <w:t xml:space="preserve"> à </w:t>
      </w:r>
      <w:proofErr w:type="spellStart"/>
      <w:r>
        <w:rPr>
          <w:rFonts w:ascii="Calibri" w:eastAsia="Calibri" w:hAnsi="Calibri" w:cs="Calibri"/>
          <w:color w:val="000000"/>
        </w:rPr>
        <w:t>Bruxelles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</w:rPr>
        <w:t xml:space="preserve">La </w:t>
      </w:r>
      <w:proofErr w:type="spellStart"/>
      <w:r>
        <w:rPr>
          <w:rFonts w:ascii="Calibri" w:eastAsia="Calibri" w:hAnsi="Calibri" w:cs="Calibri"/>
        </w:rPr>
        <w:t>Cérémonie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également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bénéficié</w:t>
      </w:r>
      <w:proofErr w:type="spellEnd"/>
      <w:r>
        <w:rPr>
          <w:rFonts w:ascii="Calibri" w:eastAsia="Calibri" w:hAnsi="Calibri" w:cs="Calibri"/>
          <w:color w:val="000000"/>
        </w:rPr>
        <w:t xml:space="preserve"> du </w:t>
      </w:r>
      <w:proofErr w:type="spellStart"/>
      <w:r>
        <w:rPr>
          <w:rFonts w:ascii="Calibri" w:eastAsia="Calibri" w:hAnsi="Calibri" w:cs="Calibri"/>
          <w:color w:val="000000"/>
        </w:rPr>
        <w:t>soutien</w:t>
      </w:r>
      <w:proofErr w:type="spellEnd"/>
      <w:r>
        <w:rPr>
          <w:rFonts w:ascii="Calibri" w:eastAsia="Calibri" w:hAnsi="Calibri" w:cs="Calibri"/>
          <w:color w:val="000000"/>
        </w:rPr>
        <w:t xml:space="preserve"> de la </w:t>
      </w:r>
      <w:proofErr w:type="spellStart"/>
      <w:r>
        <w:rPr>
          <w:rFonts w:ascii="Calibri" w:eastAsia="Calibri" w:hAnsi="Calibri" w:cs="Calibri"/>
          <w:color w:val="000000"/>
        </w:rPr>
        <w:t>Loterie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color w:val="000000"/>
        </w:rPr>
        <w:t>ationale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belge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:rsidR="00E543A4" w:rsidRDefault="00E54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E543A4" w:rsidRDefault="00662EC2">
      <w:pPr>
        <w:jc w:val="both"/>
        <w:rPr>
          <w:rFonts w:ascii="Calibri" w:eastAsia="Calibri" w:hAnsi="Calibri" w:cs="Calibri"/>
        </w:rPr>
      </w:pPr>
      <w:bookmarkStart w:id="7" w:name="_heading=h.36kccxn2t098" w:colFirst="0" w:colLast="0"/>
      <w:bookmarkEnd w:id="7"/>
      <w:r>
        <w:rPr>
          <w:rFonts w:ascii="Calibri" w:eastAsia="Calibri" w:hAnsi="Calibri" w:cs="Calibri"/>
        </w:rPr>
        <w:t xml:space="preserve">La Commission </w:t>
      </w:r>
      <w:proofErr w:type="spellStart"/>
      <w:r>
        <w:rPr>
          <w:rFonts w:ascii="Calibri" w:eastAsia="Calibri" w:hAnsi="Calibri" w:cs="Calibri"/>
        </w:rPr>
        <w:t>européenne</w:t>
      </w:r>
      <w:proofErr w:type="spellEnd"/>
      <w:r>
        <w:rPr>
          <w:rFonts w:ascii="Calibri" w:eastAsia="Calibri" w:hAnsi="Calibri" w:cs="Calibri"/>
        </w:rPr>
        <w:t xml:space="preserve"> et Europa Nostra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remis les Grand Prix à cinq </w:t>
      </w:r>
      <w:proofErr w:type="spellStart"/>
      <w:r>
        <w:rPr>
          <w:rFonts w:ascii="Calibri" w:eastAsia="Calibri" w:hAnsi="Calibri" w:cs="Calibri"/>
        </w:rPr>
        <w:t>lauréats</w:t>
      </w:r>
      <w:proofErr w:type="spellEnd"/>
      <w:r>
        <w:rPr>
          <w:rFonts w:ascii="Calibri" w:eastAsia="Calibri" w:hAnsi="Calibri" w:cs="Calibri"/>
        </w:rPr>
        <w:t xml:space="preserve"> et le Prix du Public à un </w:t>
      </w:r>
      <w:proofErr w:type="spellStart"/>
      <w:r>
        <w:rPr>
          <w:rFonts w:ascii="Calibri" w:eastAsia="Calibri" w:hAnsi="Calibri" w:cs="Calibri"/>
        </w:rPr>
        <w:t>lauréat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l’édition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2025 ;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chacun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d’eux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reçu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récompense</w:t>
      </w:r>
      <w:proofErr w:type="spellEnd"/>
      <w:r>
        <w:rPr>
          <w:rFonts w:ascii="Calibri" w:eastAsia="Calibri" w:hAnsi="Calibri" w:cs="Calibri"/>
        </w:rPr>
        <w:t xml:space="preserve"> financière de 10.000 euros. Les </w:t>
      </w:r>
      <w:proofErr w:type="spellStart"/>
      <w:r>
        <w:rPr>
          <w:rFonts w:ascii="Calibri" w:eastAsia="Calibri" w:hAnsi="Calibri" w:cs="Calibri"/>
        </w:rPr>
        <w:t>lauréats</w:t>
      </w:r>
      <w:proofErr w:type="spellEnd"/>
      <w:r>
        <w:rPr>
          <w:rFonts w:ascii="Calibri" w:eastAsia="Calibri" w:hAnsi="Calibri" w:cs="Calibri"/>
        </w:rPr>
        <w:t xml:space="preserve"> des Grands Prix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sélectionnés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parmi</w:t>
      </w:r>
      <w:proofErr w:type="spellEnd"/>
      <w:r>
        <w:rPr>
          <w:rFonts w:ascii="Calibri" w:eastAsia="Calibri" w:hAnsi="Calibri" w:cs="Calibri"/>
        </w:rPr>
        <w:t xml:space="preserve"> les </w:t>
      </w:r>
      <w:hyperlink r:id="rId12">
        <w:r>
          <w:rPr>
            <w:rFonts w:ascii="Calibri" w:eastAsia="Calibri" w:hAnsi="Calibri" w:cs="Calibri"/>
            <w:color w:val="0000FF"/>
            <w:u w:val="single"/>
          </w:rPr>
          <w:t xml:space="preserve">30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gagnants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de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cette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année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,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issus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de 24 pays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européens</w:t>
        </w:r>
        <w:proofErr w:type="spellEnd"/>
      </w:hyperlink>
      <w:r>
        <w:rPr>
          <w:rFonts w:ascii="Calibri" w:eastAsia="Calibri" w:hAnsi="Calibri" w:cs="Calibri"/>
        </w:rPr>
        <w:t xml:space="preserve">, par le </w:t>
      </w:r>
      <w:proofErr w:type="spellStart"/>
      <w:r>
        <w:rPr>
          <w:rFonts w:ascii="Calibri" w:eastAsia="Calibri" w:hAnsi="Calibri" w:cs="Calibri"/>
        </w:rPr>
        <w:t>Comité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exécutif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d'Europa</w:t>
      </w:r>
      <w:proofErr w:type="spellEnd"/>
      <w:r>
        <w:rPr>
          <w:rFonts w:ascii="Calibri" w:eastAsia="Calibri" w:hAnsi="Calibri" w:cs="Calibri"/>
        </w:rPr>
        <w:t xml:space="preserve"> Nostra, sur </w:t>
      </w:r>
      <w:proofErr w:type="spellStart"/>
      <w:r>
        <w:rPr>
          <w:rFonts w:ascii="Calibri" w:eastAsia="Calibri" w:hAnsi="Calibri" w:cs="Calibri"/>
        </w:rPr>
        <w:t>recommandation</w:t>
      </w:r>
      <w:proofErr w:type="spellEnd"/>
      <w:r>
        <w:rPr>
          <w:rFonts w:ascii="Calibri" w:eastAsia="Calibri" w:hAnsi="Calibri" w:cs="Calibri"/>
        </w:rPr>
        <w:t xml:space="preserve"> d'un </w:t>
      </w:r>
      <w:hyperlink r:id="rId13">
        <w:r>
          <w:rPr>
            <w:rFonts w:ascii="Calibri" w:eastAsia="Calibri" w:hAnsi="Calibri" w:cs="Calibri"/>
            <w:color w:val="0000FF"/>
            <w:u w:val="single"/>
          </w:rPr>
          <w:t xml:space="preserve">jury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indépendant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d'experts</w:t>
        </w:r>
        <w:proofErr w:type="spellEnd"/>
      </w:hyperlink>
      <w:r>
        <w:rPr>
          <w:rFonts w:ascii="Calibri" w:eastAsia="Calibri" w:hAnsi="Calibri" w:cs="Calibri"/>
        </w:rPr>
        <w:t>.</w:t>
      </w:r>
    </w:p>
    <w:p w:rsidR="00E543A4" w:rsidRDefault="00E543A4">
      <w:pPr>
        <w:jc w:val="both"/>
        <w:rPr>
          <w:rFonts w:ascii="Calibri" w:eastAsia="Calibri" w:hAnsi="Calibri" w:cs="Calibri"/>
        </w:rPr>
      </w:pPr>
      <w:bookmarkStart w:id="8" w:name="_heading=h.lh3tn1v0unm9" w:colFirst="0" w:colLast="0"/>
      <w:bookmarkEnd w:id="8"/>
    </w:p>
    <w:p w:rsidR="00E543A4" w:rsidRDefault="00662EC2">
      <w:pPr>
        <w:jc w:val="both"/>
        <w:rPr>
          <w:rFonts w:ascii="Calibri" w:eastAsia="Calibri" w:hAnsi="Calibri" w:cs="Calibri"/>
          <w:b/>
        </w:rPr>
      </w:pPr>
      <w:bookmarkStart w:id="9" w:name="_heading=h.j25w409kufch" w:colFirst="0" w:colLast="0"/>
      <w:bookmarkEnd w:id="9"/>
      <w:r>
        <w:rPr>
          <w:rFonts w:ascii="Calibri" w:eastAsia="Calibri" w:hAnsi="Calibri" w:cs="Calibri"/>
        </w:rPr>
        <w:t xml:space="preserve">Les </w:t>
      </w:r>
      <w:r>
        <w:rPr>
          <w:rFonts w:ascii="Calibri" w:eastAsia="Calibri" w:hAnsi="Calibri" w:cs="Calibri"/>
          <w:b/>
        </w:rPr>
        <w:t xml:space="preserve">cinq </w:t>
      </w:r>
      <w:proofErr w:type="spellStart"/>
      <w:r>
        <w:rPr>
          <w:rFonts w:ascii="Calibri" w:eastAsia="Calibri" w:hAnsi="Calibri" w:cs="Calibri"/>
          <w:b/>
        </w:rPr>
        <w:t>lauréats</w:t>
      </w:r>
      <w:proofErr w:type="spellEnd"/>
      <w:r>
        <w:rPr>
          <w:rFonts w:ascii="Calibri" w:eastAsia="Calibri" w:hAnsi="Calibri" w:cs="Calibri"/>
          <w:b/>
        </w:rPr>
        <w:t xml:space="preserve"> des Grands Prix 2025</w:t>
      </w:r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sont</w:t>
      </w:r>
      <w:proofErr w:type="spellEnd"/>
      <w:r>
        <w:rPr>
          <w:rFonts w:ascii="Calibri" w:eastAsia="Calibri" w:hAnsi="Calibri" w:cs="Calibri"/>
        </w:rPr>
        <w:t xml:space="preserve"> :</w:t>
      </w:r>
      <w:proofErr w:type="gramEnd"/>
      <w:r>
        <w:rPr>
          <w:rFonts w:ascii="Calibri" w:eastAsia="Calibri" w:hAnsi="Calibri" w:cs="Calibri"/>
        </w:rPr>
        <w:t xml:space="preserve"> </w:t>
      </w:r>
    </w:p>
    <w:p w:rsidR="00E543A4" w:rsidRDefault="00E543A4">
      <w:pPr>
        <w:jc w:val="both"/>
        <w:rPr>
          <w:rFonts w:ascii="Calibri" w:eastAsia="Calibri" w:hAnsi="Calibri" w:cs="Calibri"/>
          <w:b/>
        </w:rPr>
      </w:pPr>
    </w:p>
    <w:p w:rsidR="00E543A4" w:rsidRDefault="00DB2F99">
      <w:pPr>
        <w:jc w:val="both"/>
        <w:rPr>
          <w:rFonts w:ascii="Calibri" w:eastAsia="Calibri" w:hAnsi="Calibri" w:cs="Calibri"/>
        </w:rPr>
      </w:pPr>
      <w:hyperlink r:id="rId14">
        <w:r w:rsidR="00662EC2">
          <w:rPr>
            <w:rFonts w:ascii="Calibri" w:eastAsia="Calibri" w:hAnsi="Calibri" w:cs="Calibri"/>
            <w:color w:val="0000FF"/>
            <w:u w:val="single"/>
          </w:rPr>
          <w:t xml:space="preserve">Hôtel de </w:t>
        </w:r>
        <w:proofErr w:type="spellStart"/>
        <w:r w:rsidR="00662EC2">
          <w:rPr>
            <w:rFonts w:ascii="Calibri" w:eastAsia="Calibri" w:hAnsi="Calibri" w:cs="Calibri"/>
            <w:color w:val="0000FF"/>
            <w:u w:val="single"/>
          </w:rPr>
          <w:t>ville</w:t>
        </w:r>
        <w:proofErr w:type="spellEnd"/>
        <w:r w:rsidR="00662EC2"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 w:rsidR="00662EC2">
          <w:rPr>
            <w:rFonts w:ascii="Calibri" w:eastAsia="Calibri" w:hAnsi="Calibri" w:cs="Calibri"/>
            <w:color w:val="0000FF"/>
            <w:u w:val="single"/>
          </w:rPr>
          <w:t>d'Anvers</w:t>
        </w:r>
        <w:proofErr w:type="spellEnd"/>
        <w:r w:rsidR="00662EC2">
          <w:rPr>
            <w:rFonts w:ascii="Calibri" w:eastAsia="Calibri" w:hAnsi="Calibri" w:cs="Calibri"/>
            <w:color w:val="0000FF"/>
            <w:u w:val="single"/>
          </w:rPr>
          <w:t>, BELGIQUE</w:t>
        </w:r>
      </w:hyperlink>
    </w:p>
    <w:p w:rsidR="00E543A4" w:rsidRDefault="00662EC2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Lauréat</w:t>
      </w:r>
      <w:proofErr w:type="spellEnd"/>
      <w:r>
        <w:rPr>
          <w:rFonts w:ascii="Calibri" w:eastAsia="Calibri" w:hAnsi="Calibri" w:cs="Calibri"/>
        </w:rPr>
        <w:t xml:space="preserve"> du Grand Prix dans la </w:t>
      </w:r>
      <w:proofErr w:type="spellStart"/>
      <w:r>
        <w:rPr>
          <w:rFonts w:ascii="Calibri" w:eastAsia="Calibri" w:hAnsi="Calibri" w:cs="Calibri"/>
        </w:rPr>
        <w:t>catégorie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Conservation et </w:t>
      </w:r>
      <w:proofErr w:type="spellStart"/>
      <w:r>
        <w:rPr>
          <w:rFonts w:ascii="Calibri" w:eastAsia="Calibri" w:hAnsi="Calibri" w:cs="Calibri"/>
          <w:b/>
        </w:rPr>
        <w:t>réutilisation</w:t>
      </w:r>
      <w:proofErr w:type="spellEnd"/>
      <w:r>
        <w:rPr>
          <w:rFonts w:ascii="Calibri" w:eastAsia="Calibri" w:hAnsi="Calibri" w:cs="Calibri"/>
          <w:b/>
        </w:rPr>
        <w:t xml:space="preserve"> adaptative</w:t>
      </w:r>
    </w:p>
    <w:p w:rsidR="00E543A4" w:rsidRDefault="00662EC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restauration de </w:t>
      </w:r>
      <w:proofErr w:type="spellStart"/>
      <w:r>
        <w:rPr>
          <w:rFonts w:ascii="Calibri" w:eastAsia="Calibri" w:hAnsi="Calibri" w:cs="Calibri"/>
        </w:rPr>
        <w:t>l'Hôtel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ville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d'Anvers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l'un</w:t>
      </w:r>
      <w:proofErr w:type="spellEnd"/>
      <w:r>
        <w:rPr>
          <w:rFonts w:ascii="Calibri" w:eastAsia="Calibri" w:hAnsi="Calibri" w:cs="Calibri"/>
        </w:rPr>
        <w:t xml:space="preserve"> des premiers </w:t>
      </w:r>
      <w:proofErr w:type="spellStart"/>
      <w:r>
        <w:rPr>
          <w:rFonts w:ascii="Calibri" w:eastAsia="Calibri" w:hAnsi="Calibri" w:cs="Calibri"/>
        </w:rPr>
        <w:t>édifices</w:t>
      </w:r>
      <w:proofErr w:type="spellEnd"/>
      <w:r>
        <w:rPr>
          <w:rFonts w:ascii="Calibri" w:eastAsia="Calibri" w:hAnsi="Calibri" w:cs="Calibri"/>
        </w:rPr>
        <w:t xml:space="preserve"> civils de style Renaissance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Europe du Nord, a </w:t>
      </w:r>
      <w:proofErr w:type="spellStart"/>
      <w:r>
        <w:rPr>
          <w:rFonts w:ascii="Calibri" w:eastAsia="Calibri" w:hAnsi="Calibri" w:cs="Calibri"/>
        </w:rPr>
        <w:t>renforcé</w:t>
      </w:r>
      <w:proofErr w:type="spellEnd"/>
      <w:r>
        <w:rPr>
          <w:rFonts w:ascii="Calibri" w:eastAsia="Calibri" w:hAnsi="Calibri" w:cs="Calibri"/>
        </w:rPr>
        <w:t xml:space="preserve"> son </w:t>
      </w:r>
      <w:proofErr w:type="spellStart"/>
      <w:r>
        <w:rPr>
          <w:rFonts w:ascii="Calibri" w:eastAsia="Calibri" w:hAnsi="Calibri" w:cs="Calibri"/>
        </w:rPr>
        <w:t>rôle</w:t>
      </w:r>
      <w:proofErr w:type="spellEnd"/>
      <w:r>
        <w:rPr>
          <w:rFonts w:ascii="Calibri" w:eastAsia="Calibri" w:hAnsi="Calibri" w:cs="Calibri"/>
        </w:rPr>
        <w:t xml:space="preserve"> de centre politique et </w:t>
      </w:r>
      <w:proofErr w:type="spellStart"/>
      <w:r>
        <w:rPr>
          <w:rFonts w:ascii="Calibri" w:eastAsia="Calibri" w:hAnsi="Calibri" w:cs="Calibri"/>
        </w:rPr>
        <w:t>administratif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ville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Grâce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approche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holistique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techniquement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sophistiquée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amélioré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l'accès</w:t>
      </w:r>
      <w:proofErr w:type="spellEnd"/>
      <w:r>
        <w:rPr>
          <w:rFonts w:ascii="Calibri" w:eastAsia="Calibri" w:hAnsi="Calibri" w:cs="Calibri"/>
        </w:rPr>
        <w:t xml:space="preserve"> du public et la </w:t>
      </w:r>
      <w:proofErr w:type="spellStart"/>
      <w:r>
        <w:rPr>
          <w:rFonts w:ascii="Calibri" w:eastAsia="Calibri" w:hAnsi="Calibri" w:cs="Calibri"/>
        </w:rPr>
        <w:t>durabilité</w:t>
      </w:r>
      <w:proofErr w:type="spellEnd"/>
      <w:r>
        <w:rPr>
          <w:rFonts w:ascii="Calibri" w:eastAsia="Calibri" w:hAnsi="Calibri" w:cs="Calibri"/>
        </w:rPr>
        <w:t xml:space="preserve"> tout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préservant</w:t>
      </w:r>
      <w:proofErr w:type="spellEnd"/>
      <w:r>
        <w:rPr>
          <w:rFonts w:ascii="Calibri" w:eastAsia="Calibri" w:hAnsi="Calibri" w:cs="Calibri"/>
        </w:rPr>
        <w:t xml:space="preserve"> un monument </w:t>
      </w:r>
      <w:proofErr w:type="spellStart"/>
      <w:r>
        <w:rPr>
          <w:rFonts w:ascii="Calibri" w:eastAsia="Calibri" w:hAnsi="Calibri" w:cs="Calibri"/>
        </w:rPr>
        <w:t>classé</w:t>
      </w:r>
      <w:proofErr w:type="spellEnd"/>
      <w:r>
        <w:rPr>
          <w:rFonts w:ascii="Calibri" w:eastAsia="Calibri" w:hAnsi="Calibri" w:cs="Calibri"/>
        </w:rPr>
        <w:t xml:space="preserve"> par </w:t>
      </w:r>
      <w:proofErr w:type="spellStart"/>
      <w:r>
        <w:rPr>
          <w:rFonts w:ascii="Calibri" w:eastAsia="Calibri" w:hAnsi="Calibri" w:cs="Calibri"/>
        </w:rPr>
        <w:t>l'UNESCO</w:t>
      </w:r>
      <w:proofErr w:type="spellEnd"/>
      <w:r>
        <w:rPr>
          <w:rFonts w:ascii="Calibri" w:eastAsia="Calibri" w:hAnsi="Calibri" w:cs="Calibri"/>
        </w:rPr>
        <w:t xml:space="preserve"> pour les </w:t>
      </w:r>
      <w:proofErr w:type="spellStart"/>
      <w:r>
        <w:rPr>
          <w:rFonts w:ascii="Calibri" w:eastAsia="Calibri" w:hAnsi="Calibri" w:cs="Calibri"/>
        </w:rPr>
        <w:t>générations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actuelles</w:t>
      </w:r>
      <w:proofErr w:type="spellEnd"/>
      <w:r>
        <w:rPr>
          <w:rFonts w:ascii="Calibri" w:eastAsia="Calibri" w:hAnsi="Calibri" w:cs="Calibri"/>
        </w:rPr>
        <w:t xml:space="preserve"> et futures. La restauration, </w:t>
      </w:r>
      <w:proofErr w:type="spellStart"/>
      <w:r>
        <w:rPr>
          <w:rFonts w:ascii="Calibri" w:eastAsia="Calibri" w:hAnsi="Calibri" w:cs="Calibri"/>
        </w:rPr>
        <w:t>réalisée</w:t>
      </w:r>
      <w:proofErr w:type="spellEnd"/>
      <w:r>
        <w:rPr>
          <w:rFonts w:ascii="Calibri" w:eastAsia="Calibri" w:hAnsi="Calibri" w:cs="Calibri"/>
        </w:rPr>
        <w:t xml:space="preserve"> de 2018 à 2022, a </w:t>
      </w:r>
      <w:proofErr w:type="spellStart"/>
      <w:r>
        <w:rPr>
          <w:rFonts w:ascii="Calibri" w:eastAsia="Calibri" w:hAnsi="Calibri" w:cs="Calibri"/>
        </w:rPr>
        <w:t>été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menée</w:t>
      </w:r>
      <w:proofErr w:type="spellEnd"/>
      <w:r>
        <w:rPr>
          <w:rFonts w:ascii="Calibri" w:eastAsia="Calibri" w:hAnsi="Calibri" w:cs="Calibri"/>
        </w:rPr>
        <w:t xml:space="preserve"> par la </w:t>
      </w:r>
      <w:proofErr w:type="spellStart"/>
      <w:r>
        <w:rPr>
          <w:rFonts w:ascii="Calibri" w:eastAsia="Calibri" w:hAnsi="Calibri" w:cs="Calibri"/>
        </w:rPr>
        <w:t>ville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d'Anvers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collaboration avec HUB et Origin Architecture &amp; Engineering.</w:t>
      </w:r>
    </w:p>
    <w:p w:rsidR="00E543A4" w:rsidRDefault="00E543A4">
      <w:pPr>
        <w:jc w:val="both"/>
        <w:rPr>
          <w:rFonts w:ascii="Calibri" w:eastAsia="Calibri" w:hAnsi="Calibri" w:cs="Calibri"/>
        </w:rPr>
      </w:pPr>
    </w:p>
    <w:p w:rsidR="00E543A4" w:rsidRDefault="00DB2F99">
      <w:pPr>
        <w:jc w:val="both"/>
        <w:rPr>
          <w:rFonts w:ascii="Calibri" w:eastAsia="Calibri" w:hAnsi="Calibri" w:cs="Calibri"/>
        </w:rPr>
      </w:pPr>
      <w:hyperlink r:id="rId15">
        <w:r w:rsidR="00662EC2">
          <w:rPr>
            <w:rFonts w:ascii="Calibri" w:eastAsia="Calibri" w:hAnsi="Calibri" w:cs="Calibri"/>
            <w:color w:val="0000FF"/>
            <w:u w:val="single"/>
          </w:rPr>
          <w:t xml:space="preserve">Programme </w:t>
        </w:r>
        <w:proofErr w:type="spellStart"/>
        <w:r w:rsidR="00662EC2">
          <w:rPr>
            <w:rFonts w:ascii="Calibri" w:eastAsia="Calibri" w:hAnsi="Calibri" w:cs="Calibri"/>
            <w:color w:val="0000FF"/>
            <w:u w:val="single"/>
          </w:rPr>
          <w:t>d'archéologie</w:t>
        </w:r>
        <w:proofErr w:type="spellEnd"/>
        <w:r w:rsidR="00662EC2"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 w:rsidR="00662EC2">
          <w:rPr>
            <w:rFonts w:ascii="Calibri" w:eastAsia="Calibri" w:hAnsi="Calibri" w:cs="Calibri"/>
            <w:color w:val="0000FF"/>
            <w:u w:val="single"/>
          </w:rPr>
          <w:t>glaciaire</w:t>
        </w:r>
        <w:proofErr w:type="spellEnd"/>
        <w:r w:rsidR="00662EC2">
          <w:rPr>
            <w:rFonts w:ascii="Calibri" w:eastAsia="Calibri" w:hAnsi="Calibri" w:cs="Calibri"/>
            <w:color w:val="0000FF"/>
            <w:u w:val="single"/>
          </w:rPr>
          <w:t xml:space="preserve"> - Secrets de la glace, NORVÈGE</w:t>
        </w:r>
      </w:hyperlink>
    </w:p>
    <w:p w:rsidR="00E543A4" w:rsidRDefault="00662EC2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Lauréat</w:t>
      </w:r>
      <w:proofErr w:type="spellEnd"/>
      <w:r>
        <w:rPr>
          <w:rFonts w:ascii="Calibri" w:eastAsia="Calibri" w:hAnsi="Calibri" w:cs="Calibri"/>
        </w:rPr>
        <w:t xml:space="preserve"> du Grand Prix dans la </w:t>
      </w:r>
      <w:proofErr w:type="spellStart"/>
      <w:r>
        <w:rPr>
          <w:rFonts w:ascii="Calibri" w:eastAsia="Calibri" w:hAnsi="Calibri" w:cs="Calibri"/>
        </w:rPr>
        <w:t>catégorie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Recherche</w:t>
      </w:r>
    </w:p>
    <w:p w:rsidR="00E543A4" w:rsidRDefault="00662EC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Secrets de la glace </w:t>
      </w:r>
      <w:proofErr w:type="spellStart"/>
      <w:r>
        <w:rPr>
          <w:rFonts w:ascii="Calibri" w:eastAsia="Calibri" w:hAnsi="Calibri" w:cs="Calibri"/>
        </w:rPr>
        <w:t>est</w:t>
      </w:r>
      <w:proofErr w:type="spellEnd"/>
      <w:r>
        <w:rPr>
          <w:rFonts w:ascii="Calibri" w:eastAsia="Calibri" w:hAnsi="Calibri" w:cs="Calibri"/>
        </w:rPr>
        <w:t xml:space="preserve"> un programme de recherche et de sensibilisation </w:t>
      </w:r>
      <w:proofErr w:type="spellStart"/>
      <w:r>
        <w:rPr>
          <w:rFonts w:ascii="Calibri" w:eastAsia="Calibri" w:hAnsi="Calibri" w:cs="Calibri"/>
        </w:rPr>
        <w:t>novateur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mené</w:t>
      </w:r>
      <w:proofErr w:type="spellEnd"/>
      <w:r>
        <w:rPr>
          <w:rFonts w:ascii="Calibri" w:eastAsia="Calibri" w:hAnsi="Calibri" w:cs="Calibri"/>
        </w:rPr>
        <w:t xml:space="preserve"> dans le </w:t>
      </w:r>
      <w:proofErr w:type="spellStart"/>
      <w:r>
        <w:rPr>
          <w:rFonts w:ascii="Calibri" w:eastAsia="Calibri" w:hAnsi="Calibri" w:cs="Calibri"/>
        </w:rPr>
        <w:t>Comté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d'Innlandet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Norvège</w:t>
      </w:r>
      <w:proofErr w:type="spellEnd"/>
      <w:r>
        <w:rPr>
          <w:rFonts w:ascii="Calibri" w:eastAsia="Calibri" w:hAnsi="Calibri" w:cs="Calibri"/>
        </w:rPr>
        <w:t xml:space="preserve">, qui a </w:t>
      </w:r>
      <w:proofErr w:type="spellStart"/>
      <w:r>
        <w:rPr>
          <w:rFonts w:ascii="Calibri" w:eastAsia="Calibri" w:hAnsi="Calibri" w:cs="Calibri"/>
        </w:rPr>
        <w:t>permis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recenser</w:t>
      </w:r>
      <w:proofErr w:type="spellEnd"/>
      <w:r>
        <w:rPr>
          <w:rFonts w:ascii="Calibri" w:eastAsia="Calibri" w:hAnsi="Calibri" w:cs="Calibri"/>
        </w:rPr>
        <w:t xml:space="preserve"> plus de 4.500 artefacts, </w:t>
      </w:r>
      <w:proofErr w:type="spellStart"/>
      <w:r>
        <w:rPr>
          <w:rFonts w:ascii="Calibri" w:eastAsia="Calibri" w:hAnsi="Calibri" w:cs="Calibri"/>
        </w:rPr>
        <w:t>soit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moitié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découvertes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archéologiques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glaciaires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mondiales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associant</w:t>
      </w:r>
      <w:proofErr w:type="spellEnd"/>
      <w:r>
        <w:rPr>
          <w:rFonts w:ascii="Calibri" w:eastAsia="Calibri" w:hAnsi="Calibri" w:cs="Calibri"/>
        </w:rPr>
        <w:t xml:space="preserve"> innovation </w:t>
      </w:r>
      <w:proofErr w:type="spellStart"/>
      <w:r>
        <w:rPr>
          <w:rFonts w:ascii="Calibri" w:eastAsia="Calibri" w:hAnsi="Calibri" w:cs="Calibri"/>
        </w:rPr>
        <w:t>scientifique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méthodologie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éducation</w:t>
      </w:r>
      <w:proofErr w:type="spellEnd"/>
      <w:r>
        <w:rPr>
          <w:rFonts w:ascii="Calibri" w:eastAsia="Calibri" w:hAnsi="Calibri" w:cs="Calibri"/>
        </w:rPr>
        <w:t xml:space="preserve"> et engagement du public, </w:t>
      </w:r>
      <w:proofErr w:type="spellStart"/>
      <w:r>
        <w:rPr>
          <w:rFonts w:ascii="Calibri" w:eastAsia="Calibri" w:hAnsi="Calibri" w:cs="Calibri"/>
        </w:rPr>
        <w:t>il</w:t>
      </w:r>
      <w:proofErr w:type="spellEnd"/>
      <w:r>
        <w:rPr>
          <w:rFonts w:ascii="Calibri" w:eastAsia="Calibri" w:hAnsi="Calibri" w:cs="Calibri"/>
        </w:rPr>
        <w:t xml:space="preserve"> met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évidence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l'impact</w:t>
      </w:r>
      <w:proofErr w:type="spellEnd"/>
      <w:r>
        <w:rPr>
          <w:rFonts w:ascii="Calibri" w:eastAsia="Calibri" w:hAnsi="Calibri" w:cs="Calibri"/>
        </w:rPr>
        <w:t xml:space="preserve"> urgent du </w:t>
      </w:r>
      <w:proofErr w:type="spellStart"/>
      <w:r>
        <w:rPr>
          <w:rFonts w:ascii="Calibri" w:eastAsia="Calibri" w:hAnsi="Calibri" w:cs="Calibri"/>
        </w:rPr>
        <w:t>changement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climatique</w:t>
      </w:r>
      <w:proofErr w:type="spellEnd"/>
      <w:r>
        <w:rPr>
          <w:rFonts w:ascii="Calibri" w:eastAsia="Calibri" w:hAnsi="Calibri" w:cs="Calibri"/>
        </w:rPr>
        <w:t xml:space="preserve"> sur </w:t>
      </w:r>
      <w:proofErr w:type="spellStart"/>
      <w:r>
        <w:rPr>
          <w:rFonts w:ascii="Calibri" w:eastAsia="Calibri" w:hAnsi="Calibri" w:cs="Calibri"/>
        </w:rPr>
        <w:t>l'archéologie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haute altitude. </w:t>
      </w:r>
      <w:proofErr w:type="spellStart"/>
      <w:r>
        <w:rPr>
          <w:rFonts w:ascii="Calibri" w:eastAsia="Calibri" w:hAnsi="Calibri" w:cs="Calibri"/>
        </w:rPr>
        <w:t>Lancé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2006, le programme </w:t>
      </w:r>
      <w:proofErr w:type="spellStart"/>
      <w:r>
        <w:rPr>
          <w:rFonts w:ascii="Calibri" w:eastAsia="Calibri" w:hAnsi="Calibri" w:cs="Calibri"/>
        </w:rPr>
        <w:t>d'archéologie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glaciaire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dirigé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municipalité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Comté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d'Innlandet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partenariat</w:t>
      </w:r>
      <w:proofErr w:type="spellEnd"/>
      <w:r>
        <w:rPr>
          <w:rFonts w:ascii="Calibri" w:eastAsia="Calibri" w:hAnsi="Calibri" w:cs="Calibri"/>
        </w:rPr>
        <w:t xml:space="preserve"> avec le </w:t>
      </w:r>
      <w:proofErr w:type="spellStart"/>
      <w:r>
        <w:rPr>
          <w:rFonts w:ascii="Calibri" w:eastAsia="Calibri" w:hAnsi="Calibri" w:cs="Calibri"/>
        </w:rPr>
        <w:t>Musée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d'histoire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culturelle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l'Université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d'Oslo</w:t>
      </w:r>
      <w:proofErr w:type="spellEnd"/>
      <w:r>
        <w:rPr>
          <w:rFonts w:ascii="Calibri" w:eastAsia="Calibri" w:hAnsi="Calibri" w:cs="Calibri"/>
        </w:rPr>
        <w:t xml:space="preserve"> et le </w:t>
      </w:r>
      <w:proofErr w:type="spellStart"/>
      <w:r>
        <w:rPr>
          <w:rFonts w:ascii="Calibri" w:eastAsia="Calibri" w:hAnsi="Calibri" w:cs="Calibri"/>
        </w:rPr>
        <w:t>Musée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norvégien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montagne</w:t>
      </w:r>
      <w:proofErr w:type="spellEnd"/>
      <w:r>
        <w:rPr>
          <w:rFonts w:ascii="Calibri" w:eastAsia="Calibri" w:hAnsi="Calibri" w:cs="Calibri"/>
        </w:rPr>
        <w:t xml:space="preserve"> à Lom.</w:t>
      </w:r>
    </w:p>
    <w:p w:rsidR="009A1264" w:rsidRDefault="009A1264">
      <w:pPr>
        <w:jc w:val="both"/>
        <w:rPr>
          <w:rFonts w:ascii="Calibri" w:eastAsia="Calibri" w:hAnsi="Calibri" w:cs="Calibri"/>
        </w:rPr>
      </w:pPr>
    </w:p>
    <w:p w:rsidR="00E543A4" w:rsidRDefault="00E543A4">
      <w:pPr>
        <w:jc w:val="both"/>
        <w:rPr>
          <w:rFonts w:ascii="Calibri" w:eastAsia="Calibri" w:hAnsi="Calibri" w:cs="Calibri"/>
        </w:rPr>
      </w:pPr>
    </w:p>
    <w:p w:rsidR="00E543A4" w:rsidRDefault="00DB2F99">
      <w:pPr>
        <w:jc w:val="both"/>
        <w:rPr>
          <w:rFonts w:ascii="Calibri" w:eastAsia="Calibri" w:hAnsi="Calibri" w:cs="Calibri"/>
        </w:rPr>
      </w:pPr>
      <w:hyperlink r:id="rId16">
        <w:r w:rsidR="00662EC2">
          <w:rPr>
            <w:rFonts w:ascii="Calibri" w:eastAsia="Calibri" w:hAnsi="Calibri" w:cs="Calibri"/>
            <w:color w:val="0000FF"/>
            <w:u w:val="single"/>
          </w:rPr>
          <w:t xml:space="preserve">Pro </w:t>
        </w:r>
        <w:proofErr w:type="spellStart"/>
        <w:r w:rsidR="00662EC2">
          <w:rPr>
            <w:rFonts w:ascii="Calibri" w:eastAsia="Calibri" w:hAnsi="Calibri" w:cs="Calibri"/>
            <w:color w:val="0000FF"/>
            <w:u w:val="single"/>
          </w:rPr>
          <w:t>Monumenta</w:t>
        </w:r>
        <w:proofErr w:type="spellEnd"/>
        <w:r w:rsidR="00662EC2">
          <w:rPr>
            <w:rFonts w:ascii="Calibri" w:eastAsia="Calibri" w:hAnsi="Calibri" w:cs="Calibri"/>
            <w:color w:val="0000FF"/>
            <w:u w:val="single"/>
          </w:rPr>
          <w:t xml:space="preserve"> - Entretien </w:t>
        </w:r>
        <w:proofErr w:type="spellStart"/>
        <w:r w:rsidR="00662EC2">
          <w:rPr>
            <w:rFonts w:ascii="Calibri" w:eastAsia="Calibri" w:hAnsi="Calibri" w:cs="Calibri"/>
            <w:color w:val="0000FF"/>
            <w:u w:val="single"/>
          </w:rPr>
          <w:t>préventif</w:t>
        </w:r>
        <w:proofErr w:type="spellEnd"/>
        <w:r w:rsidR="00662EC2">
          <w:rPr>
            <w:rFonts w:ascii="Calibri" w:eastAsia="Calibri" w:hAnsi="Calibri" w:cs="Calibri"/>
            <w:color w:val="0000FF"/>
            <w:u w:val="single"/>
          </w:rPr>
          <w:t xml:space="preserve"> des monuments, SLOVAQUIE</w:t>
        </w:r>
      </w:hyperlink>
    </w:p>
    <w:p w:rsidR="00E543A4" w:rsidRDefault="00662EC2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Lauréat</w:t>
      </w:r>
      <w:proofErr w:type="spellEnd"/>
      <w:r>
        <w:rPr>
          <w:rFonts w:ascii="Calibri" w:eastAsia="Calibri" w:hAnsi="Calibri" w:cs="Calibri"/>
        </w:rPr>
        <w:t xml:space="preserve"> du Grand Prix dans la </w:t>
      </w:r>
      <w:proofErr w:type="spellStart"/>
      <w:r>
        <w:rPr>
          <w:rFonts w:ascii="Calibri" w:eastAsia="Calibri" w:hAnsi="Calibri" w:cs="Calibri"/>
        </w:rPr>
        <w:t>catégorie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Éducation</w:t>
      </w:r>
      <w:proofErr w:type="spellEnd"/>
      <w:r>
        <w:rPr>
          <w:rFonts w:ascii="Calibri" w:eastAsia="Calibri" w:hAnsi="Calibri" w:cs="Calibri"/>
          <w:b/>
        </w:rPr>
        <w:t>, formation et savoir-faire</w:t>
      </w:r>
    </w:p>
    <w:p w:rsidR="00E543A4" w:rsidRDefault="00662EC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 </w:t>
      </w:r>
      <w:proofErr w:type="spellStart"/>
      <w:r>
        <w:rPr>
          <w:rFonts w:ascii="Calibri" w:eastAsia="Calibri" w:hAnsi="Calibri" w:cs="Calibri"/>
        </w:rPr>
        <w:t>Monumenta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initiative </w:t>
      </w:r>
      <w:proofErr w:type="spellStart"/>
      <w:r>
        <w:rPr>
          <w:rFonts w:ascii="Calibri" w:eastAsia="Calibri" w:hAnsi="Calibri" w:cs="Calibri"/>
        </w:rPr>
        <w:t>nationale</w:t>
      </w:r>
      <w:proofErr w:type="spellEnd"/>
      <w:r>
        <w:rPr>
          <w:rFonts w:ascii="Calibri" w:eastAsia="Calibri" w:hAnsi="Calibri" w:cs="Calibri"/>
        </w:rPr>
        <w:t xml:space="preserve"> qui </w:t>
      </w:r>
      <w:proofErr w:type="spellStart"/>
      <w:r>
        <w:rPr>
          <w:rFonts w:ascii="Calibri" w:eastAsia="Calibri" w:hAnsi="Calibri" w:cs="Calibri"/>
        </w:rPr>
        <w:t>soutient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l'entretien</w:t>
      </w:r>
      <w:proofErr w:type="spellEnd"/>
      <w:r>
        <w:rPr>
          <w:rFonts w:ascii="Calibri" w:eastAsia="Calibri" w:hAnsi="Calibri" w:cs="Calibri"/>
        </w:rPr>
        <w:t xml:space="preserve"> durable du </w:t>
      </w:r>
      <w:proofErr w:type="spellStart"/>
      <w:r>
        <w:rPr>
          <w:rFonts w:ascii="Calibri" w:eastAsia="Calibri" w:hAnsi="Calibri" w:cs="Calibri"/>
        </w:rPr>
        <w:t>patrimoine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bâti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Grâce</w:t>
      </w:r>
      <w:proofErr w:type="spellEnd"/>
      <w:r>
        <w:rPr>
          <w:rFonts w:ascii="Calibri" w:eastAsia="Calibri" w:hAnsi="Calibri" w:cs="Calibri"/>
        </w:rPr>
        <w:t xml:space="preserve"> à des inspections, à des formations </w:t>
      </w:r>
      <w:proofErr w:type="spellStart"/>
      <w:r>
        <w:rPr>
          <w:rFonts w:ascii="Calibri" w:eastAsia="Calibri" w:hAnsi="Calibri" w:cs="Calibri"/>
        </w:rPr>
        <w:t>artisanales</w:t>
      </w:r>
      <w:proofErr w:type="spellEnd"/>
      <w:r>
        <w:rPr>
          <w:rFonts w:ascii="Calibri" w:eastAsia="Calibri" w:hAnsi="Calibri" w:cs="Calibri"/>
        </w:rPr>
        <w:t xml:space="preserve"> et à la mobilisation du public,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démontre</w:t>
      </w:r>
      <w:proofErr w:type="spellEnd"/>
      <w:r>
        <w:rPr>
          <w:rFonts w:ascii="Calibri" w:eastAsia="Calibri" w:hAnsi="Calibri" w:cs="Calibri"/>
        </w:rPr>
        <w:t xml:space="preserve"> comment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intervention </w:t>
      </w:r>
      <w:proofErr w:type="spellStart"/>
      <w:r>
        <w:rPr>
          <w:rFonts w:ascii="Calibri" w:eastAsia="Calibri" w:hAnsi="Calibri" w:cs="Calibri"/>
        </w:rPr>
        <w:t>précoce</w:t>
      </w:r>
      <w:proofErr w:type="spellEnd"/>
      <w:r>
        <w:rPr>
          <w:rFonts w:ascii="Calibri" w:eastAsia="Calibri" w:hAnsi="Calibri" w:cs="Calibri"/>
        </w:rPr>
        <w:t xml:space="preserve"> et un </w:t>
      </w:r>
      <w:proofErr w:type="spellStart"/>
      <w:r>
        <w:rPr>
          <w:rFonts w:ascii="Calibri" w:eastAsia="Calibri" w:hAnsi="Calibri" w:cs="Calibri"/>
        </w:rPr>
        <w:t>entretien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qualifié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peuvent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réduire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coûts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améliorer</w:t>
      </w:r>
      <w:proofErr w:type="spellEnd"/>
      <w:r>
        <w:rPr>
          <w:rFonts w:ascii="Calibri" w:eastAsia="Calibri" w:hAnsi="Calibri" w:cs="Calibri"/>
        </w:rPr>
        <w:t xml:space="preserve"> les </w:t>
      </w:r>
      <w:proofErr w:type="spellStart"/>
      <w:r>
        <w:rPr>
          <w:rFonts w:ascii="Calibri" w:eastAsia="Calibri" w:hAnsi="Calibri" w:cs="Calibri"/>
        </w:rPr>
        <w:t>résultats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matière de conservation. </w:t>
      </w:r>
      <w:proofErr w:type="spellStart"/>
      <w:r>
        <w:rPr>
          <w:rFonts w:ascii="Calibri" w:eastAsia="Calibri" w:hAnsi="Calibri" w:cs="Calibri"/>
        </w:rPr>
        <w:t>L'initiative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dirigée</w:t>
      </w:r>
      <w:proofErr w:type="spellEnd"/>
      <w:r>
        <w:rPr>
          <w:rFonts w:ascii="Calibri" w:eastAsia="Calibri" w:hAnsi="Calibri" w:cs="Calibri"/>
        </w:rPr>
        <w:t xml:space="preserve"> par le Conseil des monuments de la </w:t>
      </w:r>
      <w:proofErr w:type="spellStart"/>
      <w:r>
        <w:rPr>
          <w:rFonts w:ascii="Calibri" w:eastAsia="Calibri" w:hAnsi="Calibri" w:cs="Calibri"/>
        </w:rPr>
        <w:t>République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slovaque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cofinancée</w:t>
      </w:r>
      <w:proofErr w:type="spellEnd"/>
      <w:r>
        <w:rPr>
          <w:rFonts w:ascii="Calibri" w:eastAsia="Calibri" w:hAnsi="Calibri" w:cs="Calibri"/>
        </w:rPr>
        <w:t xml:space="preserve"> par les Fonds EEE et de la </w:t>
      </w:r>
      <w:proofErr w:type="spellStart"/>
      <w:r>
        <w:rPr>
          <w:rFonts w:ascii="Calibri" w:eastAsia="Calibri" w:hAnsi="Calibri" w:cs="Calibri"/>
        </w:rPr>
        <w:t>Norvège</w:t>
      </w:r>
      <w:proofErr w:type="spellEnd"/>
      <w:r>
        <w:rPr>
          <w:rFonts w:ascii="Calibri" w:eastAsia="Calibri" w:hAnsi="Calibri" w:cs="Calibri"/>
        </w:rPr>
        <w:t xml:space="preserve"> et mise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œuvre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partenariat</w:t>
      </w:r>
      <w:proofErr w:type="spellEnd"/>
      <w:r>
        <w:rPr>
          <w:rFonts w:ascii="Calibri" w:eastAsia="Calibri" w:hAnsi="Calibri" w:cs="Calibri"/>
        </w:rPr>
        <w:t xml:space="preserve"> avec la Direction </w:t>
      </w:r>
      <w:proofErr w:type="spellStart"/>
      <w:r>
        <w:rPr>
          <w:rFonts w:ascii="Calibri" w:eastAsia="Calibri" w:hAnsi="Calibri" w:cs="Calibri"/>
        </w:rPr>
        <w:t>norvégienne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patrimoine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culturel</w:t>
      </w:r>
      <w:proofErr w:type="spellEnd"/>
      <w:r>
        <w:rPr>
          <w:rFonts w:ascii="Calibri" w:eastAsia="Calibri" w:hAnsi="Calibri" w:cs="Calibri"/>
        </w:rPr>
        <w:t>.</w:t>
      </w:r>
    </w:p>
    <w:p w:rsidR="00E543A4" w:rsidRDefault="00E543A4">
      <w:pPr>
        <w:jc w:val="both"/>
        <w:rPr>
          <w:rFonts w:ascii="Calibri" w:eastAsia="Calibri" w:hAnsi="Calibri" w:cs="Calibri"/>
        </w:rPr>
      </w:pPr>
    </w:p>
    <w:p w:rsidR="00E543A4" w:rsidRDefault="00DB2F99">
      <w:pPr>
        <w:jc w:val="both"/>
        <w:rPr>
          <w:rFonts w:ascii="Calibri" w:eastAsia="Calibri" w:hAnsi="Calibri" w:cs="Calibri"/>
        </w:rPr>
      </w:pPr>
      <w:hyperlink r:id="rId17">
        <w:r w:rsidR="00662EC2">
          <w:rPr>
            <w:rFonts w:ascii="Calibri" w:eastAsia="Calibri" w:hAnsi="Calibri" w:cs="Calibri"/>
            <w:color w:val="0000FF"/>
            <w:u w:val="single"/>
          </w:rPr>
          <w:t xml:space="preserve">La </w:t>
        </w:r>
        <w:proofErr w:type="spellStart"/>
        <w:r w:rsidR="00662EC2">
          <w:rPr>
            <w:rFonts w:ascii="Calibri" w:eastAsia="Calibri" w:hAnsi="Calibri" w:cs="Calibri"/>
            <w:color w:val="0000FF"/>
            <w:u w:val="single"/>
          </w:rPr>
          <w:t>maison</w:t>
        </w:r>
        <w:proofErr w:type="spellEnd"/>
        <w:r w:rsidR="00662EC2">
          <w:rPr>
            <w:rFonts w:ascii="Calibri" w:eastAsia="Calibri" w:hAnsi="Calibri" w:cs="Calibri"/>
            <w:color w:val="0000FF"/>
            <w:u w:val="single"/>
          </w:rPr>
          <w:t xml:space="preserve"> du </w:t>
        </w:r>
        <w:proofErr w:type="spellStart"/>
        <w:r w:rsidR="00662EC2">
          <w:rPr>
            <w:rFonts w:ascii="Calibri" w:eastAsia="Calibri" w:hAnsi="Calibri" w:cs="Calibri"/>
            <w:color w:val="0000FF"/>
            <w:u w:val="single"/>
          </w:rPr>
          <w:t>hérisson</w:t>
        </w:r>
        <w:proofErr w:type="spellEnd"/>
        <w:r w:rsidR="00662EC2">
          <w:rPr>
            <w:rFonts w:ascii="Calibri" w:eastAsia="Calibri" w:hAnsi="Calibri" w:cs="Calibri"/>
            <w:color w:val="0000FF"/>
            <w:u w:val="single"/>
          </w:rPr>
          <w:t xml:space="preserve"> - </w:t>
        </w:r>
        <w:proofErr w:type="spellStart"/>
        <w:r w:rsidR="00662EC2">
          <w:rPr>
            <w:rFonts w:ascii="Calibri" w:eastAsia="Calibri" w:hAnsi="Calibri" w:cs="Calibri"/>
            <w:color w:val="0000FF"/>
            <w:u w:val="single"/>
          </w:rPr>
          <w:t>Inventer</w:t>
        </w:r>
        <w:proofErr w:type="spellEnd"/>
        <w:r w:rsidR="00662EC2">
          <w:rPr>
            <w:rFonts w:ascii="Calibri" w:eastAsia="Calibri" w:hAnsi="Calibri" w:cs="Calibri"/>
            <w:color w:val="0000FF"/>
            <w:u w:val="single"/>
          </w:rPr>
          <w:t xml:space="preserve"> un monde </w:t>
        </w:r>
        <w:proofErr w:type="spellStart"/>
        <w:r w:rsidR="00662EC2">
          <w:rPr>
            <w:rFonts w:ascii="Calibri" w:eastAsia="Calibri" w:hAnsi="Calibri" w:cs="Calibri"/>
            <w:color w:val="0000FF"/>
            <w:u w:val="single"/>
          </w:rPr>
          <w:t>meilleur</w:t>
        </w:r>
        <w:proofErr w:type="spellEnd"/>
        <w:r w:rsidR="00662EC2">
          <w:rPr>
            <w:rFonts w:ascii="Calibri" w:eastAsia="Calibri" w:hAnsi="Calibri" w:cs="Calibri"/>
            <w:color w:val="0000FF"/>
            <w:u w:val="single"/>
          </w:rPr>
          <w:t>, SERBIE</w:t>
        </w:r>
      </w:hyperlink>
    </w:p>
    <w:p w:rsidR="00E543A4" w:rsidRDefault="00662EC2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Lauréat</w:t>
      </w:r>
      <w:proofErr w:type="spellEnd"/>
      <w:r>
        <w:rPr>
          <w:rFonts w:ascii="Calibri" w:eastAsia="Calibri" w:hAnsi="Calibri" w:cs="Calibri"/>
        </w:rPr>
        <w:t xml:space="preserve"> du Grand Prix dans la </w:t>
      </w:r>
      <w:proofErr w:type="spellStart"/>
      <w:r>
        <w:rPr>
          <w:rFonts w:ascii="Calibri" w:eastAsia="Calibri" w:hAnsi="Calibri" w:cs="Calibri"/>
        </w:rPr>
        <w:t>catégorie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Engagement des </w:t>
      </w:r>
      <w:proofErr w:type="spellStart"/>
      <w:r>
        <w:rPr>
          <w:rFonts w:ascii="Calibri" w:eastAsia="Calibri" w:hAnsi="Calibri" w:cs="Calibri"/>
          <w:b/>
        </w:rPr>
        <w:t>citoyens</w:t>
      </w:r>
      <w:proofErr w:type="spellEnd"/>
      <w:r>
        <w:rPr>
          <w:rFonts w:ascii="Calibri" w:eastAsia="Calibri" w:hAnsi="Calibri" w:cs="Calibri"/>
          <w:b/>
        </w:rPr>
        <w:t xml:space="preserve"> et sensibilisation</w:t>
      </w:r>
    </w:p>
    <w:p w:rsidR="00E543A4" w:rsidRDefault="00662EC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 </w:t>
      </w:r>
      <w:proofErr w:type="spellStart"/>
      <w:r>
        <w:rPr>
          <w:rFonts w:ascii="Calibri" w:eastAsia="Calibri" w:hAnsi="Calibri" w:cs="Calibri"/>
        </w:rPr>
        <w:t>projet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réimaginé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poème</w:t>
      </w:r>
      <w:proofErr w:type="spellEnd"/>
      <w:r>
        <w:rPr>
          <w:rFonts w:ascii="Calibri" w:eastAsia="Calibri" w:hAnsi="Calibri" w:cs="Calibri"/>
        </w:rPr>
        <w:t xml:space="preserve"> pour enfants </w:t>
      </w:r>
      <w:proofErr w:type="spellStart"/>
      <w:r>
        <w:rPr>
          <w:rFonts w:ascii="Calibri" w:eastAsia="Calibri" w:hAnsi="Calibri" w:cs="Calibri"/>
        </w:rPr>
        <w:t>très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apprécié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 xml:space="preserve">La </w:t>
      </w:r>
      <w:proofErr w:type="spellStart"/>
      <w:r>
        <w:rPr>
          <w:rFonts w:ascii="Calibri" w:eastAsia="Calibri" w:hAnsi="Calibri" w:cs="Calibri"/>
          <w:i/>
        </w:rPr>
        <w:t>maison</w:t>
      </w:r>
      <w:proofErr w:type="spellEnd"/>
      <w:r>
        <w:rPr>
          <w:rFonts w:ascii="Calibri" w:eastAsia="Calibri" w:hAnsi="Calibri" w:cs="Calibri"/>
          <w:i/>
        </w:rPr>
        <w:t xml:space="preserve"> du </w:t>
      </w:r>
      <w:proofErr w:type="spellStart"/>
      <w:r>
        <w:rPr>
          <w:rFonts w:ascii="Calibri" w:eastAsia="Calibri" w:hAnsi="Calibri" w:cs="Calibri"/>
          <w:i/>
        </w:rPr>
        <w:t>hérisson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Branko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Ćopić</w:t>
      </w:r>
      <w:proofErr w:type="spellEnd"/>
      <w:r>
        <w:rPr>
          <w:rFonts w:ascii="Calibri" w:eastAsia="Calibri" w:hAnsi="Calibri" w:cs="Calibri"/>
        </w:rPr>
        <w:t xml:space="preserve">, à travers un </w:t>
      </w:r>
      <w:proofErr w:type="spellStart"/>
      <w:r>
        <w:rPr>
          <w:rFonts w:ascii="Calibri" w:eastAsia="Calibri" w:hAnsi="Calibri" w:cs="Calibri"/>
        </w:rPr>
        <w:t>processus</w:t>
      </w:r>
      <w:proofErr w:type="spellEnd"/>
      <w:r>
        <w:rPr>
          <w:rFonts w:ascii="Calibri" w:eastAsia="Calibri" w:hAnsi="Calibri" w:cs="Calibri"/>
        </w:rPr>
        <w:t xml:space="preserve"> de co-</w:t>
      </w:r>
      <w:proofErr w:type="spellStart"/>
      <w:r>
        <w:rPr>
          <w:rFonts w:ascii="Calibri" w:eastAsia="Calibri" w:hAnsi="Calibri" w:cs="Calibri"/>
        </w:rPr>
        <w:t>création</w:t>
      </w:r>
      <w:proofErr w:type="spellEnd"/>
      <w:r>
        <w:rPr>
          <w:rFonts w:ascii="Calibri" w:eastAsia="Calibri" w:hAnsi="Calibri" w:cs="Calibri"/>
        </w:rPr>
        <w:t xml:space="preserve"> avec de </w:t>
      </w:r>
      <w:proofErr w:type="spellStart"/>
      <w:r>
        <w:rPr>
          <w:rFonts w:ascii="Calibri" w:eastAsia="Calibri" w:hAnsi="Calibri" w:cs="Calibri"/>
        </w:rPr>
        <w:t>jeunes</w:t>
      </w:r>
      <w:proofErr w:type="spellEnd"/>
      <w:r>
        <w:rPr>
          <w:rFonts w:ascii="Calibri" w:eastAsia="Calibri" w:hAnsi="Calibri" w:cs="Calibri"/>
        </w:rPr>
        <w:t xml:space="preserve"> enfants et des </w:t>
      </w:r>
      <w:proofErr w:type="spellStart"/>
      <w:r>
        <w:rPr>
          <w:rFonts w:ascii="Calibri" w:eastAsia="Calibri" w:hAnsi="Calibri" w:cs="Calibri"/>
        </w:rPr>
        <w:t>étudiants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favorisant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ainsi</w:t>
      </w:r>
      <w:proofErr w:type="spellEnd"/>
      <w:r>
        <w:rPr>
          <w:rFonts w:ascii="Calibri" w:eastAsia="Calibri" w:hAnsi="Calibri" w:cs="Calibri"/>
        </w:rPr>
        <w:t xml:space="preserve"> le dialogue </w:t>
      </w:r>
      <w:proofErr w:type="spellStart"/>
      <w:r>
        <w:rPr>
          <w:rFonts w:ascii="Calibri" w:eastAsia="Calibri" w:hAnsi="Calibri" w:cs="Calibri"/>
        </w:rPr>
        <w:t>intergénérationnel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l'inclusion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Développé</w:t>
      </w:r>
      <w:proofErr w:type="spellEnd"/>
      <w:r>
        <w:rPr>
          <w:rFonts w:ascii="Calibri" w:eastAsia="Calibri" w:hAnsi="Calibri" w:cs="Calibri"/>
        </w:rPr>
        <w:t xml:space="preserve"> par le </w:t>
      </w:r>
      <w:proofErr w:type="spellStart"/>
      <w:r>
        <w:rPr>
          <w:rFonts w:ascii="Calibri" w:eastAsia="Calibri" w:hAnsi="Calibri" w:cs="Calibri"/>
        </w:rPr>
        <w:t>Musée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Yougoslavie</w:t>
      </w:r>
      <w:proofErr w:type="spellEnd"/>
      <w:r>
        <w:rPr>
          <w:rFonts w:ascii="Calibri" w:eastAsia="Calibri" w:hAnsi="Calibri" w:cs="Calibri"/>
        </w:rPr>
        <w:t xml:space="preserve"> à Belgrade, le </w:t>
      </w:r>
      <w:proofErr w:type="spellStart"/>
      <w:r>
        <w:rPr>
          <w:rFonts w:ascii="Calibri" w:eastAsia="Calibri" w:hAnsi="Calibri" w:cs="Calibri"/>
        </w:rPr>
        <w:t>projet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La </w:t>
      </w:r>
      <w:proofErr w:type="spellStart"/>
      <w:r>
        <w:rPr>
          <w:rFonts w:ascii="Calibri" w:eastAsia="Calibri" w:hAnsi="Calibri" w:cs="Calibri"/>
          <w:i/>
        </w:rPr>
        <w:t>maison</w:t>
      </w:r>
      <w:proofErr w:type="spellEnd"/>
      <w:r>
        <w:rPr>
          <w:rFonts w:ascii="Calibri" w:eastAsia="Calibri" w:hAnsi="Calibri" w:cs="Calibri"/>
          <w:i/>
        </w:rPr>
        <w:t xml:space="preserve"> du </w:t>
      </w:r>
      <w:proofErr w:type="spellStart"/>
      <w:r>
        <w:rPr>
          <w:rFonts w:ascii="Calibri" w:eastAsia="Calibri" w:hAnsi="Calibri" w:cs="Calibri"/>
          <w:i/>
        </w:rPr>
        <w:t>hérisson</w:t>
      </w:r>
      <w:proofErr w:type="spellEnd"/>
      <w:r>
        <w:rPr>
          <w:rFonts w:ascii="Calibri" w:eastAsia="Calibri" w:hAnsi="Calibri" w:cs="Calibri"/>
          <w:i/>
        </w:rPr>
        <w:t xml:space="preserve"> - </w:t>
      </w:r>
      <w:proofErr w:type="spellStart"/>
      <w:r>
        <w:rPr>
          <w:rFonts w:ascii="Calibri" w:eastAsia="Calibri" w:hAnsi="Calibri" w:cs="Calibri"/>
          <w:i/>
        </w:rPr>
        <w:t>Inventer</w:t>
      </w:r>
      <w:proofErr w:type="spellEnd"/>
      <w:r>
        <w:rPr>
          <w:rFonts w:ascii="Calibri" w:eastAsia="Calibri" w:hAnsi="Calibri" w:cs="Calibri"/>
          <w:i/>
        </w:rPr>
        <w:t xml:space="preserve"> un monde </w:t>
      </w:r>
      <w:proofErr w:type="spellStart"/>
      <w:r>
        <w:rPr>
          <w:rFonts w:ascii="Calibri" w:eastAsia="Calibri" w:hAnsi="Calibri" w:cs="Calibri"/>
          <w:i/>
        </w:rPr>
        <w:t>meilleur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suscité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réflexion</w:t>
      </w:r>
      <w:proofErr w:type="spellEnd"/>
      <w:r>
        <w:rPr>
          <w:rFonts w:ascii="Calibri" w:eastAsia="Calibri" w:hAnsi="Calibri" w:cs="Calibri"/>
        </w:rPr>
        <w:t xml:space="preserve"> sur la notion de foyer, de </w:t>
      </w:r>
      <w:proofErr w:type="spellStart"/>
      <w:r>
        <w:rPr>
          <w:rFonts w:ascii="Calibri" w:eastAsia="Calibri" w:hAnsi="Calibri" w:cs="Calibri"/>
        </w:rPr>
        <w:t>communauté</w:t>
      </w:r>
      <w:proofErr w:type="spellEnd"/>
      <w:r>
        <w:rPr>
          <w:rFonts w:ascii="Calibri" w:eastAsia="Calibri" w:hAnsi="Calibri" w:cs="Calibri"/>
        </w:rPr>
        <w:t xml:space="preserve"> et de </w:t>
      </w:r>
      <w:proofErr w:type="spellStart"/>
      <w:r>
        <w:rPr>
          <w:rFonts w:ascii="Calibri" w:eastAsia="Calibri" w:hAnsi="Calibri" w:cs="Calibri"/>
        </w:rPr>
        <w:t>mémoire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partagée</w:t>
      </w:r>
      <w:proofErr w:type="spellEnd"/>
      <w:r>
        <w:rPr>
          <w:rFonts w:ascii="Calibri" w:eastAsia="Calibri" w:hAnsi="Calibri" w:cs="Calibri"/>
        </w:rPr>
        <w:t xml:space="preserve"> à travers la </w:t>
      </w:r>
      <w:proofErr w:type="spellStart"/>
      <w:r>
        <w:rPr>
          <w:rFonts w:ascii="Calibri" w:eastAsia="Calibri" w:hAnsi="Calibri" w:cs="Calibri"/>
        </w:rPr>
        <w:t>Serbie</w:t>
      </w:r>
      <w:proofErr w:type="spellEnd"/>
      <w:r>
        <w:rPr>
          <w:rFonts w:ascii="Calibri" w:eastAsia="Calibri" w:hAnsi="Calibri" w:cs="Calibri"/>
        </w:rPr>
        <w:t xml:space="preserve"> et au-</w:t>
      </w:r>
      <w:proofErr w:type="spellStart"/>
      <w:r>
        <w:rPr>
          <w:rFonts w:ascii="Calibri" w:eastAsia="Calibri" w:hAnsi="Calibri" w:cs="Calibri"/>
        </w:rPr>
        <w:t>delà</w:t>
      </w:r>
      <w:proofErr w:type="spellEnd"/>
      <w:r>
        <w:rPr>
          <w:rFonts w:ascii="Calibri" w:eastAsia="Calibri" w:hAnsi="Calibri" w:cs="Calibri"/>
        </w:rPr>
        <w:t>.</w:t>
      </w:r>
    </w:p>
    <w:p w:rsidR="00E543A4" w:rsidRDefault="00E543A4">
      <w:pPr>
        <w:jc w:val="both"/>
        <w:rPr>
          <w:rFonts w:ascii="Calibri" w:eastAsia="Calibri" w:hAnsi="Calibri" w:cs="Calibri"/>
        </w:rPr>
      </w:pPr>
    </w:p>
    <w:p w:rsidR="00E543A4" w:rsidRDefault="00DB2F99">
      <w:pPr>
        <w:jc w:val="both"/>
        <w:rPr>
          <w:rFonts w:ascii="Calibri" w:eastAsia="Calibri" w:hAnsi="Calibri" w:cs="Calibri"/>
        </w:rPr>
      </w:pPr>
      <w:hyperlink r:id="rId18">
        <w:r w:rsidR="00662EC2">
          <w:rPr>
            <w:rFonts w:ascii="Calibri" w:eastAsia="Calibri" w:hAnsi="Calibri" w:cs="Calibri"/>
            <w:color w:val="0000FF"/>
            <w:u w:val="single"/>
          </w:rPr>
          <w:t>Inge Bisgaard, GROENLAND / DANEMARK</w:t>
        </w:r>
      </w:hyperlink>
    </w:p>
    <w:p w:rsidR="00E543A4" w:rsidRDefault="00662EC2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Lauréate</w:t>
      </w:r>
      <w:proofErr w:type="spellEnd"/>
      <w:r>
        <w:rPr>
          <w:rFonts w:ascii="Calibri" w:eastAsia="Calibri" w:hAnsi="Calibri" w:cs="Calibri"/>
        </w:rPr>
        <w:t xml:space="preserve"> du Grand Prix dans la </w:t>
      </w:r>
      <w:proofErr w:type="spellStart"/>
      <w:r>
        <w:rPr>
          <w:rFonts w:ascii="Calibri" w:eastAsia="Calibri" w:hAnsi="Calibri" w:cs="Calibri"/>
        </w:rPr>
        <w:t>catégorie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Champions du </w:t>
      </w:r>
      <w:proofErr w:type="spellStart"/>
      <w:r>
        <w:rPr>
          <w:rFonts w:ascii="Calibri" w:eastAsia="Calibri" w:hAnsi="Calibri" w:cs="Calibri"/>
          <w:b/>
        </w:rPr>
        <w:t>patrimoine</w:t>
      </w:r>
      <w:proofErr w:type="spellEnd"/>
    </w:p>
    <w:p w:rsidR="00E543A4" w:rsidRDefault="00662EC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Inge Bisgaard a </w:t>
      </w:r>
      <w:proofErr w:type="spellStart"/>
      <w:r>
        <w:rPr>
          <w:rFonts w:ascii="Calibri" w:eastAsia="Calibri" w:hAnsi="Calibri" w:cs="Calibri"/>
        </w:rPr>
        <w:t>consacré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carrière</w:t>
      </w:r>
      <w:proofErr w:type="spellEnd"/>
      <w:r>
        <w:rPr>
          <w:rFonts w:ascii="Calibri" w:eastAsia="Calibri" w:hAnsi="Calibri" w:cs="Calibri"/>
        </w:rPr>
        <w:t xml:space="preserve"> à la </w:t>
      </w:r>
      <w:proofErr w:type="spellStart"/>
      <w:r>
        <w:rPr>
          <w:rFonts w:ascii="Calibri" w:eastAsia="Calibri" w:hAnsi="Calibri" w:cs="Calibri"/>
        </w:rPr>
        <w:t>préservation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patrimoine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bâti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Groenland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Grâce</w:t>
      </w:r>
      <w:proofErr w:type="spellEnd"/>
      <w:r>
        <w:rPr>
          <w:rFonts w:ascii="Calibri" w:eastAsia="Calibri" w:hAnsi="Calibri" w:cs="Calibri"/>
        </w:rPr>
        <w:t xml:space="preserve"> à un travail de terrain </w:t>
      </w:r>
      <w:proofErr w:type="spellStart"/>
      <w:r>
        <w:rPr>
          <w:rFonts w:ascii="Calibri" w:eastAsia="Calibri" w:hAnsi="Calibri" w:cs="Calibri"/>
        </w:rPr>
        <w:t>novateur</w:t>
      </w:r>
      <w:proofErr w:type="spellEnd"/>
      <w:r>
        <w:rPr>
          <w:rFonts w:ascii="Calibri" w:eastAsia="Calibri" w:hAnsi="Calibri" w:cs="Calibri"/>
        </w:rPr>
        <w:t xml:space="preserve">, à </w:t>
      </w:r>
      <w:proofErr w:type="spellStart"/>
      <w:r>
        <w:rPr>
          <w:rFonts w:ascii="Calibri" w:eastAsia="Calibri" w:hAnsi="Calibri" w:cs="Calibri"/>
        </w:rPr>
        <w:t>l'élaboration</w:t>
      </w:r>
      <w:proofErr w:type="spellEnd"/>
      <w:r>
        <w:rPr>
          <w:rFonts w:ascii="Calibri" w:eastAsia="Calibri" w:hAnsi="Calibri" w:cs="Calibri"/>
        </w:rPr>
        <w:t xml:space="preserve"> de politiques et au dialogue </w:t>
      </w:r>
      <w:proofErr w:type="spellStart"/>
      <w:r>
        <w:rPr>
          <w:rFonts w:ascii="Calibri" w:eastAsia="Calibri" w:hAnsi="Calibri" w:cs="Calibri"/>
        </w:rPr>
        <w:t>communautaire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efforcée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préserver</w:t>
      </w:r>
      <w:proofErr w:type="spellEnd"/>
      <w:r>
        <w:rPr>
          <w:rFonts w:ascii="Calibri" w:eastAsia="Calibri" w:hAnsi="Calibri" w:cs="Calibri"/>
        </w:rPr>
        <w:t xml:space="preserve"> à la </w:t>
      </w:r>
      <w:proofErr w:type="spellStart"/>
      <w:r>
        <w:rPr>
          <w:rFonts w:ascii="Calibri" w:eastAsia="Calibri" w:hAnsi="Calibri" w:cs="Calibri"/>
        </w:rPr>
        <w:t>fois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l'architecture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traditionnelle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bois</w:t>
      </w:r>
      <w:proofErr w:type="spellEnd"/>
      <w:r>
        <w:rPr>
          <w:rFonts w:ascii="Calibri" w:eastAsia="Calibri" w:hAnsi="Calibri" w:cs="Calibri"/>
        </w:rPr>
        <w:t xml:space="preserve"> et le </w:t>
      </w:r>
      <w:proofErr w:type="spellStart"/>
      <w:r>
        <w:rPr>
          <w:rFonts w:ascii="Calibri" w:eastAsia="Calibri" w:hAnsi="Calibri" w:cs="Calibri"/>
        </w:rPr>
        <w:t>patrimoine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XXe</w:t>
      </w:r>
      <w:proofErr w:type="spellEnd"/>
      <w:r>
        <w:rPr>
          <w:rFonts w:ascii="Calibri" w:eastAsia="Calibri" w:hAnsi="Calibri" w:cs="Calibri"/>
        </w:rPr>
        <w:t xml:space="preserve"> siècle, </w:t>
      </w:r>
      <w:proofErr w:type="spellStart"/>
      <w:r>
        <w:rPr>
          <w:rFonts w:ascii="Calibri" w:eastAsia="Calibri" w:hAnsi="Calibri" w:cs="Calibri"/>
        </w:rPr>
        <w:t>contribuant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ainsi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définir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stratégie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nationale</w:t>
      </w:r>
      <w:proofErr w:type="spellEnd"/>
      <w:r>
        <w:rPr>
          <w:rFonts w:ascii="Calibri" w:eastAsia="Calibri" w:hAnsi="Calibri" w:cs="Calibri"/>
        </w:rPr>
        <w:t xml:space="preserve"> de conservation qui </w:t>
      </w:r>
      <w:proofErr w:type="spellStart"/>
      <w:r>
        <w:rPr>
          <w:rFonts w:ascii="Calibri" w:eastAsia="Calibri" w:hAnsi="Calibri" w:cs="Calibri"/>
        </w:rPr>
        <w:t>allie</w:t>
      </w:r>
      <w:proofErr w:type="spellEnd"/>
      <w:r>
        <w:rPr>
          <w:rFonts w:ascii="Calibri" w:eastAsia="Calibri" w:hAnsi="Calibri" w:cs="Calibri"/>
        </w:rPr>
        <w:t xml:space="preserve"> science, savoir-faire artisanal et </w:t>
      </w:r>
      <w:proofErr w:type="spellStart"/>
      <w:r>
        <w:rPr>
          <w:rFonts w:ascii="Calibri" w:eastAsia="Calibri" w:hAnsi="Calibri" w:cs="Calibri"/>
        </w:rPr>
        <w:t>identité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culturelle</w:t>
      </w:r>
      <w:proofErr w:type="spellEnd"/>
      <w:r>
        <w:rPr>
          <w:rFonts w:ascii="Calibri" w:eastAsia="Calibri" w:hAnsi="Calibri" w:cs="Calibri"/>
        </w:rPr>
        <w:t xml:space="preserve">. Son travail fait le </w:t>
      </w:r>
      <w:proofErr w:type="spellStart"/>
      <w:r>
        <w:rPr>
          <w:rFonts w:ascii="Calibri" w:eastAsia="Calibri" w:hAnsi="Calibri" w:cs="Calibri"/>
        </w:rPr>
        <w:t>pont</w:t>
      </w:r>
      <w:proofErr w:type="spellEnd"/>
      <w:r>
        <w:rPr>
          <w:rFonts w:ascii="Calibri" w:eastAsia="Calibri" w:hAnsi="Calibri" w:cs="Calibri"/>
        </w:rPr>
        <w:t xml:space="preserve"> entre les </w:t>
      </w:r>
      <w:proofErr w:type="spellStart"/>
      <w:r>
        <w:rPr>
          <w:rFonts w:ascii="Calibri" w:eastAsia="Calibri" w:hAnsi="Calibri" w:cs="Calibri"/>
        </w:rPr>
        <w:t>connaissances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académiques</w:t>
      </w:r>
      <w:proofErr w:type="spellEnd"/>
      <w:r>
        <w:rPr>
          <w:rFonts w:ascii="Calibri" w:eastAsia="Calibri" w:hAnsi="Calibri" w:cs="Calibri"/>
        </w:rPr>
        <w:t xml:space="preserve"> et la </w:t>
      </w:r>
      <w:proofErr w:type="spellStart"/>
      <w:r>
        <w:rPr>
          <w:rFonts w:ascii="Calibri" w:eastAsia="Calibri" w:hAnsi="Calibri" w:cs="Calibri"/>
        </w:rPr>
        <w:t>pratique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quotidienne</w:t>
      </w:r>
      <w:proofErr w:type="spellEnd"/>
      <w:r>
        <w:rPr>
          <w:rFonts w:ascii="Calibri" w:eastAsia="Calibri" w:hAnsi="Calibri" w:cs="Calibri"/>
        </w:rPr>
        <w:t xml:space="preserve">, tout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restant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ancré</w:t>
      </w:r>
      <w:proofErr w:type="spellEnd"/>
      <w:r>
        <w:rPr>
          <w:rFonts w:ascii="Calibri" w:eastAsia="Calibri" w:hAnsi="Calibri" w:cs="Calibri"/>
        </w:rPr>
        <w:t xml:space="preserve"> dans le dialogue </w:t>
      </w:r>
      <w:proofErr w:type="spellStart"/>
      <w:r>
        <w:rPr>
          <w:rFonts w:ascii="Calibri" w:eastAsia="Calibri" w:hAnsi="Calibri" w:cs="Calibri"/>
        </w:rPr>
        <w:t>communautaire</w:t>
      </w:r>
      <w:proofErr w:type="spellEnd"/>
      <w:r>
        <w:rPr>
          <w:rFonts w:ascii="Calibri" w:eastAsia="Calibri" w:hAnsi="Calibri" w:cs="Calibri"/>
        </w:rPr>
        <w:t>.</w:t>
      </w:r>
    </w:p>
    <w:p w:rsidR="00E543A4" w:rsidRDefault="00E543A4">
      <w:pPr>
        <w:jc w:val="both"/>
        <w:rPr>
          <w:rFonts w:ascii="Calibri" w:eastAsia="Calibri" w:hAnsi="Calibri" w:cs="Calibri"/>
        </w:rPr>
      </w:pPr>
    </w:p>
    <w:p w:rsidR="00E543A4" w:rsidRDefault="00662EC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</w:t>
      </w:r>
      <w:proofErr w:type="spellStart"/>
      <w:r>
        <w:rPr>
          <w:rFonts w:ascii="Calibri" w:eastAsia="Calibri" w:hAnsi="Calibri" w:cs="Calibri"/>
          <w:b/>
        </w:rPr>
        <w:t>lauréat</w:t>
      </w:r>
      <w:proofErr w:type="spellEnd"/>
      <w:r>
        <w:rPr>
          <w:rFonts w:ascii="Calibri" w:eastAsia="Calibri" w:hAnsi="Calibri" w:cs="Calibri"/>
          <w:b/>
        </w:rPr>
        <w:t xml:space="preserve"> du Prix du Public 2025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</w:t>
      </w:r>
      <w:proofErr w:type="spellEnd"/>
      <w:r>
        <w:rPr>
          <w:rFonts w:ascii="Calibri" w:eastAsia="Calibri" w:hAnsi="Calibri" w:cs="Calibri"/>
        </w:rPr>
        <w:t xml:space="preserve"> la restauration de la </w:t>
      </w:r>
      <w:hyperlink r:id="rId19">
        <w:r>
          <w:rPr>
            <w:rFonts w:ascii="Calibri" w:eastAsia="Calibri" w:hAnsi="Calibri" w:cs="Calibri"/>
            <w:color w:val="0000FF"/>
            <w:u w:val="single"/>
          </w:rPr>
          <w:t xml:space="preserve">Puerta de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Alcalá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à Madrid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en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Espagne</w:t>
        </w:r>
        <w:proofErr w:type="spellEnd"/>
      </w:hyperlink>
      <w:r>
        <w:rPr>
          <w:rFonts w:ascii="Calibri" w:eastAsia="Calibri" w:hAnsi="Calibri" w:cs="Calibri"/>
        </w:rPr>
        <w:t xml:space="preserve">, qui a </w:t>
      </w:r>
      <w:proofErr w:type="spellStart"/>
      <w:r>
        <w:rPr>
          <w:rFonts w:ascii="Calibri" w:eastAsia="Calibri" w:hAnsi="Calibri" w:cs="Calibri"/>
        </w:rPr>
        <w:t>combiné</w:t>
      </w:r>
      <w:proofErr w:type="spellEnd"/>
      <w:r>
        <w:rPr>
          <w:rFonts w:ascii="Calibri" w:eastAsia="Calibri" w:hAnsi="Calibri" w:cs="Calibri"/>
        </w:rPr>
        <w:t xml:space="preserve"> savoir-faire </w:t>
      </w:r>
      <w:proofErr w:type="spellStart"/>
      <w:r>
        <w:rPr>
          <w:rFonts w:ascii="Calibri" w:eastAsia="Calibri" w:hAnsi="Calibri" w:cs="Calibri"/>
        </w:rPr>
        <w:t>traditionnel</w:t>
      </w:r>
      <w:proofErr w:type="spellEnd"/>
      <w:r>
        <w:rPr>
          <w:rFonts w:ascii="Calibri" w:eastAsia="Calibri" w:hAnsi="Calibri" w:cs="Calibri"/>
        </w:rPr>
        <w:t xml:space="preserve"> et analyse </w:t>
      </w:r>
      <w:proofErr w:type="spellStart"/>
      <w:r>
        <w:rPr>
          <w:rFonts w:ascii="Calibri" w:eastAsia="Calibri" w:hAnsi="Calibri" w:cs="Calibri"/>
        </w:rPr>
        <w:t>scientifique</w:t>
      </w:r>
      <w:proofErr w:type="spellEnd"/>
      <w:r>
        <w:rPr>
          <w:rFonts w:ascii="Calibri" w:eastAsia="Calibri" w:hAnsi="Calibri" w:cs="Calibri"/>
        </w:rPr>
        <w:t xml:space="preserve"> dans le cadre d'un </w:t>
      </w:r>
      <w:proofErr w:type="spellStart"/>
      <w:r>
        <w:rPr>
          <w:rFonts w:ascii="Calibri" w:eastAsia="Calibri" w:hAnsi="Calibri" w:cs="Calibri"/>
        </w:rPr>
        <w:t>projet</w:t>
      </w:r>
      <w:proofErr w:type="spellEnd"/>
      <w:r>
        <w:rPr>
          <w:rFonts w:ascii="Calibri" w:eastAsia="Calibri" w:hAnsi="Calibri" w:cs="Calibri"/>
        </w:rPr>
        <w:t xml:space="preserve"> public à </w:t>
      </w:r>
      <w:proofErr w:type="spellStart"/>
      <w:r>
        <w:rPr>
          <w:rFonts w:ascii="Calibri" w:eastAsia="Calibri" w:hAnsi="Calibri" w:cs="Calibri"/>
        </w:rPr>
        <w:t>grande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échelle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financé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municipalité</w:t>
      </w:r>
      <w:proofErr w:type="spellEnd"/>
      <w:r>
        <w:rPr>
          <w:rFonts w:ascii="Calibri" w:eastAsia="Calibri" w:hAnsi="Calibri" w:cs="Calibri"/>
        </w:rPr>
        <w:t xml:space="preserve"> de Madrid. </w:t>
      </w:r>
      <w:proofErr w:type="gramStart"/>
      <w:r>
        <w:rPr>
          <w:rFonts w:ascii="Calibri" w:eastAsia="Calibri" w:hAnsi="Calibri" w:cs="Calibri"/>
        </w:rPr>
        <w:t>Plus</w:t>
      </w:r>
      <w:proofErr w:type="gramEnd"/>
      <w:r>
        <w:rPr>
          <w:rFonts w:ascii="Calibri" w:eastAsia="Calibri" w:hAnsi="Calibri" w:cs="Calibri"/>
        </w:rPr>
        <w:t xml:space="preserve"> de 100 </w:t>
      </w:r>
      <w:proofErr w:type="spellStart"/>
      <w:r>
        <w:rPr>
          <w:rFonts w:ascii="Calibri" w:eastAsia="Calibri" w:hAnsi="Calibri" w:cs="Calibri"/>
        </w:rPr>
        <w:t>spécialistes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dont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conservateurs</w:t>
      </w:r>
      <w:proofErr w:type="spellEnd"/>
      <w:r>
        <w:rPr>
          <w:rFonts w:ascii="Calibri" w:eastAsia="Calibri" w:hAnsi="Calibri" w:cs="Calibri"/>
        </w:rPr>
        <w:t xml:space="preserve">, des </w:t>
      </w:r>
      <w:proofErr w:type="spellStart"/>
      <w:r>
        <w:rPr>
          <w:rFonts w:ascii="Calibri" w:eastAsia="Calibri" w:hAnsi="Calibri" w:cs="Calibri"/>
        </w:rPr>
        <w:t>ingénieurs</w:t>
      </w:r>
      <w:proofErr w:type="spellEnd"/>
      <w:r>
        <w:rPr>
          <w:rFonts w:ascii="Calibri" w:eastAsia="Calibri" w:hAnsi="Calibri" w:cs="Calibri"/>
        </w:rPr>
        <w:t xml:space="preserve">, des </w:t>
      </w:r>
      <w:proofErr w:type="spellStart"/>
      <w:r>
        <w:rPr>
          <w:rFonts w:ascii="Calibri" w:eastAsia="Calibri" w:hAnsi="Calibri" w:cs="Calibri"/>
        </w:rPr>
        <w:t>forgerons</w:t>
      </w:r>
      <w:proofErr w:type="spellEnd"/>
      <w:r>
        <w:rPr>
          <w:rFonts w:ascii="Calibri" w:eastAsia="Calibri" w:hAnsi="Calibri" w:cs="Calibri"/>
        </w:rPr>
        <w:t xml:space="preserve">, des </w:t>
      </w:r>
      <w:proofErr w:type="spellStart"/>
      <w:r>
        <w:rPr>
          <w:rFonts w:ascii="Calibri" w:eastAsia="Calibri" w:hAnsi="Calibri" w:cs="Calibri"/>
        </w:rPr>
        <w:t>tailleurs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pierre</w:t>
      </w:r>
      <w:proofErr w:type="spellEnd"/>
      <w:r>
        <w:rPr>
          <w:rFonts w:ascii="Calibri" w:eastAsia="Calibri" w:hAnsi="Calibri" w:cs="Calibri"/>
        </w:rPr>
        <w:t xml:space="preserve"> et des </w:t>
      </w:r>
      <w:proofErr w:type="spellStart"/>
      <w:r>
        <w:rPr>
          <w:rFonts w:ascii="Calibri" w:eastAsia="Calibri" w:hAnsi="Calibri" w:cs="Calibri"/>
        </w:rPr>
        <w:t>sculpteurs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collaboré</w:t>
      </w:r>
      <w:proofErr w:type="spellEnd"/>
      <w:r>
        <w:rPr>
          <w:rFonts w:ascii="Calibri" w:eastAsia="Calibri" w:hAnsi="Calibri" w:cs="Calibri"/>
        </w:rPr>
        <w:t xml:space="preserve"> pour analyser et </w:t>
      </w:r>
      <w:proofErr w:type="spellStart"/>
      <w:r>
        <w:rPr>
          <w:rFonts w:ascii="Calibri" w:eastAsia="Calibri" w:hAnsi="Calibri" w:cs="Calibri"/>
        </w:rPr>
        <w:t>restaurer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monument </w:t>
      </w:r>
      <w:proofErr w:type="spellStart"/>
      <w:r>
        <w:rPr>
          <w:rFonts w:ascii="Calibri" w:eastAsia="Calibri" w:hAnsi="Calibri" w:cs="Calibri"/>
        </w:rPr>
        <w:t>emblématique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capitale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espagnole</w:t>
      </w:r>
      <w:proofErr w:type="spellEnd"/>
      <w:r>
        <w:rPr>
          <w:rFonts w:ascii="Calibri" w:eastAsia="Calibri" w:hAnsi="Calibri" w:cs="Calibri"/>
        </w:rPr>
        <w:t xml:space="preserve">. Ce </w:t>
      </w:r>
      <w:proofErr w:type="spellStart"/>
      <w:r>
        <w:rPr>
          <w:rFonts w:ascii="Calibri" w:eastAsia="Calibri" w:hAnsi="Calibri" w:cs="Calibri"/>
        </w:rPr>
        <w:t>projet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impressionnant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recueilli</w:t>
      </w:r>
      <w:proofErr w:type="spellEnd"/>
      <w:r>
        <w:rPr>
          <w:rFonts w:ascii="Calibri" w:eastAsia="Calibri" w:hAnsi="Calibri" w:cs="Calibri"/>
        </w:rPr>
        <w:t xml:space="preserve"> le plus grand </w:t>
      </w:r>
      <w:proofErr w:type="spellStart"/>
      <w:r>
        <w:rPr>
          <w:rFonts w:ascii="Calibri" w:eastAsia="Calibri" w:hAnsi="Calibri" w:cs="Calibri"/>
        </w:rPr>
        <w:t>nombre</w:t>
      </w:r>
      <w:proofErr w:type="spellEnd"/>
      <w:r>
        <w:rPr>
          <w:rFonts w:ascii="Calibri" w:eastAsia="Calibri" w:hAnsi="Calibri" w:cs="Calibri"/>
        </w:rPr>
        <w:t xml:space="preserve"> de votes </w:t>
      </w:r>
      <w:proofErr w:type="spellStart"/>
      <w:r>
        <w:rPr>
          <w:rFonts w:ascii="Calibri" w:eastAsia="Calibri" w:hAnsi="Calibri" w:cs="Calibri"/>
        </w:rPr>
        <w:t>lors</w:t>
      </w:r>
      <w:proofErr w:type="spellEnd"/>
      <w:r>
        <w:rPr>
          <w:rFonts w:ascii="Calibri" w:eastAsia="Calibri" w:hAnsi="Calibri" w:cs="Calibri"/>
        </w:rPr>
        <w:t xml:space="preserve"> d'un </w:t>
      </w:r>
      <w:proofErr w:type="spellStart"/>
      <w:r>
        <w:rPr>
          <w:rFonts w:ascii="Calibri" w:eastAsia="Calibri" w:hAnsi="Calibri" w:cs="Calibri"/>
        </w:rPr>
        <w:t>sondage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auquel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participé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quelque</w:t>
      </w:r>
      <w:proofErr w:type="spellEnd"/>
      <w:r>
        <w:rPr>
          <w:rFonts w:ascii="Calibri" w:eastAsia="Calibri" w:hAnsi="Calibri" w:cs="Calibri"/>
        </w:rPr>
        <w:t xml:space="preserve"> 10.000 </w:t>
      </w:r>
      <w:proofErr w:type="spellStart"/>
      <w:r>
        <w:rPr>
          <w:rFonts w:ascii="Calibri" w:eastAsia="Calibri" w:hAnsi="Calibri" w:cs="Calibri"/>
        </w:rPr>
        <w:t>citoyens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toute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l'Europe</w:t>
      </w:r>
      <w:proofErr w:type="spellEnd"/>
      <w:r>
        <w:rPr>
          <w:rFonts w:ascii="Calibri" w:eastAsia="Calibri" w:hAnsi="Calibri" w:cs="Calibri"/>
        </w:rPr>
        <w:t>.</w:t>
      </w:r>
    </w:p>
    <w:p w:rsidR="00E543A4" w:rsidRDefault="00E543A4">
      <w:pPr>
        <w:jc w:val="both"/>
        <w:rPr>
          <w:rFonts w:ascii="Calibri" w:eastAsia="Calibri" w:hAnsi="Calibri" w:cs="Calibri"/>
        </w:rPr>
      </w:pPr>
    </w:p>
    <w:p w:rsidR="00E543A4" w:rsidRDefault="00662EC2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Glenn Micallef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color w:val="000000"/>
        </w:rPr>
        <w:t xml:space="preserve">ommissaire </w:t>
      </w:r>
      <w:proofErr w:type="spellStart"/>
      <w:r>
        <w:rPr>
          <w:rFonts w:ascii="Calibri" w:eastAsia="Calibri" w:hAnsi="Calibri" w:cs="Calibri"/>
          <w:color w:val="000000"/>
        </w:rPr>
        <w:t>européen</w:t>
      </w:r>
      <w:proofErr w:type="spellEnd"/>
      <w:r>
        <w:rPr>
          <w:rFonts w:ascii="Calibri" w:eastAsia="Calibri" w:hAnsi="Calibri" w:cs="Calibri"/>
          <w:color w:val="000000"/>
        </w:rPr>
        <w:t xml:space="preserve"> chargé de </w:t>
      </w:r>
      <w:proofErr w:type="spellStart"/>
      <w:r>
        <w:rPr>
          <w:rFonts w:ascii="Calibri" w:eastAsia="Calibri" w:hAnsi="Calibri" w:cs="Calibri"/>
          <w:color w:val="000000"/>
        </w:rPr>
        <w:t>l'équité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intergénérationnelle</w:t>
      </w:r>
      <w:proofErr w:type="spellEnd"/>
      <w:r>
        <w:rPr>
          <w:rFonts w:ascii="Calibri" w:eastAsia="Calibri" w:hAnsi="Calibri" w:cs="Calibri"/>
          <w:color w:val="000000"/>
        </w:rPr>
        <w:t xml:space="preserve">, de la jeunesse, de la culture et des sports, a </w:t>
      </w:r>
      <w:proofErr w:type="spellStart"/>
      <w:r>
        <w:rPr>
          <w:rFonts w:ascii="Calibri" w:eastAsia="Calibri" w:hAnsi="Calibri" w:cs="Calibri"/>
          <w:color w:val="000000"/>
        </w:rPr>
        <w:t>félicité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tous</w:t>
      </w:r>
      <w:proofErr w:type="spellEnd"/>
      <w:r>
        <w:rPr>
          <w:rFonts w:ascii="Calibri" w:eastAsia="Calibri" w:hAnsi="Calibri" w:cs="Calibri"/>
          <w:color w:val="000000"/>
        </w:rPr>
        <w:t xml:space="preserve"> les </w:t>
      </w:r>
      <w:proofErr w:type="spellStart"/>
      <w:r>
        <w:rPr>
          <w:rFonts w:ascii="Calibri" w:eastAsia="Calibri" w:hAnsi="Calibri" w:cs="Calibri"/>
          <w:color w:val="000000"/>
        </w:rPr>
        <w:t>lauréats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2025 :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 xml:space="preserve">« Une </w:t>
      </w:r>
      <w:proofErr w:type="spellStart"/>
      <w:r>
        <w:rPr>
          <w:rFonts w:ascii="Calibri" w:eastAsia="Calibri" w:hAnsi="Calibri" w:cs="Calibri"/>
          <w:i/>
          <w:color w:val="000000"/>
        </w:rPr>
        <w:t>fois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de plus, les </w:t>
      </w:r>
      <w:proofErr w:type="spellStart"/>
      <w:r>
        <w:rPr>
          <w:rFonts w:ascii="Calibri" w:eastAsia="Calibri" w:hAnsi="Calibri" w:cs="Calibri"/>
          <w:i/>
          <w:color w:val="000000"/>
        </w:rPr>
        <w:t>lauréats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des Prix </w:t>
      </w:r>
      <w:proofErr w:type="spellStart"/>
      <w:r>
        <w:rPr>
          <w:rFonts w:ascii="Calibri" w:eastAsia="Calibri" w:hAnsi="Calibri" w:cs="Calibri"/>
          <w:i/>
          <w:color w:val="000000"/>
        </w:rPr>
        <w:t>européens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du </w:t>
      </w:r>
      <w:proofErr w:type="spellStart"/>
      <w:r>
        <w:rPr>
          <w:rFonts w:ascii="Calibri" w:eastAsia="Calibri" w:hAnsi="Calibri" w:cs="Calibri"/>
          <w:i/>
          <w:color w:val="000000"/>
        </w:rPr>
        <w:t>patrimoine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/ Prix Europa Nostra </w:t>
      </w:r>
      <w:proofErr w:type="spellStart"/>
      <w:r>
        <w:rPr>
          <w:rFonts w:ascii="Calibri" w:eastAsia="Calibri" w:hAnsi="Calibri" w:cs="Calibri"/>
          <w:i/>
          <w:color w:val="000000"/>
        </w:rPr>
        <w:t>témoignent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de la </w:t>
      </w:r>
      <w:proofErr w:type="spellStart"/>
      <w:r>
        <w:rPr>
          <w:rFonts w:ascii="Calibri" w:eastAsia="Calibri" w:hAnsi="Calibri" w:cs="Calibri"/>
          <w:i/>
          <w:color w:val="000000"/>
        </w:rPr>
        <w:t>grande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diversité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et de la richesse du </w:t>
      </w:r>
      <w:proofErr w:type="spellStart"/>
      <w:r>
        <w:rPr>
          <w:rFonts w:ascii="Calibri" w:eastAsia="Calibri" w:hAnsi="Calibri" w:cs="Calibri"/>
          <w:i/>
          <w:color w:val="000000"/>
        </w:rPr>
        <w:t>patrimoine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culturel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européen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. Je </w:t>
      </w:r>
      <w:proofErr w:type="spellStart"/>
      <w:r>
        <w:rPr>
          <w:rFonts w:ascii="Calibri" w:eastAsia="Calibri" w:hAnsi="Calibri" w:cs="Calibri"/>
          <w:i/>
          <w:color w:val="000000"/>
        </w:rPr>
        <w:t>félicite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chaleureusement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tous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les </w:t>
      </w:r>
      <w:proofErr w:type="spellStart"/>
      <w:r>
        <w:rPr>
          <w:rFonts w:ascii="Calibri" w:eastAsia="Calibri" w:hAnsi="Calibri" w:cs="Calibri"/>
          <w:i/>
          <w:color w:val="000000"/>
        </w:rPr>
        <w:t>lauréats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i/>
          <w:color w:val="000000"/>
        </w:rPr>
        <w:t>l'édition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2025 pour </w:t>
      </w:r>
      <w:proofErr w:type="spellStart"/>
      <w:r>
        <w:rPr>
          <w:rFonts w:ascii="Calibri" w:eastAsia="Calibri" w:hAnsi="Calibri" w:cs="Calibri"/>
          <w:i/>
          <w:color w:val="000000"/>
        </w:rPr>
        <w:t>leurs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réalisations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exceptionnelles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en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matière de </w:t>
      </w:r>
      <w:proofErr w:type="spellStart"/>
      <w:r>
        <w:rPr>
          <w:rFonts w:ascii="Calibri" w:eastAsia="Calibri" w:hAnsi="Calibri" w:cs="Calibri"/>
          <w:i/>
          <w:color w:val="000000"/>
        </w:rPr>
        <w:t>sauvegarde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et de promotion de </w:t>
      </w:r>
      <w:proofErr w:type="spellStart"/>
      <w:r>
        <w:rPr>
          <w:rFonts w:ascii="Calibri" w:eastAsia="Calibri" w:hAnsi="Calibri" w:cs="Calibri"/>
          <w:i/>
          <w:color w:val="000000"/>
        </w:rPr>
        <w:t>notre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patrimoine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commun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i/>
          <w:color w:val="000000"/>
        </w:rPr>
        <w:t>Leurs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compétences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extraordinaires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000000"/>
        </w:rPr>
        <w:t>leurs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actions </w:t>
      </w:r>
      <w:proofErr w:type="spellStart"/>
      <w:r>
        <w:rPr>
          <w:rFonts w:ascii="Calibri" w:eastAsia="Calibri" w:hAnsi="Calibri" w:cs="Calibri"/>
          <w:i/>
          <w:color w:val="000000"/>
        </w:rPr>
        <w:t>innovantes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et </w:t>
      </w:r>
      <w:proofErr w:type="spellStart"/>
      <w:r>
        <w:rPr>
          <w:rFonts w:ascii="Calibri" w:eastAsia="Calibri" w:hAnsi="Calibri" w:cs="Calibri"/>
          <w:i/>
          <w:color w:val="000000"/>
        </w:rPr>
        <w:t>leur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engagement sans faille constituent un </w:t>
      </w:r>
      <w:proofErr w:type="spellStart"/>
      <w:r>
        <w:rPr>
          <w:rFonts w:ascii="Calibri" w:eastAsia="Calibri" w:hAnsi="Calibri" w:cs="Calibri"/>
          <w:i/>
          <w:color w:val="000000"/>
        </w:rPr>
        <w:t>exemple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pour les </w:t>
      </w:r>
      <w:proofErr w:type="spellStart"/>
      <w:r>
        <w:rPr>
          <w:rFonts w:ascii="Calibri" w:eastAsia="Calibri" w:hAnsi="Calibri" w:cs="Calibri"/>
          <w:i/>
          <w:color w:val="000000"/>
        </w:rPr>
        <w:t>pratiques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futures </w:t>
      </w:r>
      <w:proofErr w:type="spellStart"/>
      <w:r>
        <w:rPr>
          <w:rFonts w:ascii="Calibri" w:eastAsia="Calibri" w:hAnsi="Calibri" w:cs="Calibri"/>
          <w:i/>
          <w:color w:val="000000"/>
        </w:rPr>
        <w:t>en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matière de </w:t>
      </w:r>
      <w:proofErr w:type="spellStart"/>
      <w:r>
        <w:rPr>
          <w:rFonts w:ascii="Calibri" w:eastAsia="Calibri" w:hAnsi="Calibri" w:cs="Calibri"/>
          <w:i/>
          <w:color w:val="000000"/>
        </w:rPr>
        <w:t>patrimoine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culturel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i/>
          <w:color w:val="000000"/>
        </w:rPr>
        <w:t>Grâce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à </w:t>
      </w:r>
      <w:proofErr w:type="spellStart"/>
      <w:r>
        <w:rPr>
          <w:rFonts w:ascii="Calibri" w:eastAsia="Calibri" w:hAnsi="Calibri" w:cs="Calibri"/>
          <w:i/>
          <w:color w:val="000000"/>
        </w:rPr>
        <w:t>leur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immense </w:t>
      </w:r>
      <w:proofErr w:type="spellStart"/>
      <w:r>
        <w:rPr>
          <w:rFonts w:ascii="Calibri" w:eastAsia="Calibri" w:hAnsi="Calibri" w:cs="Calibri"/>
          <w:i/>
          <w:color w:val="000000"/>
        </w:rPr>
        <w:t>dévouement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envers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notre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patrimoine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commun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, les </w:t>
      </w:r>
      <w:proofErr w:type="spellStart"/>
      <w:r>
        <w:rPr>
          <w:rFonts w:ascii="Calibri" w:eastAsia="Calibri" w:hAnsi="Calibri" w:cs="Calibri"/>
          <w:i/>
          <w:color w:val="000000"/>
        </w:rPr>
        <w:t>professionnels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et les </w:t>
      </w:r>
      <w:proofErr w:type="spellStart"/>
      <w:r>
        <w:rPr>
          <w:rFonts w:ascii="Calibri" w:eastAsia="Calibri" w:hAnsi="Calibri" w:cs="Calibri"/>
          <w:i/>
          <w:color w:val="000000"/>
        </w:rPr>
        <w:t>bénévoles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ont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montré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comment mobiliser les </w:t>
      </w:r>
      <w:proofErr w:type="spellStart"/>
      <w:r>
        <w:rPr>
          <w:rFonts w:ascii="Calibri" w:eastAsia="Calibri" w:hAnsi="Calibri" w:cs="Calibri"/>
          <w:i/>
          <w:color w:val="000000"/>
        </w:rPr>
        <w:t>communautés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tant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au </w:t>
      </w:r>
      <w:proofErr w:type="spellStart"/>
      <w:r>
        <w:rPr>
          <w:rFonts w:ascii="Calibri" w:eastAsia="Calibri" w:hAnsi="Calibri" w:cs="Calibri"/>
          <w:i/>
          <w:color w:val="000000"/>
        </w:rPr>
        <w:t>niveau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local </w:t>
      </w:r>
      <w:proofErr w:type="spellStart"/>
      <w:r>
        <w:rPr>
          <w:rFonts w:ascii="Calibri" w:eastAsia="Calibri" w:hAnsi="Calibri" w:cs="Calibri"/>
          <w:i/>
          <w:color w:val="000000"/>
        </w:rPr>
        <w:t>qu'au-delà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des </w:t>
      </w:r>
      <w:proofErr w:type="spellStart"/>
      <w:r>
        <w:rPr>
          <w:rFonts w:ascii="Calibri" w:eastAsia="Calibri" w:hAnsi="Calibri" w:cs="Calibri"/>
          <w:i/>
          <w:color w:val="000000"/>
        </w:rPr>
        <w:t>frontières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000000"/>
        </w:rPr>
        <w:t>en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réunissant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des </w:t>
      </w:r>
      <w:proofErr w:type="spellStart"/>
      <w:r>
        <w:rPr>
          <w:rFonts w:ascii="Calibri" w:eastAsia="Calibri" w:hAnsi="Calibri" w:cs="Calibri"/>
          <w:i/>
          <w:color w:val="000000"/>
        </w:rPr>
        <w:t>personnes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d'horizons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et de </w:t>
      </w:r>
      <w:proofErr w:type="spellStart"/>
      <w:r>
        <w:rPr>
          <w:rFonts w:ascii="Calibri" w:eastAsia="Calibri" w:hAnsi="Calibri" w:cs="Calibri"/>
          <w:i/>
          <w:color w:val="000000"/>
        </w:rPr>
        <w:t>générations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différents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afin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d'œuvrer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ensemble pour plus </w:t>
      </w:r>
      <w:proofErr w:type="spellStart"/>
      <w:r>
        <w:rPr>
          <w:rFonts w:ascii="Calibri" w:eastAsia="Calibri" w:hAnsi="Calibri" w:cs="Calibri"/>
          <w:i/>
          <w:color w:val="000000"/>
        </w:rPr>
        <w:t>d'inclusion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, de </w:t>
      </w:r>
      <w:proofErr w:type="spellStart"/>
      <w:r>
        <w:rPr>
          <w:rFonts w:ascii="Calibri" w:eastAsia="Calibri" w:hAnsi="Calibri" w:cs="Calibri"/>
          <w:i/>
          <w:color w:val="000000"/>
        </w:rPr>
        <w:t>cohésion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sociale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, de </w:t>
      </w:r>
      <w:proofErr w:type="spellStart"/>
      <w:r>
        <w:rPr>
          <w:rFonts w:ascii="Calibri" w:eastAsia="Calibri" w:hAnsi="Calibri" w:cs="Calibri"/>
          <w:i/>
          <w:color w:val="000000"/>
        </w:rPr>
        <w:t>durabilité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et un </w:t>
      </w:r>
      <w:proofErr w:type="spellStart"/>
      <w:r>
        <w:rPr>
          <w:rFonts w:ascii="Calibri" w:eastAsia="Calibri" w:hAnsi="Calibri" w:cs="Calibri"/>
          <w:i/>
          <w:color w:val="000000"/>
        </w:rPr>
        <w:t>avenir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meilleur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en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Europe et au-</w:t>
      </w:r>
      <w:proofErr w:type="spellStart"/>
      <w:r>
        <w:rPr>
          <w:rFonts w:ascii="Calibri" w:eastAsia="Calibri" w:hAnsi="Calibri" w:cs="Calibri"/>
          <w:i/>
          <w:color w:val="000000"/>
        </w:rPr>
        <w:t>delà</w:t>
      </w:r>
      <w:proofErr w:type="spellEnd"/>
      <w:r>
        <w:rPr>
          <w:rFonts w:ascii="Calibri" w:eastAsia="Calibri" w:hAnsi="Calibri" w:cs="Calibri"/>
          <w:i/>
          <w:color w:val="000000"/>
        </w:rPr>
        <w:t>. »</w:t>
      </w:r>
    </w:p>
    <w:p w:rsidR="00E543A4" w:rsidRDefault="00E543A4">
      <w:pPr>
        <w:jc w:val="both"/>
        <w:rPr>
          <w:rFonts w:ascii="Calibri" w:eastAsia="Calibri" w:hAnsi="Calibri" w:cs="Calibri"/>
          <w:i/>
        </w:rPr>
      </w:pPr>
    </w:p>
    <w:p w:rsidR="00E543A4" w:rsidRDefault="00662E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bookmarkStart w:id="10" w:name="_heading=h.2byydw8dfqh6" w:colFirst="0" w:colLast="0"/>
      <w:bookmarkEnd w:id="10"/>
      <w:r>
        <w:rPr>
          <w:rFonts w:ascii="Calibri" w:eastAsia="Calibri" w:hAnsi="Calibri" w:cs="Calibri"/>
          <w:color w:val="000000"/>
        </w:rPr>
        <w:t xml:space="preserve">Prof. </w:t>
      </w:r>
      <w:proofErr w:type="spellStart"/>
      <w:r>
        <w:rPr>
          <w:rFonts w:ascii="Calibri" w:eastAsia="Calibri" w:hAnsi="Calibri" w:cs="Calibri"/>
          <w:color w:val="000000"/>
        </w:rPr>
        <w:t>Dr.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Hermann </w:t>
      </w:r>
      <w:proofErr w:type="spellStart"/>
      <w:r>
        <w:rPr>
          <w:rFonts w:ascii="Calibri" w:eastAsia="Calibri" w:hAnsi="Calibri" w:cs="Calibri"/>
          <w:b/>
          <w:color w:val="000000"/>
        </w:rPr>
        <w:t>Parzinger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>résident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exécutif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d'Europa</w:t>
      </w:r>
      <w:proofErr w:type="spellEnd"/>
      <w:r>
        <w:rPr>
          <w:rFonts w:ascii="Calibri" w:eastAsia="Calibri" w:hAnsi="Calibri" w:cs="Calibri"/>
          <w:color w:val="000000"/>
        </w:rPr>
        <w:t xml:space="preserve"> Nostra, a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déclaré</w:t>
      </w:r>
      <w:proofErr w:type="spellEnd"/>
      <w:r>
        <w:rPr>
          <w:rFonts w:ascii="Calibri" w:eastAsia="Calibri" w:hAnsi="Calibri" w:cs="Calibri"/>
          <w:color w:val="000000"/>
        </w:rPr>
        <w:t xml:space="preserve"> :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 xml:space="preserve">« À </w:t>
      </w:r>
      <w:proofErr w:type="spellStart"/>
      <w:r>
        <w:rPr>
          <w:rFonts w:ascii="Calibri" w:eastAsia="Calibri" w:hAnsi="Calibri" w:cs="Calibri"/>
          <w:i/>
          <w:color w:val="000000"/>
        </w:rPr>
        <w:t>l'heure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où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la culture et les </w:t>
      </w:r>
      <w:proofErr w:type="spellStart"/>
      <w:r>
        <w:rPr>
          <w:rFonts w:ascii="Calibri" w:eastAsia="Calibri" w:hAnsi="Calibri" w:cs="Calibri"/>
          <w:i/>
          <w:color w:val="000000"/>
        </w:rPr>
        <w:t>valeurs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communes de </w:t>
      </w:r>
      <w:proofErr w:type="spellStart"/>
      <w:r>
        <w:rPr>
          <w:rFonts w:ascii="Calibri" w:eastAsia="Calibri" w:hAnsi="Calibri" w:cs="Calibri"/>
          <w:i/>
          <w:color w:val="000000"/>
        </w:rPr>
        <w:t>l'Europe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sont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menacées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tant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à </w:t>
      </w:r>
      <w:proofErr w:type="spellStart"/>
      <w:r>
        <w:rPr>
          <w:rFonts w:ascii="Calibri" w:eastAsia="Calibri" w:hAnsi="Calibri" w:cs="Calibri"/>
          <w:i/>
          <w:color w:val="000000"/>
        </w:rPr>
        <w:t>l'extérieur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qu'à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l'intérieur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, nous </w:t>
      </w:r>
      <w:proofErr w:type="spellStart"/>
      <w:r>
        <w:rPr>
          <w:rFonts w:ascii="Calibri" w:eastAsia="Calibri" w:hAnsi="Calibri" w:cs="Calibri"/>
          <w:i/>
          <w:color w:val="000000"/>
        </w:rPr>
        <w:t>nous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sommes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réunis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à </w:t>
      </w:r>
      <w:proofErr w:type="spellStart"/>
      <w:r>
        <w:rPr>
          <w:rFonts w:ascii="Calibri" w:eastAsia="Calibri" w:hAnsi="Calibri" w:cs="Calibri"/>
          <w:i/>
          <w:color w:val="000000"/>
        </w:rPr>
        <w:t>Bruxelles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pour </w:t>
      </w:r>
      <w:proofErr w:type="spellStart"/>
      <w:r>
        <w:rPr>
          <w:rFonts w:ascii="Calibri" w:eastAsia="Calibri" w:hAnsi="Calibri" w:cs="Calibri"/>
          <w:i/>
          <w:color w:val="000000"/>
        </w:rPr>
        <w:t>célébrer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l'excellence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européenne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en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matière de </w:t>
      </w:r>
      <w:proofErr w:type="spellStart"/>
      <w:r>
        <w:rPr>
          <w:rFonts w:ascii="Calibri" w:eastAsia="Calibri" w:hAnsi="Calibri" w:cs="Calibri"/>
          <w:i/>
          <w:color w:val="000000"/>
        </w:rPr>
        <w:t>patrimoine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culturel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. Les </w:t>
      </w:r>
      <w:proofErr w:type="spellStart"/>
      <w:r>
        <w:rPr>
          <w:rFonts w:ascii="Calibri" w:eastAsia="Calibri" w:hAnsi="Calibri" w:cs="Calibri"/>
          <w:i/>
          <w:color w:val="000000"/>
        </w:rPr>
        <w:t>lauréats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des Prix </w:t>
      </w:r>
      <w:proofErr w:type="spellStart"/>
      <w:r>
        <w:rPr>
          <w:rFonts w:ascii="Calibri" w:eastAsia="Calibri" w:hAnsi="Calibri" w:cs="Calibri"/>
          <w:i/>
          <w:color w:val="000000"/>
        </w:rPr>
        <w:t>européens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du </w:t>
      </w:r>
      <w:proofErr w:type="spellStart"/>
      <w:r>
        <w:rPr>
          <w:rFonts w:ascii="Calibri" w:eastAsia="Calibri" w:hAnsi="Calibri" w:cs="Calibri"/>
          <w:i/>
          <w:color w:val="000000"/>
        </w:rPr>
        <w:t>patrimoine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/ Prix Europa Nostra 2025 </w:t>
      </w:r>
      <w:proofErr w:type="spellStart"/>
      <w:r>
        <w:rPr>
          <w:rFonts w:ascii="Calibri" w:eastAsia="Calibri" w:hAnsi="Calibri" w:cs="Calibri"/>
          <w:i/>
          <w:color w:val="000000"/>
        </w:rPr>
        <w:t>démontrent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le </w:t>
      </w:r>
      <w:proofErr w:type="spellStart"/>
      <w:r>
        <w:rPr>
          <w:rFonts w:ascii="Calibri" w:eastAsia="Calibri" w:hAnsi="Calibri" w:cs="Calibri"/>
          <w:i/>
          <w:color w:val="000000"/>
        </w:rPr>
        <w:t>pouvoir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du </w:t>
      </w:r>
      <w:proofErr w:type="spellStart"/>
      <w:r>
        <w:rPr>
          <w:rFonts w:ascii="Calibri" w:eastAsia="Calibri" w:hAnsi="Calibri" w:cs="Calibri"/>
          <w:i/>
          <w:color w:val="000000"/>
        </w:rPr>
        <w:t>patrimoine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pour </w:t>
      </w:r>
      <w:proofErr w:type="spellStart"/>
      <w:r>
        <w:rPr>
          <w:rFonts w:ascii="Calibri" w:eastAsia="Calibri" w:hAnsi="Calibri" w:cs="Calibri"/>
          <w:i/>
          <w:color w:val="000000"/>
        </w:rPr>
        <w:t>rassembler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l'Europe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et </w:t>
      </w:r>
      <w:proofErr w:type="spellStart"/>
      <w:r>
        <w:rPr>
          <w:rFonts w:ascii="Calibri" w:eastAsia="Calibri" w:hAnsi="Calibri" w:cs="Calibri"/>
          <w:i/>
          <w:color w:val="000000"/>
        </w:rPr>
        <w:t>ses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citoyens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afin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i/>
          <w:color w:val="000000"/>
        </w:rPr>
        <w:t>favoriser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une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société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plus belle, plus </w:t>
      </w:r>
      <w:proofErr w:type="spellStart"/>
      <w:r>
        <w:rPr>
          <w:rFonts w:ascii="Calibri" w:eastAsia="Calibri" w:hAnsi="Calibri" w:cs="Calibri"/>
          <w:i/>
          <w:color w:val="000000"/>
        </w:rPr>
        <w:t>cohésive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, plus durable et plus </w:t>
      </w:r>
      <w:proofErr w:type="spellStart"/>
      <w:r>
        <w:rPr>
          <w:rFonts w:ascii="Calibri" w:eastAsia="Calibri" w:hAnsi="Calibri" w:cs="Calibri"/>
          <w:i/>
          <w:color w:val="000000"/>
        </w:rPr>
        <w:t>démocratique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. Nous </w:t>
      </w:r>
      <w:proofErr w:type="spellStart"/>
      <w:r>
        <w:rPr>
          <w:rFonts w:ascii="Calibri" w:eastAsia="Calibri" w:hAnsi="Calibri" w:cs="Calibri"/>
          <w:i/>
          <w:color w:val="000000"/>
        </w:rPr>
        <w:t>saluons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et </w:t>
      </w:r>
      <w:proofErr w:type="spellStart"/>
      <w:r>
        <w:rPr>
          <w:rFonts w:ascii="Calibri" w:eastAsia="Calibri" w:hAnsi="Calibri" w:cs="Calibri"/>
          <w:i/>
          <w:color w:val="000000"/>
        </w:rPr>
        <w:t>admirons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la force de </w:t>
      </w:r>
      <w:proofErr w:type="spellStart"/>
      <w:r>
        <w:rPr>
          <w:rFonts w:ascii="Calibri" w:eastAsia="Calibri" w:hAnsi="Calibri" w:cs="Calibri"/>
          <w:i/>
          <w:color w:val="000000"/>
        </w:rPr>
        <w:t>l'exemple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i/>
          <w:color w:val="000000"/>
        </w:rPr>
        <w:t>tous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les </w:t>
      </w:r>
      <w:proofErr w:type="spellStart"/>
      <w:r>
        <w:rPr>
          <w:rFonts w:ascii="Calibri" w:eastAsia="Calibri" w:hAnsi="Calibri" w:cs="Calibri"/>
          <w:i/>
          <w:color w:val="000000"/>
        </w:rPr>
        <w:t>lauréats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i/>
          <w:color w:val="000000"/>
        </w:rPr>
        <w:t>nos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color w:val="000000"/>
        </w:rPr>
        <w:t xml:space="preserve">rix, </w:t>
      </w:r>
      <w:proofErr w:type="spellStart"/>
      <w:r>
        <w:rPr>
          <w:rFonts w:ascii="Calibri" w:eastAsia="Calibri" w:hAnsi="Calibri" w:cs="Calibri"/>
          <w:i/>
          <w:color w:val="000000"/>
        </w:rPr>
        <w:t>en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particulier les </w:t>
      </w:r>
      <w:proofErr w:type="spellStart"/>
      <w:r>
        <w:rPr>
          <w:rFonts w:ascii="Calibri" w:eastAsia="Calibri" w:hAnsi="Calibri" w:cs="Calibri"/>
          <w:i/>
          <w:color w:val="000000"/>
        </w:rPr>
        <w:t>lauréats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color w:val="000000"/>
        </w:rPr>
        <w:t xml:space="preserve"> Grands Prix et du Prix du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color w:val="000000"/>
        </w:rPr>
        <w:t xml:space="preserve">ublic. </w:t>
      </w:r>
      <w:proofErr w:type="spellStart"/>
      <w:r>
        <w:rPr>
          <w:rFonts w:ascii="Calibri" w:eastAsia="Calibri" w:hAnsi="Calibri" w:cs="Calibri"/>
          <w:i/>
          <w:color w:val="000000"/>
        </w:rPr>
        <w:t>Ils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sont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une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source </w:t>
      </w:r>
      <w:proofErr w:type="spellStart"/>
      <w:r>
        <w:rPr>
          <w:rFonts w:ascii="Calibri" w:eastAsia="Calibri" w:hAnsi="Calibri" w:cs="Calibri"/>
          <w:i/>
          <w:color w:val="000000"/>
        </w:rPr>
        <w:t>d'inspiration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pour la </w:t>
      </w:r>
      <w:proofErr w:type="spellStart"/>
      <w:r>
        <w:rPr>
          <w:rFonts w:ascii="Calibri" w:eastAsia="Calibri" w:hAnsi="Calibri" w:cs="Calibri"/>
          <w:i/>
          <w:color w:val="000000"/>
        </w:rPr>
        <w:t>prochaine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Boussole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culturelle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i/>
          <w:color w:val="000000"/>
        </w:rPr>
        <w:t>l'UE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et un </w:t>
      </w:r>
      <w:proofErr w:type="spellStart"/>
      <w:r>
        <w:rPr>
          <w:rFonts w:ascii="Calibri" w:eastAsia="Calibri" w:hAnsi="Calibri" w:cs="Calibri"/>
          <w:i/>
          <w:color w:val="000000"/>
        </w:rPr>
        <w:t>véritable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phare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qui </w:t>
      </w:r>
      <w:proofErr w:type="spellStart"/>
      <w:r>
        <w:rPr>
          <w:rFonts w:ascii="Calibri" w:eastAsia="Calibri" w:hAnsi="Calibri" w:cs="Calibri"/>
          <w:i/>
          <w:color w:val="000000"/>
        </w:rPr>
        <w:t>éclaire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la </w:t>
      </w:r>
      <w:proofErr w:type="spellStart"/>
      <w:r>
        <w:rPr>
          <w:rFonts w:ascii="Calibri" w:eastAsia="Calibri" w:hAnsi="Calibri" w:cs="Calibri"/>
          <w:i/>
          <w:color w:val="000000"/>
        </w:rPr>
        <w:t>voie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que nous </w:t>
      </w:r>
      <w:proofErr w:type="spellStart"/>
      <w:r>
        <w:rPr>
          <w:rFonts w:ascii="Calibri" w:eastAsia="Calibri" w:hAnsi="Calibri" w:cs="Calibri"/>
          <w:i/>
          <w:color w:val="000000"/>
        </w:rPr>
        <w:t>devons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</w:rPr>
        <w:t>suivre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à travers </w:t>
      </w:r>
      <w:proofErr w:type="spellStart"/>
      <w:r>
        <w:rPr>
          <w:rFonts w:ascii="Calibri" w:eastAsia="Calibri" w:hAnsi="Calibri" w:cs="Calibri"/>
          <w:i/>
          <w:color w:val="000000"/>
        </w:rPr>
        <w:t>l'Europe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et au-</w:t>
      </w:r>
      <w:proofErr w:type="spellStart"/>
      <w:r>
        <w:rPr>
          <w:rFonts w:ascii="Calibri" w:eastAsia="Calibri" w:hAnsi="Calibri" w:cs="Calibri"/>
          <w:i/>
          <w:color w:val="000000"/>
        </w:rPr>
        <w:t>delà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».</w:t>
      </w:r>
    </w:p>
    <w:p w:rsidR="00E543A4" w:rsidRDefault="00E54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</w:rPr>
      </w:pPr>
    </w:p>
    <w:p w:rsidR="00E543A4" w:rsidRDefault="00662EC2">
      <w:pPr>
        <w:jc w:val="both"/>
        <w:rPr>
          <w:rFonts w:ascii="Calibri" w:eastAsia="Calibri" w:hAnsi="Calibri" w:cs="Calibri"/>
        </w:rPr>
      </w:pPr>
      <w:bookmarkStart w:id="11" w:name="_heading=h.6sx5qvqpv95g" w:colFirst="0" w:colLast="0"/>
      <w:bookmarkEnd w:id="11"/>
      <w:r>
        <w:rPr>
          <w:rFonts w:ascii="Calibri" w:eastAsia="Calibri" w:hAnsi="Calibri" w:cs="Calibri"/>
        </w:rPr>
        <w:t xml:space="preserve">La </w:t>
      </w:r>
      <w:proofErr w:type="spellStart"/>
      <w:r>
        <w:rPr>
          <w:rFonts w:ascii="Calibri" w:eastAsia="Calibri" w:hAnsi="Calibri" w:cs="Calibri"/>
        </w:rPr>
        <w:t>Cérémonie</w:t>
      </w:r>
      <w:proofErr w:type="spellEnd"/>
      <w:r>
        <w:rPr>
          <w:rFonts w:ascii="Calibri" w:eastAsia="Calibri" w:hAnsi="Calibri" w:cs="Calibri"/>
        </w:rPr>
        <w:t xml:space="preserve"> de remise des Prix </w:t>
      </w:r>
      <w:proofErr w:type="spellStart"/>
      <w:r>
        <w:rPr>
          <w:rFonts w:ascii="Calibri" w:eastAsia="Calibri" w:hAnsi="Calibri" w:cs="Calibri"/>
        </w:rPr>
        <w:t>européens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patrimoine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tient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chaque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année</w:t>
      </w:r>
      <w:proofErr w:type="spellEnd"/>
      <w:r>
        <w:rPr>
          <w:rFonts w:ascii="Calibri" w:eastAsia="Calibri" w:hAnsi="Calibri" w:cs="Calibri"/>
        </w:rPr>
        <w:t xml:space="preserve"> dans le cadre du </w:t>
      </w:r>
      <w:proofErr w:type="spellStart"/>
      <w:r>
        <w:rPr>
          <w:rFonts w:ascii="Calibri" w:eastAsia="Calibri" w:hAnsi="Calibri" w:cs="Calibri"/>
        </w:rPr>
        <w:t>Sommet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européen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patrimoine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culturel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organisé</w:t>
      </w:r>
      <w:proofErr w:type="spellEnd"/>
      <w:r>
        <w:rPr>
          <w:rFonts w:ascii="Calibri" w:eastAsia="Calibri" w:hAnsi="Calibri" w:cs="Calibri"/>
        </w:rPr>
        <w:t xml:space="preserve"> par </w:t>
      </w:r>
      <w:hyperlink r:id="rId20">
        <w:r>
          <w:rPr>
            <w:rFonts w:ascii="Calibri" w:eastAsia="Calibri" w:hAnsi="Calibri" w:cs="Calibri"/>
            <w:color w:val="0000FF"/>
            <w:u w:val="single"/>
          </w:rPr>
          <w:t>Europa Nostra</w:t>
        </w:r>
      </w:hyperlink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cofinancé</w:t>
      </w:r>
      <w:proofErr w:type="spellEnd"/>
      <w:r>
        <w:rPr>
          <w:rFonts w:ascii="Calibri" w:eastAsia="Calibri" w:hAnsi="Calibri" w:cs="Calibri"/>
        </w:rPr>
        <w:t xml:space="preserve"> par </w:t>
      </w:r>
      <w:hyperlink r:id="rId21">
        <w:proofErr w:type="spellStart"/>
        <w:r>
          <w:rPr>
            <w:rFonts w:ascii="Calibri" w:eastAsia="Calibri" w:hAnsi="Calibri" w:cs="Calibri"/>
            <w:color w:val="0000FF"/>
            <w:u w:val="single"/>
          </w:rPr>
          <w:t>l'Union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européenne</w:t>
        </w:r>
        <w:proofErr w:type="spellEnd"/>
      </w:hyperlink>
      <w:r>
        <w:rPr>
          <w:rFonts w:ascii="Calibri" w:eastAsia="Calibri" w:hAnsi="Calibri" w:cs="Calibri"/>
        </w:rPr>
        <w:t xml:space="preserve">. La tenue du </w:t>
      </w:r>
      <w:proofErr w:type="spellStart"/>
      <w:r>
        <w:rPr>
          <w:rFonts w:ascii="Calibri" w:eastAsia="Calibri" w:hAnsi="Calibri" w:cs="Calibri"/>
        </w:rPr>
        <w:t>Sommet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cette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année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Bruxelles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revêt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une</w:t>
      </w:r>
      <w:proofErr w:type="spellEnd"/>
      <w:r>
        <w:rPr>
          <w:rFonts w:ascii="Calibri" w:eastAsia="Calibri" w:hAnsi="Calibri" w:cs="Calibri"/>
        </w:rPr>
        <w:t xml:space="preserve"> importance </w:t>
      </w:r>
      <w:proofErr w:type="spellStart"/>
      <w:r>
        <w:rPr>
          <w:rFonts w:ascii="Calibri" w:eastAsia="Calibri" w:hAnsi="Calibri" w:cs="Calibri"/>
        </w:rPr>
        <w:t>particulière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l'heure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la Commission </w:t>
      </w:r>
      <w:proofErr w:type="spellStart"/>
      <w:r>
        <w:rPr>
          <w:rFonts w:ascii="Calibri" w:eastAsia="Calibri" w:hAnsi="Calibri" w:cs="Calibri"/>
        </w:rPr>
        <w:t>européenne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s'apprête</w:t>
      </w:r>
      <w:proofErr w:type="spellEnd"/>
      <w:r>
        <w:rPr>
          <w:rFonts w:ascii="Calibri" w:eastAsia="Calibri" w:hAnsi="Calibri" w:cs="Calibri"/>
        </w:rPr>
        <w:t xml:space="preserve"> à </w:t>
      </w:r>
      <w:proofErr w:type="spellStart"/>
      <w:r>
        <w:rPr>
          <w:rFonts w:ascii="Calibri" w:eastAsia="Calibri" w:hAnsi="Calibri" w:cs="Calibri"/>
        </w:rPr>
        <w:t>publier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toute</w:t>
      </w:r>
      <w:proofErr w:type="spellEnd"/>
      <w:r>
        <w:rPr>
          <w:rFonts w:ascii="Calibri" w:eastAsia="Calibri" w:hAnsi="Calibri" w:cs="Calibri"/>
        </w:rPr>
        <w:t xml:space="preserve"> première « </w:t>
      </w:r>
      <w:hyperlink r:id="rId22">
        <w:proofErr w:type="spellStart"/>
        <w:r>
          <w:rPr>
            <w:rFonts w:ascii="Calibri" w:eastAsia="Calibri" w:hAnsi="Calibri" w:cs="Calibri"/>
            <w:color w:val="0000FF"/>
            <w:u w:val="single"/>
          </w:rPr>
          <w:t>Boussole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culturelle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pour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l'Europe</w:t>
        </w:r>
        <w:proofErr w:type="spellEnd"/>
      </w:hyperlink>
      <w:r>
        <w:rPr>
          <w:rFonts w:ascii="Calibri" w:eastAsia="Calibri" w:hAnsi="Calibri" w:cs="Calibri"/>
        </w:rPr>
        <w:t xml:space="preserve"> » de </w:t>
      </w:r>
      <w:proofErr w:type="spellStart"/>
      <w:r>
        <w:rPr>
          <w:rFonts w:ascii="Calibri" w:eastAsia="Calibri" w:hAnsi="Calibri" w:cs="Calibri"/>
        </w:rPr>
        <w:t>l'UE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où</w:t>
      </w:r>
      <w:proofErr w:type="spellEnd"/>
      <w:r>
        <w:rPr>
          <w:rFonts w:ascii="Calibri" w:eastAsia="Calibri" w:hAnsi="Calibri" w:cs="Calibri"/>
        </w:rPr>
        <w:t xml:space="preserve"> les institutions </w:t>
      </w:r>
      <w:proofErr w:type="spellStart"/>
      <w:r>
        <w:rPr>
          <w:rFonts w:ascii="Calibri" w:eastAsia="Calibri" w:hAnsi="Calibri" w:cs="Calibri"/>
        </w:rPr>
        <w:t>européennes</w:t>
      </w:r>
      <w:proofErr w:type="spellEnd"/>
      <w:r>
        <w:rPr>
          <w:rFonts w:ascii="Calibri" w:eastAsia="Calibri" w:hAnsi="Calibri" w:cs="Calibri"/>
        </w:rPr>
        <w:t xml:space="preserve"> et les </w:t>
      </w:r>
      <w:proofErr w:type="spellStart"/>
      <w:r>
        <w:rPr>
          <w:rFonts w:ascii="Calibri" w:eastAsia="Calibri" w:hAnsi="Calibri" w:cs="Calibri"/>
        </w:rPr>
        <w:t>États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membres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discutent</w:t>
      </w:r>
      <w:proofErr w:type="spellEnd"/>
      <w:r>
        <w:rPr>
          <w:rFonts w:ascii="Calibri" w:eastAsia="Calibri" w:hAnsi="Calibri" w:cs="Calibri"/>
        </w:rPr>
        <w:t xml:space="preserve"> du prochain cadre financier </w:t>
      </w:r>
      <w:proofErr w:type="spellStart"/>
      <w:r>
        <w:rPr>
          <w:rFonts w:ascii="Calibri" w:eastAsia="Calibri" w:hAnsi="Calibri" w:cs="Calibri"/>
        </w:rPr>
        <w:t>pluriannuel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l'UE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C'est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pourquoi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lastRenderedPageBreak/>
        <w:t>Sommet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Bruxelles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placé</w:t>
      </w:r>
      <w:proofErr w:type="spellEnd"/>
      <w:r>
        <w:rPr>
          <w:rFonts w:ascii="Calibri" w:eastAsia="Calibri" w:hAnsi="Calibri" w:cs="Calibri"/>
        </w:rPr>
        <w:t xml:space="preserve"> sous la devise « Le </w:t>
      </w:r>
      <w:proofErr w:type="spellStart"/>
      <w:r>
        <w:rPr>
          <w:rFonts w:ascii="Calibri" w:eastAsia="Calibri" w:hAnsi="Calibri" w:cs="Calibri"/>
        </w:rPr>
        <w:t>patrimoine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compte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l'Europe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» !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Axé</w:t>
      </w:r>
      <w:proofErr w:type="spellEnd"/>
      <w:r>
        <w:rPr>
          <w:rFonts w:ascii="Calibri" w:eastAsia="Calibri" w:hAnsi="Calibri" w:cs="Calibri"/>
        </w:rPr>
        <w:t xml:space="preserve"> sur les </w:t>
      </w:r>
      <w:proofErr w:type="spellStart"/>
      <w:r>
        <w:rPr>
          <w:rFonts w:ascii="Calibri" w:eastAsia="Calibri" w:hAnsi="Calibri" w:cs="Calibri"/>
        </w:rPr>
        <w:t>thèmes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centraux</w:t>
      </w:r>
      <w:proofErr w:type="spellEnd"/>
      <w:r>
        <w:rPr>
          <w:rFonts w:ascii="Calibri" w:eastAsia="Calibri" w:hAnsi="Calibri" w:cs="Calibri"/>
        </w:rPr>
        <w:t xml:space="preserve"> des </w:t>
      </w:r>
      <w:proofErr w:type="spellStart"/>
      <w:r>
        <w:rPr>
          <w:rFonts w:ascii="Calibri" w:eastAsia="Calibri" w:hAnsi="Calibri" w:cs="Calibri"/>
        </w:rPr>
        <w:t>valeurs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fondamentales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l'Europe</w:t>
      </w:r>
      <w:proofErr w:type="spellEnd"/>
      <w:r>
        <w:rPr>
          <w:rFonts w:ascii="Calibri" w:eastAsia="Calibri" w:hAnsi="Calibri" w:cs="Calibri"/>
        </w:rPr>
        <w:t xml:space="preserve">, à commencer par la </w:t>
      </w:r>
      <w:proofErr w:type="spellStart"/>
      <w:r>
        <w:rPr>
          <w:rFonts w:ascii="Calibri" w:eastAsia="Calibri" w:hAnsi="Calibri" w:cs="Calibri"/>
        </w:rPr>
        <w:t>paix</w:t>
      </w:r>
      <w:proofErr w:type="spellEnd"/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démocratie</w:t>
      </w:r>
      <w:proofErr w:type="spellEnd"/>
      <w:r>
        <w:rPr>
          <w:rFonts w:ascii="Calibri" w:eastAsia="Calibri" w:hAnsi="Calibri" w:cs="Calibri"/>
        </w:rPr>
        <w:t xml:space="preserve"> et la </w:t>
      </w:r>
      <w:proofErr w:type="spellStart"/>
      <w:r>
        <w:rPr>
          <w:rFonts w:ascii="Calibri" w:eastAsia="Calibri" w:hAnsi="Calibri" w:cs="Calibri"/>
        </w:rPr>
        <w:t>solidarité</w:t>
      </w:r>
      <w:proofErr w:type="spellEnd"/>
      <w:r>
        <w:rPr>
          <w:rFonts w:ascii="Calibri" w:eastAsia="Calibri" w:hAnsi="Calibri" w:cs="Calibri"/>
        </w:rPr>
        <w:t xml:space="preserve">, le </w:t>
      </w:r>
      <w:hyperlink r:id="rId23">
        <w:proofErr w:type="spellStart"/>
        <w:r>
          <w:rPr>
            <w:rFonts w:ascii="Calibri" w:eastAsia="Calibri" w:hAnsi="Calibri" w:cs="Calibri"/>
            <w:color w:val="0000FF"/>
            <w:u w:val="single"/>
          </w:rPr>
          <w:t>Sommet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européen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du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patrimoine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culturel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2025</w:t>
        </w:r>
      </w:hyperlink>
      <w:r>
        <w:rPr>
          <w:rFonts w:ascii="Calibri" w:eastAsia="Calibri" w:hAnsi="Calibri" w:cs="Calibri"/>
        </w:rPr>
        <w:t xml:space="preserve"> met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évidence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l'importance</w:t>
      </w:r>
      <w:proofErr w:type="spellEnd"/>
      <w:r>
        <w:rPr>
          <w:rFonts w:ascii="Calibri" w:eastAsia="Calibri" w:hAnsi="Calibri" w:cs="Calibri"/>
        </w:rPr>
        <w:t xml:space="preserve"> politique, </w:t>
      </w:r>
      <w:proofErr w:type="spellStart"/>
      <w:r>
        <w:rPr>
          <w:rFonts w:ascii="Calibri" w:eastAsia="Calibri" w:hAnsi="Calibri" w:cs="Calibri"/>
        </w:rPr>
        <w:t>sociétale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économique</w:t>
      </w:r>
      <w:proofErr w:type="spellEnd"/>
      <w:r>
        <w:rPr>
          <w:rFonts w:ascii="Calibri" w:eastAsia="Calibri" w:hAnsi="Calibri" w:cs="Calibri"/>
        </w:rPr>
        <w:t xml:space="preserve"> et </w:t>
      </w:r>
      <w:proofErr w:type="spellStart"/>
      <w:r>
        <w:rPr>
          <w:rFonts w:ascii="Calibri" w:eastAsia="Calibri" w:hAnsi="Calibri" w:cs="Calibri"/>
        </w:rPr>
        <w:t>environnementale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patrimoine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culturel</w:t>
      </w:r>
      <w:proofErr w:type="spellEnd"/>
      <w:r>
        <w:rPr>
          <w:rFonts w:ascii="Calibri" w:eastAsia="Calibri" w:hAnsi="Calibri" w:cs="Calibri"/>
        </w:rPr>
        <w:t xml:space="preserve"> pour </w:t>
      </w:r>
      <w:proofErr w:type="spellStart"/>
      <w:r>
        <w:rPr>
          <w:rFonts w:ascii="Calibri" w:eastAsia="Calibri" w:hAnsi="Calibri" w:cs="Calibri"/>
        </w:rPr>
        <w:t>l'avenir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l'Europe</w:t>
      </w:r>
      <w:proofErr w:type="spellEnd"/>
      <w:r>
        <w:rPr>
          <w:rFonts w:ascii="Calibri" w:eastAsia="Calibri" w:hAnsi="Calibri" w:cs="Calibri"/>
        </w:rPr>
        <w:t xml:space="preserve"> et de </w:t>
      </w:r>
      <w:proofErr w:type="spellStart"/>
      <w:r>
        <w:rPr>
          <w:rFonts w:ascii="Calibri" w:eastAsia="Calibri" w:hAnsi="Calibri" w:cs="Calibri"/>
        </w:rPr>
        <w:t>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citoyens</w:t>
      </w:r>
      <w:proofErr w:type="spellEnd"/>
      <w:r>
        <w:rPr>
          <w:rFonts w:ascii="Calibri" w:eastAsia="Calibri" w:hAnsi="Calibri" w:cs="Calibri"/>
        </w:rPr>
        <w:t>.</w:t>
      </w:r>
    </w:p>
    <w:p w:rsidR="00E543A4" w:rsidRDefault="00E543A4">
      <w:pPr>
        <w:jc w:val="both"/>
        <w:rPr>
          <w:rFonts w:ascii="Calibri" w:eastAsia="Calibri" w:hAnsi="Calibri" w:cs="Calibri"/>
        </w:rPr>
      </w:pPr>
    </w:p>
    <w:p w:rsidR="009A1264" w:rsidRDefault="009A1264">
      <w:pPr>
        <w:jc w:val="both"/>
        <w:rPr>
          <w:rFonts w:ascii="Calibri" w:eastAsia="Calibri" w:hAnsi="Calibri" w:cs="Calibri"/>
        </w:rPr>
      </w:pPr>
    </w:p>
    <w:p w:rsidR="009A1264" w:rsidRDefault="009A1264">
      <w:pPr>
        <w:jc w:val="both"/>
        <w:rPr>
          <w:rFonts w:ascii="Calibri" w:eastAsia="Calibri" w:hAnsi="Calibri" w:cs="Calibri"/>
        </w:rPr>
      </w:pPr>
    </w:p>
    <w:p w:rsidR="00E543A4" w:rsidRDefault="00662EC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191E28"/>
        </w:rPr>
        <w:t xml:space="preserve">  </w:t>
      </w:r>
      <w:r>
        <w:rPr>
          <w:rFonts w:ascii="Calibri" w:eastAsia="Calibri" w:hAnsi="Calibri" w:cs="Calibri"/>
          <w:b/>
          <w:smallCaps/>
          <w:color w:val="191E28"/>
          <w:sz w:val="24"/>
          <w:szCs w:val="24"/>
        </w:rPr>
        <w:t xml:space="preserve">CONTACTS </w:t>
      </w:r>
      <w:r>
        <w:rPr>
          <w:rFonts w:ascii="Calibri" w:eastAsia="Calibri" w:hAnsi="Calibri" w:cs="Calibri"/>
          <w:b/>
          <w:smallCaps/>
          <w:color w:val="191E28"/>
          <w:sz w:val="24"/>
          <w:szCs w:val="24"/>
        </w:rPr>
        <w:tab/>
      </w:r>
      <w:r>
        <w:rPr>
          <w:rFonts w:ascii="Calibri" w:eastAsia="Calibri" w:hAnsi="Calibri" w:cs="Calibri"/>
          <w:b/>
          <w:smallCaps/>
          <w:color w:val="191E28"/>
          <w:sz w:val="24"/>
          <w:szCs w:val="24"/>
        </w:rPr>
        <w:tab/>
      </w:r>
      <w:r>
        <w:rPr>
          <w:rFonts w:ascii="Calibri" w:eastAsia="Calibri" w:hAnsi="Calibri" w:cs="Calibri"/>
          <w:b/>
          <w:smallCaps/>
          <w:color w:val="191E28"/>
          <w:sz w:val="24"/>
          <w:szCs w:val="24"/>
        </w:rPr>
        <w:tab/>
      </w:r>
      <w:r>
        <w:rPr>
          <w:rFonts w:ascii="Calibri" w:eastAsia="Calibri" w:hAnsi="Calibri" w:cs="Calibri"/>
          <w:b/>
          <w:smallCaps/>
          <w:color w:val="191E28"/>
          <w:sz w:val="24"/>
          <w:szCs w:val="24"/>
        </w:rPr>
        <w:tab/>
      </w:r>
      <w:r>
        <w:rPr>
          <w:rFonts w:ascii="Calibri" w:eastAsia="Calibri" w:hAnsi="Calibri" w:cs="Calibri"/>
          <w:b/>
          <w:smallCaps/>
          <w:color w:val="191E28"/>
          <w:sz w:val="24"/>
          <w:szCs w:val="24"/>
        </w:rPr>
        <w:tab/>
      </w:r>
      <w:r>
        <w:rPr>
          <w:rFonts w:ascii="Calibri" w:eastAsia="Calibri" w:hAnsi="Calibri" w:cs="Calibri"/>
          <w:b/>
          <w:smallCaps/>
          <w:color w:val="191E28"/>
          <w:sz w:val="24"/>
          <w:szCs w:val="24"/>
        </w:rPr>
        <w:tab/>
      </w:r>
      <w:r>
        <w:rPr>
          <w:rFonts w:ascii="Calibri" w:eastAsia="Calibri" w:hAnsi="Calibri" w:cs="Calibri"/>
          <w:b/>
          <w:smallCaps/>
          <w:color w:val="191E28"/>
          <w:sz w:val="24"/>
          <w:szCs w:val="24"/>
        </w:rPr>
        <w:tab/>
        <w:t xml:space="preserve">                        POUR EN SAVOIR PLUS</w:t>
      </w:r>
    </w:p>
    <w:tbl>
      <w:tblPr>
        <w:tblStyle w:val="afc"/>
        <w:tblW w:w="1006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400"/>
        <w:gridCol w:w="4660"/>
      </w:tblGrid>
      <w:tr w:rsidR="00E543A4">
        <w:trPr>
          <w:trHeight w:val="74"/>
        </w:trPr>
        <w:tc>
          <w:tcPr>
            <w:tcW w:w="5400" w:type="dxa"/>
          </w:tcPr>
          <w:p w:rsidR="00E543A4" w:rsidRDefault="00E543A4">
            <w:pPr>
              <w:ind w:left="9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:rsidR="00E543A4" w:rsidRDefault="00662EC2">
            <w:pPr>
              <w:ind w:left="9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EUROPA NOSTRA</w:t>
            </w:r>
          </w:p>
          <w:p w:rsidR="00E543A4" w:rsidRDefault="00662EC2">
            <w:pPr>
              <w:ind w:left="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Joana Pinheiro</w:t>
            </w:r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Conseillère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communication</w:t>
            </w:r>
          </w:p>
          <w:bookmarkStart w:id="12" w:name="_heading=h.1ksv4uv" w:colFirst="0" w:colLast="0"/>
          <w:bookmarkEnd w:id="12"/>
          <w:p w:rsidR="00E543A4" w:rsidRDefault="00662EC2">
            <w:pPr>
              <w:ind w:left="90"/>
              <w:rPr>
                <w:rFonts w:ascii="Calibri" w:eastAsia="Calibri" w:hAnsi="Calibri" w:cs="Calibri"/>
                <w:color w:val="000000"/>
              </w:rPr>
            </w:pPr>
            <w:r>
              <w:fldChar w:fldCharType="begin"/>
            </w:r>
            <w:r>
              <w:instrText xml:space="preserve"> HYPERLINK "mailto:ah@europanostra.org" \h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000000"/>
              </w:rPr>
              <w:t>jp@europanostra.org</w:t>
            </w:r>
            <w:r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  <w:p w:rsidR="00E543A4" w:rsidRDefault="00662EC2">
            <w:pPr>
              <w:ind w:left="90"/>
              <w:rPr>
                <w:rFonts w:ascii="Calibri" w:eastAsia="Calibri" w:hAnsi="Calibri" w:cs="Calibri"/>
                <w:smallCaps/>
              </w:rPr>
            </w:pPr>
            <w:r>
              <w:rPr>
                <w:rFonts w:ascii="Calibri" w:eastAsia="Calibri" w:hAnsi="Calibri" w:cs="Calibri"/>
                <w:smallCaps/>
              </w:rPr>
              <w:t xml:space="preserve">M.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mallCaps/>
              </w:rPr>
              <w:t>31 6 34 36 59 85</w:t>
            </w:r>
          </w:p>
          <w:p w:rsidR="00E543A4" w:rsidRDefault="00E543A4">
            <w:pPr>
              <w:ind w:left="90"/>
              <w:rPr>
                <w:rFonts w:ascii="Calibri" w:eastAsia="Calibri" w:hAnsi="Calibri" w:cs="Calibri"/>
                <w:smallCaps/>
              </w:rPr>
            </w:pPr>
          </w:p>
          <w:p w:rsidR="00E543A4" w:rsidRDefault="00662EC2">
            <w:pPr>
              <w:ind w:left="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Elena Bianchi</w:t>
            </w:r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Responsable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du programme des Prix</w:t>
            </w:r>
            <w:r>
              <w:rPr>
                <w:rFonts w:ascii="Calibri" w:eastAsia="Calibri" w:hAnsi="Calibri" w:cs="Calibri"/>
                <w:color w:val="000000"/>
              </w:rPr>
              <w:br/>
              <w:t>eb</w:t>
            </w:r>
            <w:hyperlink r:id="rId24">
              <w:r>
                <w:rPr>
                  <w:rFonts w:ascii="Calibri" w:eastAsia="Calibri" w:hAnsi="Calibri" w:cs="Calibri"/>
                  <w:color w:val="000000"/>
                </w:rPr>
                <w:t>@europanostra.org</w:t>
              </w:r>
            </w:hyperlink>
          </w:p>
          <w:p w:rsidR="00E543A4" w:rsidRDefault="00662EC2">
            <w:pPr>
              <w:ind w:left="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mallCaps/>
              </w:rPr>
              <w:t xml:space="preserve">M. </w:t>
            </w:r>
            <w:r>
              <w:rPr>
                <w:rFonts w:ascii="Calibri" w:eastAsia="Calibri" w:hAnsi="Calibri" w:cs="Calibri"/>
                <w:color w:val="000000"/>
              </w:rPr>
              <w:t>+31 6 26 89 30 72</w:t>
            </w:r>
          </w:p>
          <w:p w:rsidR="00E543A4" w:rsidRDefault="00E543A4">
            <w:pPr>
              <w:ind w:left="90"/>
              <w:rPr>
                <w:rFonts w:ascii="Calibri" w:eastAsia="Calibri" w:hAnsi="Calibri" w:cs="Calibri"/>
                <w:color w:val="000000"/>
                <w:shd w:val="clear" w:color="auto" w:fill="CCCCCC"/>
              </w:rPr>
            </w:pPr>
          </w:p>
          <w:p w:rsidR="00E543A4" w:rsidRDefault="00662EC2">
            <w:pPr>
              <w:ind w:left="9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COMMISSION EUROPÉENNE</w:t>
            </w:r>
          </w:p>
          <w:p w:rsidR="00E543A4" w:rsidRDefault="00662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Eva </w:t>
            </w:r>
            <w:proofErr w:type="spellStart"/>
            <w:r>
              <w:rPr>
                <w:rFonts w:ascii="Calibri" w:eastAsia="Calibri" w:hAnsi="Calibri" w:cs="Calibri"/>
                <w:b/>
              </w:rPr>
              <w:t>Hrncirova</w:t>
            </w:r>
            <w:proofErr w:type="spellEnd"/>
            <w:r>
              <w:rPr>
                <w:rFonts w:ascii="Calibri" w:eastAsia="Calibri" w:hAnsi="Calibri" w:cs="Calibri"/>
              </w:rPr>
              <w:br/>
              <w:t xml:space="preserve">eva.hrncirova@ec.europa.eu </w:t>
            </w:r>
          </w:p>
          <w:p w:rsidR="00E543A4" w:rsidRDefault="00662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T. +32 2 298 84 33</w:t>
            </w:r>
          </w:p>
        </w:tc>
        <w:tc>
          <w:tcPr>
            <w:tcW w:w="4660" w:type="dxa"/>
          </w:tcPr>
          <w:p w:rsidR="00E543A4" w:rsidRDefault="00662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mallCaps/>
                <w:color w:val="191E28"/>
              </w:rPr>
              <w:t xml:space="preserve">  </w:t>
            </w:r>
          </w:p>
          <w:p w:rsidR="00E543A4" w:rsidRDefault="00662EC2">
            <w:pPr>
              <w:ind w:left="2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t xml:space="preserve">    </w:t>
            </w:r>
            <w:hyperlink r:id="rId25">
              <w:r>
                <w:rPr>
                  <w:rFonts w:ascii="Calibri" w:eastAsia="Calibri" w:hAnsi="Calibri" w:cs="Calibri"/>
                  <w:color w:val="0000FF"/>
                  <w:u w:val="single"/>
                </w:rPr>
                <w:t xml:space="preserve">Communiqué de </w:t>
              </w:r>
              <w:proofErr w:type="spellStart"/>
              <w:r>
                <w:rPr>
                  <w:rFonts w:ascii="Calibri" w:eastAsia="Calibri" w:hAnsi="Calibri" w:cs="Calibri"/>
                  <w:color w:val="0000FF"/>
                  <w:u w:val="single"/>
                </w:rPr>
                <w:t>presse</w:t>
              </w:r>
              <w:proofErr w:type="spellEnd"/>
              <w:r>
                <w:rPr>
                  <w:rFonts w:ascii="Calibri" w:eastAsia="Calibri" w:hAnsi="Calibri" w:cs="Calibri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color w:val="0000FF"/>
                  <w:u w:val="single"/>
                </w:rPr>
                <w:t>en</w:t>
              </w:r>
              <w:proofErr w:type="spellEnd"/>
              <w:r>
                <w:rPr>
                  <w:rFonts w:ascii="Calibri" w:eastAsia="Calibri" w:hAnsi="Calibri" w:cs="Calibri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color w:val="0000FF"/>
                  <w:u w:val="single"/>
                </w:rPr>
                <w:t>plusieurs</w:t>
              </w:r>
              <w:proofErr w:type="spellEnd"/>
              <w:r>
                <w:rPr>
                  <w:rFonts w:ascii="Calibri" w:eastAsia="Calibri" w:hAnsi="Calibri" w:cs="Calibri"/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color w:val="0000FF"/>
                  <w:u w:val="single"/>
                </w:rPr>
                <w:t>langues</w:t>
              </w:r>
              <w:proofErr w:type="spellEnd"/>
            </w:hyperlink>
          </w:p>
          <w:p w:rsidR="00E543A4" w:rsidRDefault="00662EC2">
            <w:pPr>
              <w:ind w:left="2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t xml:space="preserve">    </w:t>
            </w:r>
            <w:hyperlink r:id="rId2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Photos</w:t>
              </w:r>
            </w:hyperlink>
          </w:p>
          <w:p w:rsidR="00E543A4" w:rsidRDefault="00662EC2">
            <w:pPr>
              <w:ind w:left="2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t xml:space="preserve">    </w:t>
            </w:r>
            <w:hyperlink r:id="rId27">
              <w:proofErr w:type="spellStart"/>
              <w:r>
                <w:rPr>
                  <w:rFonts w:ascii="Calibri" w:eastAsia="Calibri" w:hAnsi="Calibri" w:cs="Calibri"/>
                  <w:color w:val="0000FF"/>
                  <w:u w:val="single"/>
                </w:rPr>
                <w:t>Vidéos</w:t>
              </w:r>
              <w:proofErr w:type="spellEnd"/>
            </w:hyperlink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E543A4" w:rsidRDefault="00662EC2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</w:p>
          <w:p w:rsidR="00E543A4" w:rsidRDefault="00662EC2">
            <w:pPr>
              <w:rPr>
                <w:rFonts w:ascii="Calibri" w:eastAsia="Calibri" w:hAnsi="Calibri" w:cs="Calibri"/>
                <w:color w:val="0000FF"/>
              </w:rPr>
            </w:pPr>
            <w:r>
              <w:t xml:space="preserve">    </w:t>
            </w:r>
            <w:hyperlink r:id="rId28">
              <w:r w:rsidRPr="0059706D">
                <w:rPr>
                  <w:rFonts w:ascii="Calibri" w:eastAsia="Calibri" w:hAnsi="Calibri" w:cs="Calibri"/>
                  <w:color w:val="4545D3"/>
                  <w:u w:val="single"/>
                </w:rPr>
                <w:t>Site internet des Prix</w:t>
              </w:r>
            </w:hyperlink>
            <w:r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</w:rPr>
              <w:t xml:space="preserve"> </w:t>
            </w:r>
          </w:p>
          <w:p w:rsidR="00E543A4" w:rsidRDefault="00662EC2">
            <w:pPr>
              <w:rPr>
                <w:rFonts w:ascii="Calibri" w:eastAsia="Calibri" w:hAnsi="Calibri" w:cs="Calibri"/>
                <w:color w:val="0000FF"/>
              </w:rPr>
            </w:pPr>
            <w:r>
              <w:t xml:space="preserve">    </w:t>
            </w:r>
            <w:hyperlink r:id="rId2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Site internet Europa Nostra</w:t>
              </w:r>
            </w:hyperlink>
          </w:p>
          <w:p w:rsidR="00E543A4" w:rsidRDefault="00E543A4">
            <w:pPr>
              <w:ind w:left="90"/>
              <w:rPr>
                <w:rFonts w:ascii="Calibri" w:eastAsia="Calibri" w:hAnsi="Calibri" w:cs="Calibri"/>
                <w:color w:val="0000FF"/>
              </w:rPr>
            </w:pPr>
          </w:p>
          <w:p w:rsidR="00E543A4" w:rsidRDefault="00E543A4">
            <w:pPr>
              <w:ind w:left="90"/>
              <w:rPr>
                <w:rFonts w:ascii="Calibri" w:eastAsia="Calibri" w:hAnsi="Calibri" w:cs="Calibri"/>
                <w:color w:val="0000FF"/>
              </w:rPr>
            </w:pPr>
          </w:p>
          <w:p w:rsidR="00E543A4" w:rsidRDefault="00662EC2">
            <w:pPr>
              <w:ind w:left="90"/>
              <w:rPr>
                <w:rFonts w:ascii="Calibri" w:eastAsia="Calibri" w:hAnsi="Calibri" w:cs="Calibri"/>
              </w:rPr>
            </w:pPr>
            <w:r>
              <w:t xml:space="preserve">   </w:t>
            </w:r>
            <w:hyperlink r:id="rId30">
              <w:r>
                <w:rPr>
                  <w:rFonts w:ascii="Calibri" w:eastAsia="Calibri" w:hAnsi="Calibri" w:cs="Calibri"/>
                  <w:color w:val="0000FF"/>
                  <w:u w:val="single"/>
                </w:rPr>
                <w:t xml:space="preserve">Site internet Europe </w:t>
              </w:r>
              <w:proofErr w:type="spellStart"/>
              <w:r>
                <w:rPr>
                  <w:rFonts w:ascii="Calibri" w:eastAsia="Calibri" w:hAnsi="Calibri" w:cs="Calibri"/>
                  <w:color w:val="0000FF"/>
                  <w:u w:val="single"/>
                </w:rPr>
                <w:t>créative</w:t>
              </w:r>
              <w:proofErr w:type="spellEnd"/>
              <w:r>
                <w:rPr>
                  <w:rFonts w:ascii="Calibri" w:eastAsia="Calibri" w:hAnsi="Calibri" w:cs="Calibri"/>
                  <w:color w:val="0000FF"/>
                  <w:u w:val="single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color w:val="0000FF"/>
              </w:rPr>
              <w:t xml:space="preserve"> </w:t>
            </w:r>
          </w:p>
        </w:tc>
      </w:tr>
      <w:tr w:rsidR="00E543A4">
        <w:trPr>
          <w:trHeight w:val="64"/>
        </w:trPr>
        <w:tc>
          <w:tcPr>
            <w:tcW w:w="5400" w:type="dxa"/>
          </w:tcPr>
          <w:p w:rsidR="00E543A4" w:rsidRDefault="00E543A4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</w:tcPr>
          <w:p w:rsidR="00E543A4" w:rsidRDefault="00E543A4">
            <w:pPr>
              <w:ind w:left="9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E543A4" w:rsidRDefault="00E543A4">
      <w:pPr>
        <w:jc w:val="both"/>
        <w:rPr>
          <w:rFonts w:ascii="Calibri" w:eastAsia="Calibri" w:hAnsi="Calibri" w:cs="Calibri"/>
          <w:sz w:val="21"/>
          <w:szCs w:val="21"/>
        </w:rPr>
      </w:pPr>
    </w:p>
    <w:p w:rsidR="00E543A4" w:rsidRDefault="00662EC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Calibri" w:eastAsia="Calibri" w:hAnsi="Calibri" w:cs="Calibri"/>
          <w:sz w:val="24"/>
          <w:szCs w:val="24"/>
        </w:rPr>
      </w:pPr>
      <w:bookmarkStart w:id="13" w:name="_heading=h.35nkun2" w:colFirst="0" w:colLast="0"/>
      <w:bookmarkEnd w:id="13"/>
      <w:r>
        <w:rPr>
          <w:rFonts w:ascii="Calibri" w:eastAsia="Calibri" w:hAnsi="Calibri" w:cs="Calibri"/>
          <w:b/>
          <w:smallCaps/>
          <w:color w:val="191E28"/>
          <w:sz w:val="24"/>
          <w:szCs w:val="24"/>
        </w:rPr>
        <w:t>CONTEXTE</w:t>
      </w:r>
      <w:r>
        <w:rPr>
          <w:rFonts w:ascii="Calibri" w:eastAsia="Calibri" w:hAnsi="Calibri" w:cs="Calibri"/>
          <w:b/>
          <w:smallCaps/>
          <w:color w:val="191E28"/>
          <w:sz w:val="24"/>
          <w:szCs w:val="24"/>
        </w:rPr>
        <w:tab/>
      </w:r>
      <w:r>
        <w:rPr>
          <w:rFonts w:ascii="Calibri" w:eastAsia="Calibri" w:hAnsi="Calibri" w:cs="Calibri"/>
          <w:b/>
          <w:smallCaps/>
          <w:color w:val="191E28"/>
          <w:sz w:val="24"/>
          <w:szCs w:val="24"/>
        </w:rPr>
        <w:tab/>
      </w:r>
      <w:r>
        <w:rPr>
          <w:rFonts w:ascii="Calibri" w:eastAsia="Calibri" w:hAnsi="Calibri" w:cs="Calibri"/>
          <w:b/>
          <w:smallCaps/>
          <w:color w:val="191E28"/>
          <w:sz w:val="24"/>
          <w:szCs w:val="24"/>
        </w:rPr>
        <w:tab/>
      </w:r>
      <w:r>
        <w:rPr>
          <w:rFonts w:ascii="Calibri" w:eastAsia="Calibri" w:hAnsi="Calibri" w:cs="Calibri"/>
          <w:b/>
          <w:smallCaps/>
          <w:color w:val="191E28"/>
          <w:sz w:val="24"/>
          <w:szCs w:val="24"/>
        </w:rPr>
        <w:tab/>
        <w:t xml:space="preserve">                       </w:t>
      </w:r>
    </w:p>
    <w:p w:rsidR="00E543A4" w:rsidRDefault="00E543A4">
      <w:pPr>
        <w:ind w:left="2" w:hanging="2"/>
        <w:jc w:val="both"/>
        <w:rPr>
          <w:rFonts w:ascii="Calibri" w:eastAsia="Calibri" w:hAnsi="Calibri" w:cs="Calibri"/>
          <w:b/>
        </w:rPr>
      </w:pPr>
    </w:p>
    <w:p w:rsidR="00E543A4" w:rsidRDefault="00662EC2">
      <w:pPr>
        <w:ind w:left="2" w:hanging="2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Prix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européens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patrimoine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/ Prix Europa Nostra</w:t>
      </w:r>
    </w:p>
    <w:p w:rsidR="00E543A4" w:rsidRDefault="00E543A4">
      <w:pPr>
        <w:ind w:left="2" w:hanging="2"/>
        <w:jc w:val="both"/>
        <w:rPr>
          <w:rFonts w:ascii="Calibri" w:eastAsia="Calibri" w:hAnsi="Calibri" w:cs="Calibri"/>
          <w:color w:val="000000"/>
        </w:rPr>
      </w:pPr>
    </w:p>
    <w:p w:rsidR="00E543A4" w:rsidRDefault="00662EC2">
      <w:pPr>
        <w:ind w:left="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Les </w:t>
      </w:r>
      <w:hyperlink r:id="rId31">
        <w:r>
          <w:rPr>
            <w:rFonts w:ascii="Calibri" w:eastAsia="Calibri" w:hAnsi="Calibri" w:cs="Calibri"/>
            <w:color w:val="0000FF"/>
            <w:u w:val="single"/>
          </w:rPr>
          <w:t xml:space="preserve">Prix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européens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du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patrimoine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/ Prix Europa Nostra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été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lancés</w:t>
      </w:r>
      <w:proofErr w:type="spellEnd"/>
      <w:r>
        <w:rPr>
          <w:rFonts w:ascii="Calibri" w:eastAsia="Calibri" w:hAnsi="Calibri" w:cs="Calibri"/>
          <w:color w:val="000000"/>
        </w:rPr>
        <w:t xml:space="preserve"> par la Commission </w:t>
      </w:r>
      <w:proofErr w:type="spellStart"/>
      <w:r>
        <w:rPr>
          <w:rFonts w:ascii="Calibri" w:eastAsia="Calibri" w:hAnsi="Calibri" w:cs="Calibri"/>
          <w:color w:val="000000"/>
        </w:rPr>
        <w:t>européenne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color w:val="000000"/>
        </w:rPr>
        <w:t xml:space="preserve"> 2002 et </w:t>
      </w:r>
      <w:proofErr w:type="spellStart"/>
      <w:r>
        <w:rPr>
          <w:rFonts w:ascii="Calibri" w:eastAsia="Calibri" w:hAnsi="Calibri" w:cs="Calibri"/>
          <w:color w:val="000000"/>
        </w:rPr>
        <w:t>sont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depuis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lors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gérés</w:t>
      </w:r>
      <w:proofErr w:type="spellEnd"/>
      <w:r>
        <w:rPr>
          <w:rFonts w:ascii="Calibri" w:eastAsia="Calibri" w:hAnsi="Calibri" w:cs="Calibri"/>
          <w:color w:val="000000"/>
        </w:rPr>
        <w:t xml:space="preserve"> par Europa Nostra. </w:t>
      </w:r>
      <w:proofErr w:type="spellStart"/>
      <w:r>
        <w:rPr>
          <w:rFonts w:ascii="Calibri" w:eastAsia="Calibri" w:hAnsi="Calibri" w:cs="Calibri"/>
          <w:color w:val="000000"/>
        </w:rPr>
        <w:t>Depuis</w:t>
      </w:r>
      <w:proofErr w:type="spellEnd"/>
      <w:r>
        <w:rPr>
          <w:rFonts w:ascii="Calibri" w:eastAsia="Calibri" w:hAnsi="Calibri" w:cs="Calibri"/>
          <w:color w:val="000000"/>
        </w:rPr>
        <w:t xml:space="preserve"> 23 </w:t>
      </w:r>
      <w:proofErr w:type="spellStart"/>
      <w:r>
        <w:rPr>
          <w:rFonts w:ascii="Calibri" w:eastAsia="Calibri" w:hAnsi="Calibri" w:cs="Calibri"/>
          <w:color w:val="000000"/>
        </w:rPr>
        <w:t>ans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ces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 xml:space="preserve">rix constituent un </w:t>
      </w:r>
      <w:proofErr w:type="spellStart"/>
      <w:r>
        <w:rPr>
          <w:rFonts w:ascii="Calibri" w:eastAsia="Calibri" w:hAnsi="Calibri" w:cs="Calibri"/>
          <w:color w:val="000000"/>
        </w:rPr>
        <w:t>outil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essentiel</w:t>
      </w:r>
      <w:proofErr w:type="spellEnd"/>
      <w:r>
        <w:rPr>
          <w:rFonts w:ascii="Calibri" w:eastAsia="Calibri" w:hAnsi="Calibri" w:cs="Calibri"/>
          <w:color w:val="000000"/>
        </w:rPr>
        <w:t xml:space="preserve"> pour </w:t>
      </w:r>
      <w:proofErr w:type="spellStart"/>
      <w:r>
        <w:rPr>
          <w:rFonts w:ascii="Calibri" w:eastAsia="Calibri" w:hAnsi="Calibri" w:cs="Calibri"/>
          <w:color w:val="000000"/>
        </w:rPr>
        <w:t>reconnaître</w:t>
      </w:r>
      <w:proofErr w:type="spellEnd"/>
      <w:r>
        <w:rPr>
          <w:rFonts w:ascii="Calibri" w:eastAsia="Calibri" w:hAnsi="Calibri" w:cs="Calibri"/>
          <w:color w:val="000000"/>
        </w:rPr>
        <w:t xml:space="preserve"> et </w:t>
      </w:r>
      <w:proofErr w:type="spellStart"/>
      <w:r>
        <w:rPr>
          <w:rFonts w:ascii="Calibri" w:eastAsia="Calibri" w:hAnsi="Calibri" w:cs="Calibri"/>
          <w:color w:val="000000"/>
        </w:rPr>
        <w:t>promouvoir</w:t>
      </w:r>
      <w:proofErr w:type="spellEnd"/>
      <w:r>
        <w:rPr>
          <w:rFonts w:ascii="Calibri" w:eastAsia="Calibri" w:hAnsi="Calibri" w:cs="Calibri"/>
          <w:color w:val="000000"/>
        </w:rPr>
        <w:t xml:space="preserve"> les multiples </w:t>
      </w:r>
      <w:proofErr w:type="spellStart"/>
      <w:r>
        <w:rPr>
          <w:rFonts w:ascii="Calibri" w:eastAsia="Calibri" w:hAnsi="Calibri" w:cs="Calibri"/>
          <w:color w:val="000000"/>
        </w:rPr>
        <w:t>valeurs</w:t>
      </w:r>
      <w:proofErr w:type="spellEnd"/>
      <w:r>
        <w:rPr>
          <w:rFonts w:ascii="Calibri" w:eastAsia="Calibri" w:hAnsi="Calibri" w:cs="Calibri"/>
          <w:color w:val="000000"/>
        </w:rPr>
        <w:t xml:space="preserve"> du </w:t>
      </w:r>
      <w:proofErr w:type="spellStart"/>
      <w:r>
        <w:rPr>
          <w:rFonts w:ascii="Calibri" w:eastAsia="Calibri" w:hAnsi="Calibri" w:cs="Calibri"/>
          <w:color w:val="000000"/>
        </w:rPr>
        <w:t>patrimoine</w:t>
      </w:r>
      <w:proofErr w:type="spellEnd"/>
      <w:r>
        <w:rPr>
          <w:rFonts w:ascii="Calibri" w:eastAsia="Calibri" w:hAnsi="Calibri" w:cs="Calibri"/>
          <w:color w:val="000000"/>
        </w:rPr>
        <w:t xml:space="preserve"> pour la culture, la </w:t>
      </w:r>
      <w:proofErr w:type="spellStart"/>
      <w:r>
        <w:rPr>
          <w:rFonts w:ascii="Calibri" w:eastAsia="Calibri" w:hAnsi="Calibri" w:cs="Calibri"/>
          <w:color w:val="000000"/>
        </w:rPr>
        <w:t>société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l'économie</w:t>
      </w:r>
      <w:proofErr w:type="spellEnd"/>
      <w:r>
        <w:rPr>
          <w:rFonts w:ascii="Calibri" w:eastAsia="Calibri" w:hAnsi="Calibri" w:cs="Calibri"/>
          <w:color w:val="000000"/>
        </w:rPr>
        <w:t xml:space="preserve"> et </w:t>
      </w:r>
      <w:proofErr w:type="spellStart"/>
      <w:r>
        <w:rPr>
          <w:rFonts w:ascii="Calibri" w:eastAsia="Calibri" w:hAnsi="Calibri" w:cs="Calibri"/>
          <w:color w:val="000000"/>
        </w:rPr>
        <w:t>l'environnement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color w:val="000000"/>
        </w:rPr>
        <w:t xml:space="preserve"> Europe. </w:t>
      </w:r>
    </w:p>
    <w:p w:rsidR="00E543A4" w:rsidRDefault="00662EC2">
      <w:pPr>
        <w:ind w:left="2" w:hanging="2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Ils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ont</w:t>
      </w:r>
      <w:proofErr w:type="spellEnd"/>
      <w:r>
        <w:rPr>
          <w:rFonts w:ascii="Calibri" w:eastAsia="Calibri" w:hAnsi="Calibri" w:cs="Calibri"/>
          <w:color w:val="000000"/>
        </w:rPr>
        <w:t xml:space="preserve"> mis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color w:val="000000"/>
        </w:rPr>
        <w:t xml:space="preserve"> lumière et </w:t>
      </w:r>
      <w:proofErr w:type="spellStart"/>
      <w:r>
        <w:rPr>
          <w:rFonts w:ascii="Calibri" w:eastAsia="Calibri" w:hAnsi="Calibri" w:cs="Calibri"/>
          <w:color w:val="000000"/>
        </w:rPr>
        <w:t>diffusé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l'excellence</w:t>
      </w:r>
      <w:proofErr w:type="spellEnd"/>
      <w:r>
        <w:rPr>
          <w:rFonts w:ascii="Calibri" w:eastAsia="Calibri" w:hAnsi="Calibri" w:cs="Calibri"/>
          <w:color w:val="000000"/>
        </w:rPr>
        <w:t xml:space="preserve"> et les </w:t>
      </w:r>
      <w:proofErr w:type="spellStart"/>
      <w:r>
        <w:rPr>
          <w:rFonts w:ascii="Calibri" w:eastAsia="Calibri" w:hAnsi="Calibri" w:cs="Calibri"/>
          <w:color w:val="000000"/>
        </w:rPr>
        <w:t>meilleures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pratiques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color w:val="000000"/>
        </w:rPr>
        <w:t xml:space="preserve"> matière de </w:t>
      </w:r>
      <w:proofErr w:type="spellStart"/>
      <w:r>
        <w:rPr>
          <w:rFonts w:ascii="Calibri" w:eastAsia="Calibri" w:hAnsi="Calibri" w:cs="Calibri"/>
          <w:color w:val="000000"/>
        </w:rPr>
        <w:t>patrimoine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color w:val="000000"/>
        </w:rPr>
        <w:t xml:space="preserve"> Europe, </w:t>
      </w:r>
      <w:proofErr w:type="spellStart"/>
      <w:r>
        <w:rPr>
          <w:rFonts w:ascii="Calibri" w:eastAsia="Calibri" w:hAnsi="Calibri" w:cs="Calibri"/>
          <w:color w:val="000000"/>
        </w:rPr>
        <w:t>encouragé</w:t>
      </w:r>
      <w:proofErr w:type="spellEnd"/>
      <w:r>
        <w:rPr>
          <w:rFonts w:ascii="Calibri" w:eastAsia="Calibri" w:hAnsi="Calibri" w:cs="Calibri"/>
          <w:color w:val="000000"/>
        </w:rPr>
        <w:t xml:space="preserve"> les </w:t>
      </w:r>
      <w:proofErr w:type="spellStart"/>
      <w:r>
        <w:rPr>
          <w:rFonts w:ascii="Calibri" w:eastAsia="Calibri" w:hAnsi="Calibri" w:cs="Calibri"/>
          <w:color w:val="000000"/>
        </w:rPr>
        <w:t>échanges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transfrontaliers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connaissances</w:t>
      </w:r>
      <w:proofErr w:type="spellEnd"/>
      <w:r>
        <w:rPr>
          <w:rFonts w:ascii="Calibri" w:eastAsia="Calibri" w:hAnsi="Calibri" w:cs="Calibri"/>
          <w:color w:val="000000"/>
        </w:rPr>
        <w:t xml:space="preserve">, et mis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color w:val="000000"/>
        </w:rPr>
        <w:t xml:space="preserve"> relation les </w:t>
      </w:r>
      <w:proofErr w:type="spellStart"/>
      <w:r>
        <w:rPr>
          <w:rFonts w:ascii="Calibri" w:eastAsia="Calibri" w:hAnsi="Calibri" w:cs="Calibri"/>
          <w:color w:val="000000"/>
        </w:rPr>
        <w:t>acteurs</w:t>
      </w:r>
      <w:proofErr w:type="spellEnd"/>
      <w:r>
        <w:rPr>
          <w:rFonts w:ascii="Calibri" w:eastAsia="Calibri" w:hAnsi="Calibri" w:cs="Calibri"/>
          <w:color w:val="000000"/>
        </w:rPr>
        <w:t xml:space="preserve"> du </w:t>
      </w:r>
      <w:proofErr w:type="spellStart"/>
      <w:r>
        <w:rPr>
          <w:rFonts w:ascii="Calibri" w:eastAsia="Calibri" w:hAnsi="Calibri" w:cs="Calibri"/>
          <w:color w:val="000000"/>
        </w:rPr>
        <w:t>patrimoine</w:t>
      </w:r>
      <w:proofErr w:type="spellEnd"/>
      <w:r>
        <w:rPr>
          <w:rFonts w:ascii="Calibri" w:eastAsia="Calibri" w:hAnsi="Calibri" w:cs="Calibri"/>
          <w:color w:val="000000"/>
        </w:rPr>
        <w:t xml:space="preserve"> au sein de </w:t>
      </w:r>
      <w:proofErr w:type="spellStart"/>
      <w:r>
        <w:rPr>
          <w:rFonts w:ascii="Calibri" w:eastAsia="Calibri" w:hAnsi="Calibri" w:cs="Calibri"/>
          <w:color w:val="000000"/>
        </w:rPr>
        <w:t>réseaux</w:t>
      </w:r>
      <w:proofErr w:type="spellEnd"/>
      <w:r>
        <w:rPr>
          <w:rFonts w:ascii="Calibri" w:eastAsia="Calibri" w:hAnsi="Calibri" w:cs="Calibri"/>
          <w:color w:val="000000"/>
        </w:rPr>
        <w:t xml:space="preserve"> plus larges. Les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 xml:space="preserve">rix </w:t>
      </w:r>
      <w:proofErr w:type="spellStart"/>
      <w:r>
        <w:rPr>
          <w:rFonts w:ascii="Calibri" w:eastAsia="Calibri" w:hAnsi="Calibri" w:cs="Calibri"/>
          <w:color w:val="000000"/>
        </w:rPr>
        <w:t>ont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également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apporté</w:t>
      </w:r>
      <w:proofErr w:type="spellEnd"/>
      <w:r>
        <w:rPr>
          <w:rFonts w:ascii="Calibri" w:eastAsia="Calibri" w:hAnsi="Calibri" w:cs="Calibri"/>
          <w:color w:val="000000"/>
        </w:rPr>
        <w:t xml:space="preserve"> des </w:t>
      </w:r>
      <w:proofErr w:type="spellStart"/>
      <w:r>
        <w:rPr>
          <w:rFonts w:ascii="Calibri" w:eastAsia="Calibri" w:hAnsi="Calibri" w:cs="Calibri"/>
          <w:color w:val="000000"/>
        </w:rPr>
        <w:t>avantages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majeurs</w:t>
      </w:r>
      <w:proofErr w:type="spellEnd"/>
      <w:r>
        <w:rPr>
          <w:rFonts w:ascii="Calibri" w:eastAsia="Calibri" w:hAnsi="Calibri" w:cs="Calibri"/>
          <w:color w:val="000000"/>
        </w:rPr>
        <w:t xml:space="preserve"> aux </w:t>
      </w:r>
      <w:proofErr w:type="spellStart"/>
      <w:r>
        <w:rPr>
          <w:rFonts w:ascii="Calibri" w:eastAsia="Calibri" w:hAnsi="Calibri" w:cs="Calibri"/>
          <w:color w:val="000000"/>
        </w:rPr>
        <w:t>lauréats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tels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qu'une</w:t>
      </w:r>
      <w:proofErr w:type="spellEnd"/>
      <w:r>
        <w:rPr>
          <w:rFonts w:ascii="Calibri" w:eastAsia="Calibri" w:hAnsi="Calibri" w:cs="Calibri"/>
          <w:color w:val="000000"/>
        </w:rPr>
        <w:t xml:space="preserve"> plus </w:t>
      </w:r>
      <w:proofErr w:type="spellStart"/>
      <w:r>
        <w:rPr>
          <w:rFonts w:ascii="Calibri" w:eastAsia="Calibri" w:hAnsi="Calibri" w:cs="Calibri"/>
          <w:color w:val="000000"/>
        </w:rPr>
        <w:t>grande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visibilité</w:t>
      </w:r>
      <w:proofErr w:type="spellEnd"/>
      <w:r>
        <w:rPr>
          <w:rFonts w:ascii="Calibri" w:eastAsia="Calibri" w:hAnsi="Calibri" w:cs="Calibri"/>
          <w:color w:val="000000"/>
        </w:rPr>
        <w:t xml:space="preserve"> (inter)</w:t>
      </w:r>
      <w:proofErr w:type="spellStart"/>
      <w:r>
        <w:rPr>
          <w:rFonts w:ascii="Calibri" w:eastAsia="Calibri" w:hAnsi="Calibri" w:cs="Calibri"/>
          <w:color w:val="000000"/>
        </w:rPr>
        <w:t>nationale</w:t>
      </w:r>
      <w:proofErr w:type="spellEnd"/>
      <w:r>
        <w:rPr>
          <w:rFonts w:ascii="Calibri" w:eastAsia="Calibri" w:hAnsi="Calibri" w:cs="Calibri"/>
          <w:color w:val="000000"/>
        </w:rPr>
        <w:t xml:space="preserve">, des </w:t>
      </w:r>
      <w:proofErr w:type="spellStart"/>
      <w:r>
        <w:rPr>
          <w:rFonts w:ascii="Calibri" w:eastAsia="Calibri" w:hAnsi="Calibri" w:cs="Calibri"/>
          <w:color w:val="000000"/>
        </w:rPr>
        <w:t>financements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supplémentaires</w:t>
      </w:r>
      <w:proofErr w:type="spellEnd"/>
      <w:r>
        <w:rPr>
          <w:rFonts w:ascii="Calibri" w:eastAsia="Calibri" w:hAnsi="Calibri" w:cs="Calibri"/>
          <w:color w:val="000000"/>
        </w:rPr>
        <w:t xml:space="preserve"> et </w:t>
      </w:r>
      <w:proofErr w:type="spellStart"/>
      <w:r>
        <w:rPr>
          <w:rFonts w:ascii="Calibri" w:eastAsia="Calibri" w:hAnsi="Calibri" w:cs="Calibri"/>
          <w:color w:val="000000"/>
        </w:rPr>
        <w:t>une</w:t>
      </w:r>
      <w:proofErr w:type="spellEnd"/>
      <w:r>
        <w:rPr>
          <w:rFonts w:ascii="Calibri" w:eastAsia="Calibri" w:hAnsi="Calibri" w:cs="Calibri"/>
          <w:color w:val="000000"/>
        </w:rPr>
        <w:t xml:space="preserve"> augmentation du </w:t>
      </w:r>
      <w:proofErr w:type="spellStart"/>
      <w:r>
        <w:rPr>
          <w:rFonts w:ascii="Calibri" w:eastAsia="Calibri" w:hAnsi="Calibri" w:cs="Calibri"/>
          <w:color w:val="000000"/>
        </w:rPr>
        <w:t>nombre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visiteurs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En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outre</w:t>
      </w:r>
      <w:proofErr w:type="spellEnd"/>
      <w:r>
        <w:rPr>
          <w:rFonts w:ascii="Calibri" w:eastAsia="Calibri" w:hAnsi="Calibri" w:cs="Calibri"/>
          <w:color w:val="000000"/>
        </w:rPr>
        <w:t xml:space="preserve">, les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 xml:space="preserve">rix </w:t>
      </w:r>
      <w:proofErr w:type="spellStart"/>
      <w:r>
        <w:rPr>
          <w:rFonts w:ascii="Calibri" w:eastAsia="Calibri" w:hAnsi="Calibri" w:cs="Calibri"/>
          <w:color w:val="000000"/>
        </w:rPr>
        <w:t>ont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encouragé</w:t>
      </w:r>
      <w:proofErr w:type="spellEnd"/>
      <w:r>
        <w:rPr>
          <w:rFonts w:ascii="Calibri" w:eastAsia="Calibri" w:hAnsi="Calibri" w:cs="Calibri"/>
          <w:color w:val="000000"/>
        </w:rPr>
        <w:t xml:space="preserve"> les </w:t>
      </w:r>
      <w:proofErr w:type="spellStart"/>
      <w:r>
        <w:rPr>
          <w:rFonts w:ascii="Calibri" w:eastAsia="Calibri" w:hAnsi="Calibri" w:cs="Calibri"/>
          <w:color w:val="000000"/>
        </w:rPr>
        <w:t>citoyens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européens</w:t>
      </w:r>
      <w:proofErr w:type="spellEnd"/>
      <w:r>
        <w:rPr>
          <w:rFonts w:ascii="Calibri" w:eastAsia="Calibri" w:hAnsi="Calibri" w:cs="Calibri"/>
          <w:color w:val="000000"/>
        </w:rPr>
        <w:t xml:space="preserve"> à prendre </w:t>
      </w:r>
      <w:proofErr w:type="spellStart"/>
      <w:r>
        <w:rPr>
          <w:rFonts w:ascii="Calibri" w:eastAsia="Calibri" w:hAnsi="Calibri" w:cs="Calibri"/>
          <w:color w:val="000000"/>
        </w:rPr>
        <w:t>davantage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soin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notre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patrimoine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commun</w:t>
      </w:r>
      <w:proofErr w:type="spellEnd"/>
      <w:r>
        <w:rPr>
          <w:rFonts w:ascii="Calibri" w:eastAsia="Calibri" w:hAnsi="Calibri" w:cs="Calibri"/>
          <w:color w:val="000000"/>
        </w:rPr>
        <w:t xml:space="preserve">. Pour plus </w:t>
      </w:r>
      <w:proofErr w:type="spellStart"/>
      <w:r>
        <w:rPr>
          <w:rFonts w:ascii="Calibri" w:eastAsia="Calibri" w:hAnsi="Calibri" w:cs="Calibri"/>
          <w:color w:val="000000"/>
        </w:rPr>
        <w:t>d'informations</w:t>
      </w:r>
      <w:proofErr w:type="spellEnd"/>
      <w:r>
        <w:rPr>
          <w:rFonts w:ascii="Calibri" w:eastAsia="Calibri" w:hAnsi="Calibri" w:cs="Calibri"/>
          <w:color w:val="000000"/>
        </w:rPr>
        <w:t xml:space="preserve"> et de </w:t>
      </w:r>
      <w:proofErr w:type="spellStart"/>
      <w:r>
        <w:rPr>
          <w:rFonts w:ascii="Calibri" w:eastAsia="Calibri" w:hAnsi="Calibri" w:cs="Calibri"/>
        </w:rPr>
        <w:t>données</w:t>
      </w:r>
      <w:proofErr w:type="spellEnd"/>
      <w:r>
        <w:rPr>
          <w:rFonts w:ascii="Calibri" w:eastAsia="Calibri" w:hAnsi="Calibri" w:cs="Calibri"/>
          <w:color w:val="000000"/>
        </w:rPr>
        <w:t xml:space="preserve"> sur les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color w:val="000000"/>
        </w:rPr>
        <w:t xml:space="preserve">rix, </w:t>
      </w:r>
      <w:proofErr w:type="spellStart"/>
      <w:r>
        <w:rPr>
          <w:rFonts w:ascii="Calibri" w:eastAsia="Calibri" w:hAnsi="Calibri" w:cs="Calibri"/>
          <w:color w:val="000000"/>
        </w:rPr>
        <w:t>veuillez</w:t>
      </w:r>
      <w:proofErr w:type="spellEnd"/>
      <w:r>
        <w:rPr>
          <w:rFonts w:ascii="Calibri" w:eastAsia="Calibri" w:hAnsi="Calibri" w:cs="Calibri"/>
          <w:color w:val="000000"/>
        </w:rPr>
        <w:t xml:space="preserve"> consulter le </w:t>
      </w:r>
      <w:hyperlink r:id="rId32">
        <w:r>
          <w:rPr>
            <w:rFonts w:ascii="Calibri" w:eastAsia="Calibri" w:hAnsi="Calibri" w:cs="Calibri"/>
            <w:color w:val="0000FF"/>
            <w:u w:val="single"/>
          </w:rPr>
          <w:t>site internet</w:t>
        </w:r>
      </w:hyperlink>
      <w:r>
        <w:rPr>
          <w:rFonts w:ascii="Calibri" w:eastAsia="Calibri" w:hAnsi="Calibri" w:cs="Calibri"/>
          <w:color w:val="000000"/>
        </w:rPr>
        <w:t>.</w:t>
      </w:r>
    </w:p>
    <w:p w:rsidR="00E543A4" w:rsidRDefault="00E543A4">
      <w:pPr>
        <w:ind w:left="2" w:hanging="2"/>
        <w:jc w:val="both"/>
        <w:rPr>
          <w:rFonts w:ascii="Calibri" w:eastAsia="Calibri" w:hAnsi="Calibri" w:cs="Calibri"/>
          <w:color w:val="000000"/>
        </w:rPr>
      </w:pPr>
    </w:p>
    <w:p w:rsidR="00E543A4" w:rsidRDefault="00662EC2">
      <w:pPr>
        <w:jc w:val="both"/>
        <w:rPr>
          <w:rFonts w:ascii="Calibri" w:eastAsia="Calibri" w:hAnsi="Calibri" w:cs="Calibri"/>
          <w:b/>
          <w:color w:val="191E28"/>
          <w:sz w:val="24"/>
          <w:szCs w:val="24"/>
        </w:rPr>
      </w:pPr>
      <w:bookmarkStart w:id="14" w:name="_heading=h.gjdgxs" w:colFirst="0" w:colLast="0"/>
      <w:bookmarkEnd w:id="14"/>
      <w:r>
        <w:rPr>
          <w:rFonts w:ascii="Calibri" w:eastAsia="Calibri" w:hAnsi="Calibri" w:cs="Calibri"/>
          <w:b/>
          <w:color w:val="191E28"/>
          <w:sz w:val="24"/>
          <w:szCs w:val="24"/>
        </w:rPr>
        <w:t>Europa Nostra</w:t>
      </w:r>
    </w:p>
    <w:p w:rsidR="00E543A4" w:rsidRDefault="00E543A4">
      <w:pPr>
        <w:jc w:val="both"/>
        <w:rPr>
          <w:rFonts w:ascii="Calibri" w:eastAsia="Calibri" w:hAnsi="Calibri" w:cs="Calibri"/>
          <w:b/>
          <w:color w:val="191E28"/>
          <w:sz w:val="24"/>
          <w:szCs w:val="24"/>
        </w:rPr>
      </w:pPr>
    </w:p>
    <w:p w:rsidR="00E543A4" w:rsidRDefault="00DB2F99">
      <w:pPr>
        <w:jc w:val="both"/>
        <w:rPr>
          <w:rFonts w:ascii="Calibri" w:eastAsia="Calibri" w:hAnsi="Calibri" w:cs="Calibri"/>
          <w:color w:val="191E28"/>
        </w:rPr>
      </w:pPr>
      <w:hyperlink r:id="rId33">
        <w:r w:rsidR="00662EC2">
          <w:rPr>
            <w:rFonts w:ascii="Calibri" w:eastAsia="Calibri" w:hAnsi="Calibri" w:cs="Calibri"/>
            <w:color w:val="0000FF"/>
            <w:u w:val="single"/>
          </w:rPr>
          <w:t>Europa Nostra</w:t>
        </w:r>
      </w:hyperlink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est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la </w:t>
      </w:r>
      <w:proofErr w:type="spellStart"/>
      <w:r w:rsidR="00662EC2">
        <w:rPr>
          <w:rFonts w:ascii="Calibri" w:eastAsia="Calibri" w:hAnsi="Calibri" w:cs="Calibri"/>
          <w:color w:val="191E28"/>
        </w:rPr>
        <w:t>Voix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européenne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de la </w:t>
      </w:r>
      <w:proofErr w:type="spellStart"/>
      <w:r w:rsidR="00662EC2">
        <w:rPr>
          <w:rFonts w:ascii="Calibri" w:eastAsia="Calibri" w:hAnsi="Calibri" w:cs="Calibri"/>
          <w:color w:val="191E28"/>
        </w:rPr>
        <w:t>société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civile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engagée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dans la </w:t>
      </w:r>
      <w:proofErr w:type="spellStart"/>
      <w:r w:rsidR="00662EC2">
        <w:rPr>
          <w:rFonts w:ascii="Calibri" w:eastAsia="Calibri" w:hAnsi="Calibri" w:cs="Calibri"/>
          <w:color w:val="191E28"/>
        </w:rPr>
        <w:t>sauvegarde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et la promotion du </w:t>
      </w:r>
      <w:proofErr w:type="spellStart"/>
      <w:r w:rsidR="00662EC2">
        <w:rPr>
          <w:rFonts w:ascii="Calibri" w:eastAsia="Calibri" w:hAnsi="Calibri" w:cs="Calibri"/>
          <w:color w:val="191E28"/>
        </w:rPr>
        <w:t>patrimoine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culturel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et naturel. Fédération </w:t>
      </w:r>
      <w:proofErr w:type="spellStart"/>
      <w:r w:rsidR="00662EC2">
        <w:rPr>
          <w:rFonts w:ascii="Calibri" w:eastAsia="Calibri" w:hAnsi="Calibri" w:cs="Calibri"/>
          <w:color w:val="191E28"/>
        </w:rPr>
        <w:t>paneuropéenne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d'ONG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du </w:t>
      </w:r>
      <w:proofErr w:type="spellStart"/>
      <w:r w:rsidR="00662EC2">
        <w:rPr>
          <w:rFonts w:ascii="Calibri" w:eastAsia="Calibri" w:hAnsi="Calibri" w:cs="Calibri"/>
          <w:color w:val="191E28"/>
        </w:rPr>
        <w:t>patrimoine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, </w:t>
      </w:r>
      <w:proofErr w:type="spellStart"/>
      <w:r w:rsidR="00662EC2">
        <w:rPr>
          <w:rFonts w:ascii="Calibri" w:eastAsia="Calibri" w:hAnsi="Calibri" w:cs="Calibri"/>
          <w:color w:val="191E28"/>
        </w:rPr>
        <w:t>soutenue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par un </w:t>
      </w:r>
      <w:proofErr w:type="spellStart"/>
      <w:r w:rsidR="00662EC2">
        <w:rPr>
          <w:rFonts w:ascii="Calibri" w:eastAsia="Calibri" w:hAnsi="Calibri" w:cs="Calibri"/>
          <w:color w:val="191E28"/>
        </w:rPr>
        <w:t>vaste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réseau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d'organismes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publics, </w:t>
      </w:r>
      <w:proofErr w:type="spellStart"/>
      <w:r w:rsidR="00662EC2">
        <w:rPr>
          <w:rFonts w:ascii="Calibri" w:eastAsia="Calibri" w:hAnsi="Calibri" w:cs="Calibri"/>
          <w:color w:val="191E28"/>
        </w:rPr>
        <w:t>d'entreprises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privées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et de </w:t>
      </w:r>
      <w:proofErr w:type="spellStart"/>
      <w:r w:rsidR="00662EC2">
        <w:rPr>
          <w:rFonts w:ascii="Calibri" w:eastAsia="Calibri" w:hAnsi="Calibri" w:cs="Calibri"/>
          <w:color w:val="191E28"/>
        </w:rPr>
        <w:t>particuliers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, </w:t>
      </w:r>
      <w:proofErr w:type="spellStart"/>
      <w:r w:rsidR="00662EC2">
        <w:rPr>
          <w:rFonts w:ascii="Calibri" w:eastAsia="Calibri" w:hAnsi="Calibri" w:cs="Calibri"/>
          <w:color w:val="191E28"/>
        </w:rPr>
        <w:t>elle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couvre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plus de 40 pays. Elle </w:t>
      </w:r>
      <w:proofErr w:type="spellStart"/>
      <w:r w:rsidR="00662EC2">
        <w:rPr>
          <w:rFonts w:ascii="Calibri" w:eastAsia="Calibri" w:hAnsi="Calibri" w:cs="Calibri"/>
          <w:color w:val="191E28"/>
        </w:rPr>
        <w:t>est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aujourd'hui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reconnue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comme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le plus grand et le plus </w:t>
      </w:r>
      <w:proofErr w:type="spellStart"/>
      <w:r w:rsidR="00662EC2">
        <w:rPr>
          <w:rFonts w:ascii="Calibri" w:eastAsia="Calibri" w:hAnsi="Calibri" w:cs="Calibri"/>
          <w:color w:val="191E28"/>
        </w:rPr>
        <w:t>représentatif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des </w:t>
      </w:r>
      <w:proofErr w:type="spellStart"/>
      <w:r w:rsidR="00662EC2">
        <w:rPr>
          <w:rFonts w:ascii="Calibri" w:eastAsia="Calibri" w:hAnsi="Calibri" w:cs="Calibri"/>
          <w:color w:val="191E28"/>
        </w:rPr>
        <w:t>réseaux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du </w:t>
      </w:r>
      <w:proofErr w:type="spellStart"/>
      <w:r w:rsidR="00662EC2">
        <w:rPr>
          <w:rFonts w:ascii="Calibri" w:eastAsia="Calibri" w:hAnsi="Calibri" w:cs="Calibri"/>
          <w:color w:val="191E28"/>
        </w:rPr>
        <w:t>patrimoine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en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Europe, </w:t>
      </w:r>
      <w:proofErr w:type="spellStart"/>
      <w:r w:rsidR="00662EC2">
        <w:rPr>
          <w:rFonts w:ascii="Calibri" w:eastAsia="Calibri" w:hAnsi="Calibri" w:cs="Calibri"/>
          <w:color w:val="191E28"/>
        </w:rPr>
        <w:t>entretenant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des relations </w:t>
      </w:r>
      <w:proofErr w:type="spellStart"/>
      <w:r w:rsidR="00662EC2">
        <w:rPr>
          <w:rFonts w:ascii="Calibri" w:eastAsia="Calibri" w:hAnsi="Calibri" w:cs="Calibri"/>
          <w:color w:val="191E28"/>
        </w:rPr>
        <w:t>étroites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avec </w:t>
      </w:r>
      <w:proofErr w:type="spellStart"/>
      <w:r w:rsidR="00662EC2">
        <w:rPr>
          <w:rFonts w:ascii="Calibri" w:eastAsia="Calibri" w:hAnsi="Calibri" w:cs="Calibri"/>
          <w:color w:val="191E28"/>
        </w:rPr>
        <w:t>l'Union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européenne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, le Conseil de </w:t>
      </w:r>
      <w:proofErr w:type="spellStart"/>
      <w:r w:rsidR="00662EC2">
        <w:rPr>
          <w:rFonts w:ascii="Calibri" w:eastAsia="Calibri" w:hAnsi="Calibri" w:cs="Calibri"/>
          <w:color w:val="191E28"/>
        </w:rPr>
        <w:t>l'Europe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, </w:t>
      </w:r>
      <w:proofErr w:type="spellStart"/>
      <w:r w:rsidR="00662EC2">
        <w:rPr>
          <w:rFonts w:ascii="Calibri" w:eastAsia="Calibri" w:hAnsi="Calibri" w:cs="Calibri"/>
          <w:color w:val="191E28"/>
        </w:rPr>
        <w:t>l'UNESCO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et </w:t>
      </w:r>
      <w:proofErr w:type="spellStart"/>
      <w:r w:rsidR="00662EC2">
        <w:rPr>
          <w:rFonts w:ascii="Calibri" w:eastAsia="Calibri" w:hAnsi="Calibri" w:cs="Calibri"/>
          <w:color w:val="191E28"/>
        </w:rPr>
        <w:t>d'autres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organismes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internationaux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. </w:t>
      </w:r>
      <w:proofErr w:type="spellStart"/>
      <w:r w:rsidR="00662EC2">
        <w:rPr>
          <w:rFonts w:ascii="Calibri" w:eastAsia="Calibri" w:hAnsi="Calibri" w:cs="Calibri"/>
          <w:color w:val="191E28"/>
        </w:rPr>
        <w:t>Fondée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en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1963, Europa Nostra a </w:t>
      </w:r>
      <w:proofErr w:type="spellStart"/>
      <w:r w:rsidR="00662EC2">
        <w:rPr>
          <w:rFonts w:ascii="Calibri" w:eastAsia="Calibri" w:hAnsi="Calibri" w:cs="Calibri"/>
          <w:color w:val="191E28"/>
        </w:rPr>
        <w:t>célébré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son 60</w:t>
      </w:r>
      <w:r w:rsidR="00662EC2">
        <w:rPr>
          <w:rFonts w:ascii="Calibri" w:eastAsia="Calibri" w:hAnsi="Calibri" w:cs="Calibri"/>
          <w:color w:val="191E28"/>
          <w:vertAlign w:val="superscript"/>
        </w:rPr>
        <w:t>ème</w:t>
      </w:r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anniversaire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en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2023.</w:t>
      </w:r>
    </w:p>
    <w:p w:rsidR="00E543A4" w:rsidRDefault="00662EC2">
      <w:pPr>
        <w:jc w:val="both"/>
        <w:rPr>
          <w:rFonts w:ascii="Calibri" w:eastAsia="Calibri" w:hAnsi="Calibri" w:cs="Calibri"/>
          <w:color w:val="191E28"/>
        </w:rPr>
      </w:pPr>
      <w:r>
        <w:rPr>
          <w:rFonts w:ascii="Calibri" w:eastAsia="Calibri" w:hAnsi="Calibri" w:cs="Calibri"/>
          <w:color w:val="191E28"/>
        </w:rPr>
        <w:t xml:space="preserve">Europa Nostra fait </w:t>
      </w:r>
      <w:proofErr w:type="spellStart"/>
      <w:r>
        <w:rPr>
          <w:rFonts w:ascii="Calibri" w:eastAsia="Calibri" w:hAnsi="Calibri" w:cs="Calibri"/>
          <w:color w:val="191E28"/>
        </w:rPr>
        <w:t>campagne</w:t>
      </w:r>
      <w:proofErr w:type="spellEnd"/>
      <w:r>
        <w:rPr>
          <w:rFonts w:ascii="Calibri" w:eastAsia="Calibri" w:hAnsi="Calibri" w:cs="Calibri"/>
          <w:color w:val="191E28"/>
        </w:rPr>
        <w:t xml:space="preserve"> pour </w:t>
      </w:r>
      <w:proofErr w:type="spellStart"/>
      <w:r>
        <w:rPr>
          <w:rFonts w:ascii="Calibri" w:eastAsia="Calibri" w:hAnsi="Calibri" w:cs="Calibri"/>
          <w:color w:val="191E28"/>
        </w:rPr>
        <w:t>sauver</w:t>
      </w:r>
      <w:proofErr w:type="spellEnd"/>
      <w:r>
        <w:rPr>
          <w:rFonts w:ascii="Calibri" w:eastAsia="Calibri" w:hAnsi="Calibri" w:cs="Calibri"/>
          <w:color w:val="191E28"/>
        </w:rPr>
        <w:t xml:space="preserve"> les monuments, sites et </w:t>
      </w:r>
      <w:proofErr w:type="spellStart"/>
      <w:r>
        <w:rPr>
          <w:rFonts w:ascii="Calibri" w:eastAsia="Calibri" w:hAnsi="Calibri" w:cs="Calibri"/>
          <w:color w:val="191E28"/>
        </w:rPr>
        <w:t>paysages</w:t>
      </w:r>
      <w:proofErr w:type="spellEnd"/>
      <w:r>
        <w:rPr>
          <w:rFonts w:ascii="Calibri" w:eastAsia="Calibri" w:hAnsi="Calibri" w:cs="Calibri"/>
          <w:color w:val="191E28"/>
        </w:rPr>
        <w:t xml:space="preserve"> </w:t>
      </w:r>
      <w:proofErr w:type="spellStart"/>
      <w:r>
        <w:rPr>
          <w:rFonts w:ascii="Calibri" w:eastAsia="Calibri" w:hAnsi="Calibri" w:cs="Calibri"/>
          <w:color w:val="191E28"/>
        </w:rPr>
        <w:t>européens</w:t>
      </w:r>
      <w:proofErr w:type="spellEnd"/>
      <w:r>
        <w:rPr>
          <w:rFonts w:ascii="Calibri" w:eastAsia="Calibri" w:hAnsi="Calibri" w:cs="Calibri"/>
          <w:color w:val="191E28"/>
        </w:rPr>
        <w:t xml:space="preserve"> </w:t>
      </w:r>
      <w:proofErr w:type="spellStart"/>
      <w:r>
        <w:rPr>
          <w:rFonts w:ascii="Calibri" w:eastAsia="Calibri" w:hAnsi="Calibri" w:cs="Calibri"/>
          <w:color w:val="191E28"/>
        </w:rPr>
        <w:t>en</w:t>
      </w:r>
      <w:proofErr w:type="spellEnd"/>
      <w:r>
        <w:rPr>
          <w:rFonts w:ascii="Calibri" w:eastAsia="Calibri" w:hAnsi="Calibri" w:cs="Calibri"/>
          <w:color w:val="191E28"/>
        </w:rPr>
        <w:t xml:space="preserve"> danger, </w:t>
      </w:r>
      <w:proofErr w:type="spellStart"/>
      <w:r>
        <w:rPr>
          <w:rFonts w:ascii="Calibri" w:eastAsia="Calibri" w:hAnsi="Calibri" w:cs="Calibri"/>
          <w:color w:val="191E28"/>
        </w:rPr>
        <w:t>notamment</w:t>
      </w:r>
      <w:proofErr w:type="spellEnd"/>
      <w:r>
        <w:rPr>
          <w:rFonts w:ascii="Calibri" w:eastAsia="Calibri" w:hAnsi="Calibri" w:cs="Calibri"/>
          <w:color w:val="191E28"/>
        </w:rPr>
        <w:t xml:space="preserve"> par le </w:t>
      </w:r>
      <w:proofErr w:type="spellStart"/>
      <w:r>
        <w:rPr>
          <w:rFonts w:ascii="Calibri" w:eastAsia="Calibri" w:hAnsi="Calibri" w:cs="Calibri"/>
          <w:color w:val="191E28"/>
        </w:rPr>
        <w:t>biais</w:t>
      </w:r>
      <w:proofErr w:type="spellEnd"/>
      <w:r>
        <w:rPr>
          <w:rFonts w:ascii="Calibri" w:eastAsia="Calibri" w:hAnsi="Calibri" w:cs="Calibri"/>
          <w:color w:val="191E28"/>
        </w:rPr>
        <w:t xml:space="preserve"> du programme des</w:t>
      </w:r>
      <w:hyperlink r:id="rId34">
        <w:r>
          <w:rPr>
            <w:rFonts w:ascii="Calibri" w:eastAsia="Calibri" w:hAnsi="Calibri" w:cs="Calibri"/>
            <w:color w:val="1155CC"/>
          </w:rPr>
          <w:t xml:space="preserve"> </w:t>
        </w:r>
      </w:hyperlink>
      <w:hyperlink r:id="rId35">
        <w:r>
          <w:rPr>
            <w:rFonts w:ascii="Calibri" w:eastAsia="Calibri" w:hAnsi="Calibri" w:cs="Calibri"/>
            <w:color w:val="0000FF"/>
            <w:u w:val="single"/>
          </w:rPr>
          <w:t xml:space="preserve">7 sites les plus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menacés</w:t>
        </w:r>
        <w:proofErr w:type="spellEnd"/>
      </w:hyperlink>
      <w:r>
        <w:rPr>
          <w:rFonts w:ascii="Calibri" w:eastAsia="Calibri" w:hAnsi="Calibri" w:cs="Calibri"/>
          <w:color w:val="191E28"/>
        </w:rPr>
        <w:t xml:space="preserve">. Europa Nostra célèbre </w:t>
      </w:r>
      <w:proofErr w:type="spellStart"/>
      <w:r>
        <w:rPr>
          <w:rFonts w:ascii="Calibri" w:eastAsia="Calibri" w:hAnsi="Calibri" w:cs="Calibri"/>
          <w:color w:val="191E28"/>
        </w:rPr>
        <w:t>l'excellence</w:t>
      </w:r>
      <w:proofErr w:type="spellEnd"/>
      <w:r>
        <w:rPr>
          <w:rFonts w:ascii="Calibri" w:eastAsia="Calibri" w:hAnsi="Calibri" w:cs="Calibri"/>
          <w:color w:val="191E28"/>
        </w:rPr>
        <w:t xml:space="preserve"> à travers les</w:t>
      </w:r>
      <w:hyperlink r:id="rId36">
        <w:r>
          <w:rPr>
            <w:rFonts w:ascii="Calibri" w:eastAsia="Calibri" w:hAnsi="Calibri" w:cs="Calibri"/>
            <w:color w:val="1155CC"/>
          </w:rPr>
          <w:t xml:space="preserve"> </w:t>
        </w:r>
      </w:hyperlink>
      <w:hyperlink r:id="rId37">
        <w:r>
          <w:rPr>
            <w:rFonts w:ascii="Calibri" w:eastAsia="Calibri" w:hAnsi="Calibri" w:cs="Calibri"/>
            <w:color w:val="0000FF"/>
            <w:u w:val="single"/>
          </w:rPr>
          <w:t xml:space="preserve">Prix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européens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du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patrimoine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/ Prix Europa Nostra</w:t>
        </w:r>
      </w:hyperlink>
      <w:r>
        <w:rPr>
          <w:rFonts w:ascii="Calibri" w:eastAsia="Calibri" w:hAnsi="Calibri" w:cs="Calibri"/>
          <w:color w:val="191E28"/>
        </w:rPr>
        <w:t xml:space="preserve">. Europa Nostra </w:t>
      </w:r>
      <w:proofErr w:type="spellStart"/>
      <w:r>
        <w:rPr>
          <w:rFonts w:ascii="Calibri" w:eastAsia="Calibri" w:hAnsi="Calibri" w:cs="Calibri"/>
          <w:color w:val="191E28"/>
        </w:rPr>
        <w:t>contribue</w:t>
      </w:r>
      <w:proofErr w:type="spellEnd"/>
      <w:r>
        <w:rPr>
          <w:rFonts w:ascii="Calibri" w:eastAsia="Calibri" w:hAnsi="Calibri" w:cs="Calibri"/>
          <w:color w:val="191E28"/>
        </w:rPr>
        <w:t xml:space="preserve"> </w:t>
      </w:r>
      <w:proofErr w:type="spellStart"/>
      <w:r>
        <w:rPr>
          <w:rFonts w:ascii="Calibri" w:eastAsia="Calibri" w:hAnsi="Calibri" w:cs="Calibri"/>
          <w:color w:val="191E28"/>
        </w:rPr>
        <w:t>activement</w:t>
      </w:r>
      <w:proofErr w:type="spellEnd"/>
      <w:r>
        <w:rPr>
          <w:rFonts w:ascii="Calibri" w:eastAsia="Calibri" w:hAnsi="Calibri" w:cs="Calibri"/>
          <w:color w:val="191E28"/>
        </w:rPr>
        <w:t xml:space="preserve"> à la </w:t>
      </w:r>
      <w:proofErr w:type="spellStart"/>
      <w:r>
        <w:rPr>
          <w:rFonts w:ascii="Calibri" w:eastAsia="Calibri" w:hAnsi="Calibri" w:cs="Calibri"/>
          <w:color w:val="191E28"/>
        </w:rPr>
        <w:t>définition</w:t>
      </w:r>
      <w:proofErr w:type="spellEnd"/>
      <w:r>
        <w:rPr>
          <w:rFonts w:ascii="Calibri" w:eastAsia="Calibri" w:hAnsi="Calibri" w:cs="Calibri"/>
          <w:color w:val="191E28"/>
        </w:rPr>
        <w:t xml:space="preserve"> et à la mise </w:t>
      </w:r>
      <w:proofErr w:type="spellStart"/>
      <w:r>
        <w:rPr>
          <w:rFonts w:ascii="Calibri" w:eastAsia="Calibri" w:hAnsi="Calibri" w:cs="Calibri"/>
          <w:color w:val="191E28"/>
        </w:rPr>
        <w:t>en</w:t>
      </w:r>
      <w:proofErr w:type="spellEnd"/>
      <w:r>
        <w:rPr>
          <w:rFonts w:ascii="Calibri" w:eastAsia="Calibri" w:hAnsi="Calibri" w:cs="Calibri"/>
          <w:color w:val="191E28"/>
        </w:rPr>
        <w:t xml:space="preserve"> </w:t>
      </w:r>
      <w:proofErr w:type="spellStart"/>
      <w:r>
        <w:rPr>
          <w:rFonts w:ascii="Calibri" w:eastAsia="Calibri" w:hAnsi="Calibri" w:cs="Calibri"/>
          <w:color w:val="191E28"/>
        </w:rPr>
        <w:t>œuvre</w:t>
      </w:r>
      <w:proofErr w:type="spellEnd"/>
      <w:r>
        <w:rPr>
          <w:rFonts w:ascii="Calibri" w:eastAsia="Calibri" w:hAnsi="Calibri" w:cs="Calibri"/>
          <w:color w:val="191E28"/>
        </w:rPr>
        <w:t xml:space="preserve"> des </w:t>
      </w:r>
      <w:proofErr w:type="spellStart"/>
      <w:r>
        <w:rPr>
          <w:rFonts w:ascii="Calibri" w:eastAsia="Calibri" w:hAnsi="Calibri" w:cs="Calibri"/>
          <w:color w:val="191E28"/>
        </w:rPr>
        <w:t>stratégies</w:t>
      </w:r>
      <w:proofErr w:type="spellEnd"/>
      <w:r>
        <w:rPr>
          <w:rFonts w:ascii="Calibri" w:eastAsia="Calibri" w:hAnsi="Calibri" w:cs="Calibri"/>
          <w:color w:val="191E28"/>
        </w:rPr>
        <w:t xml:space="preserve"> et politiques </w:t>
      </w:r>
      <w:proofErr w:type="spellStart"/>
      <w:r>
        <w:rPr>
          <w:rFonts w:ascii="Calibri" w:eastAsia="Calibri" w:hAnsi="Calibri" w:cs="Calibri"/>
          <w:color w:val="191E28"/>
        </w:rPr>
        <w:t>européennes</w:t>
      </w:r>
      <w:proofErr w:type="spellEnd"/>
      <w:r>
        <w:rPr>
          <w:rFonts w:ascii="Calibri" w:eastAsia="Calibri" w:hAnsi="Calibri" w:cs="Calibri"/>
          <w:color w:val="191E28"/>
        </w:rPr>
        <w:t xml:space="preserve"> </w:t>
      </w:r>
      <w:proofErr w:type="spellStart"/>
      <w:r>
        <w:rPr>
          <w:rFonts w:ascii="Calibri" w:eastAsia="Calibri" w:hAnsi="Calibri" w:cs="Calibri"/>
          <w:color w:val="191E28"/>
        </w:rPr>
        <w:t>liées</w:t>
      </w:r>
      <w:proofErr w:type="spellEnd"/>
      <w:r>
        <w:rPr>
          <w:rFonts w:ascii="Calibri" w:eastAsia="Calibri" w:hAnsi="Calibri" w:cs="Calibri"/>
          <w:color w:val="191E28"/>
        </w:rPr>
        <w:t xml:space="preserve"> au </w:t>
      </w:r>
      <w:proofErr w:type="spellStart"/>
      <w:r>
        <w:rPr>
          <w:rFonts w:ascii="Calibri" w:eastAsia="Calibri" w:hAnsi="Calibri" w:cs="Calibri"/>
          <w:color w:val="191E28"/>
        </w:rPr>
        <w:t>patrimoine</w:t>
      </w:r>
      <w:proofErr w:type="spellEnd"/>
      <w:r>
        <w:rPr>
          <w:rFonts w:ascii="Calibri" w:eastAsia="Calibri" w:hAnsi="Calibri" w:cs="Calibri"/>
          <w:color w:val="191E28"/>
        </w:rPr>
        <w:t xml:space="preserve">, à travers un dialogue </w:t>
      </w:r>
      <w:proofErr w:type="spellStart"/>
      <w:r>
        <w:rPr>
          <w:rFonts w:ascii="Calibri" w:eastAsia="Calibri" w:hAnsi="Calibri" w:cs="Calibri"/>
          <w:color w:val="191E28"/>
        </w:rPr>
        <w:t>participatif</w:t>
      </w:r>
      <w:proofErr w:type="spellEnd"/>
      <w:r>
        <w:rPr>
          <w:rFonts w:ascii="Calibri" w:eastAsia="Calibri" w:hAnsi="Calibri" w:cs="Calibri"/>
          <w:color w:val="191E28"/>
        </w:rPr>
        <w:t xml:space="preserve"> avec les Institutions </w:t>
      </w:r>
      <w:proofErr w:type="spellStart"/>
      <w:r>
        <w:rPr>
          <w:rFonts w:ascii="Calibri" w:eastAsia="Calibri" w:hAnsi="Calibri" w:cs="Calibri"/>
          <w:color w:val="191E28"/>
        </w:rPr>
        <w:t>européennes</w:t>
      </w:r>
      <w:proofErr w:type="spellEnd"/>
      <w:r>
        <w:rPr>
          <w:rFonts w:ascii="Calibri" w:eastAsia="Calibri" w:hAnsi="Calibri" w:cs="Calibri"/>
          <w:color w:val="191E28"/>
        </w:rPr>
        <w:t xml:space="preserve"> et la coordination de </w:t>
      </w:r>
      <w:proofErr w:type="spellStart"/>
      <w:r>
        <w:rPr>
          <w:rFonts w:ascii="Calibri" w:eastAsia="Calibri" w:hAnsi="Calibri" w:cs="Calibri"/>
          <w:color w:val="191E28"/>
        </w:rPr>
        <w:t>l'</w:t>
      </w:r>
      <w:hyperlink r:id="rId38">
        <w:r>
          <w:rPr>
            <w:rFonts w:ascii="Calibri" w:eastAsia="Calibri" w:hAnsi="Calibri" w:cs="Calibri"/>
            <w:color w:val="0000FF"/>
            <w:u w:val="single"/>
          </w:rPr>
          <w:t>Alliance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européenne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du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patrimoine</w:t>
        </w:r>
        <w:proofErr w:type="spellEnd"/>
      </w:hyperlink>
      <w:r>
        <w:rPr>
          <w:rFonts w:ascii="Calibri" w:eastAsia="Calibri" w:hAnsi="Calibri" w:cs="Calibri"/>
          <w:color w:val="191E28"/>
        </w:rPr>
        <w:t>.</w:t>
      </w:r>
    </w:p>
    <w:p w:rsidR="00E543A4" w:rsidRDefault="00662EC2">
      <w:pPr>
        <w:jc w:val="both"/>
        <w:rPr>
          <w:rFonts w:ascii="Calibri" w:eastAsia="Calibri" w:hAnsi="Calibri" w:cs="Calibri"/>
          <w:color w:val="191E28"/>
        </w:rPr>
      </w:pPr>
      <w:r>
        <w:rPr>
          <w:rFonts w:ascii="Calibri" w:eastAsia="Calibri" w:hAnsi="Calibri" w:cs="Calibri"/>
          <w:color w:val="191E28"/>
        </w:rPr>
        <w:t xml:space="preserve">Elle </w:t>
      </w:r>
      <w:proofErr w:type="spellStart"/>
      <w:r>
        <w:rPr>
          <w:rFonts w:ascii="Calibri" w:eastAsia="Calibri" w:hAnsi="Calibri" w:cs="Calibri"/>
          <w:color w:val="191E28"/>
        </w:rPr>
        <w:t>est</w:t>
      </w:r>
      <w:proofErr w:type="spellEnd"/>
      <w:r>
        <w:rPr>
          <w:rFonts w:ascii="Calibri" w:eastAsia="Calibri" w:hAnsi="Calibri" w:cs="Calibri"/>
          <w:color w:val="191E28"/>
        </w:rPr>
        <w:t xml:space="preserve"> </w:t>
      </w:r>
      <w:proofErr w:type="spellStart"/>
      <w:r>
        <w:rPr>
          <w:rFonts w:ascii="Calibri" w:eastAsia="Calibri" w:hAnsi="Calibri" w:cs="Calibri"/>
          <w:color w:val="191E28"/>
        </w:rPr>
        <w:t>également</w:t>
      </w:r>
      <w:proofErr w:type="spellEnd"/>
      <w:r>
        <w:rPr>
          <w:rFonts w:ascii="Calibri" w:eastAsia="Calibri" w:hAnsi="Calibri" w:cs="Calibri"/>
          <w:color w:val="191E28"/>
        </w:rPr>
        <w:t xml:space="preserve"> un </w:t>
      </w:r>
      <w:proofErr w:type="spellStart"/>
      <w:r>
        <w:rPr>
          <w:rFonts w:ascii="Calibri" w:eastAsia="Calibri" w:hAnsi="Calibri" w:cs="Calibri"/>
          <w:color w:val="191E28"/>
        </w:rPr>
        <w:t>partenaire</w:t>
      </w:r>
      <w:proofErr w:type="spellEnd"/>
      <w:r>
        <w:rPr>
          <w:rFonts w:ascii="Calibri" w:eastAsia="Calibri" w:hAnsi="Calibri" w:cs="Calibri"/>
          <w:color w:val="191E28"/>
        </w:rPr>
        <w:t xml:space="preserve"> </w:t>
      </w:r>
      <w:proofErr w:type="spellStart"/>
      <w:r>
        <w:rPr>
          <w:rFonts w:ascii="Calibri" w:eastAsia="Calibri" w:hAnsi="Calibri" w:cs="Calibri"/>
          <w:color w:val="191E28"/>
        </w:rPr>
        <w:t>officiel</w:t>
      </w:r>
      <w:proofErr w:type="spellEnd"/>
      <w:r>
        <w:rPr>
          <w:rFonts w:ascii="Calibri" w:eastAsia="Calibri" w:hAnsi="Calibri" w:cs="Calibri"/>
          <w:color w:val="191E28"/>
        </w:rPr>
        <w:t xml:space="preserve"> de </w:t>
      </w:r>
      <w:proofErr w:type="spellStart"/>
      <w:r>
        <w:rPr>
          <w:rFonts w:ascii="Calibri" w:eastAsia="Calibri" w:hAnsi="Calibri" w:cs="Calibri"/>
          <w:color w:val="191E28"/>
        </w:rPr>
        <w:t>l'initiative</w:t>
      </w:r>
      <w:proofErr w:type="spellEnd"/>
      <w:r>
        <w:rPr>
          <w:rFonts w:ascii="Calibri" w:eastAsia="Calibri" w:hAnsi="Calibri" w:cs="Calibri"/>
          <w:color w:val="191E28"/>
        </w:rPr>
        <w:t xml:space="preserve"> du</w:t>
      </w:r>
      <w:hyperlink r:id="rId39">
        <w:r>
          <w:rPr>
            <w:rFonts w:ascii="Calibri" w:eastAsia="Calibri" w:hAnsi="Calibri" w:cs="Calibri"/>
            <w:color w:val="1155CC"/>
          </w:rPr>
          <w:t xml:space="preserve"> </w:t>
        </w:r>
      </w:hyperlink>
      <w:hyperlink r:id="rId40">
        <w:r>
          <w:rPr>
            <w:rFonts w:ascii="Calibri" w:eastAsia="Calibri" w:hAnsi="Calibri" w:cs="Calibri"/>
            <w:color w:val="0000FF"/>
            <w:u w:val="single"/>
          </w:rPr>
          <w:t xml:space="preserve">nouveau Bauhaus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européen</w:t>
        </w:r>
        <w:proofErr w:type="spellEnd"/>
      </w:hyperlink>
      <w:r>
        <w:rPr>
          <w:rFonts w:ascii="Calibri" w:eastAsia="Calibri" w:hAnsi="Calibri" w:cs="Calibri"/>
          <w:color w:val="191E28"/>
        </w:rPr>
        <w:t xml:space="preserve"> </w:t>
      </w:r>
      <w:proofErr w:type="spellStart"/>
      <w:r>
        <w:rPr>
          <w:rFonts w:ascii="Calibri" w:eastAsia="Calibri" w:hAnsi="Calibri" w:cs="Calibri"/>
          <w:color w:val="191E28"/>
        </w:rPr>
        <w:t>développée</w:t>
      </w:r>
      <w:proofErr w:type="spellEnd"/>
      <w:r>
        <w:rPr>
          <w:rFonts w:ascii="Calibri" w:eastAsia="Calibri" w:hAnsi="Calibri" w:cs="Calibri"/>
          <w:color w:val="191E28"/>
        </w:rPr>
        <w:t xml:space="preserve"> par la Commission </w:t>
      </w:r>
      <w:proofErr w:type="spellStart"/>
      <w:r>
        <w:rPr>
          <w:rFonts w:ascii="Calibri" w:eastAsia="Calibri" w:hAnsi="Calibri" w:cs="Calibri"/>
          <w:color w:val="191E28"/>
        </w:rPr>
        <w:t>européenne</w:t>
      </w:r>
      <w:proofErr w:type="spellEnd"/>
      <w:r>
        <w:rPr>
          <w:rFonts w:ascii="Calibri" w:eastAsia="Calibri" w:hAnsi="Calibri" w:cs="Calibri"/>
          <w:color w:val="191E28"/>
        </w:rPr>
        <w:t xml:space="preserve">, </w:t>
      </w:r>
      <w:proofErr w:type="spellStart"/>
      <w:r>
        <w:rPr>
          <w:rFonts w:ascii="Calibri" w:eastAsia="Calibri" w:hAnsi="Calibri" w:cs="Calibri"/>
          <w:color w:val="191E28"/>
        </w:rPr>
        <w:t>ainsi</w:t>
      </w:r>
      <w:proofErr w:type="spellEnd"/>
      <w:r>
        <w:rPr>
          <w:rFonts w:ascii="Calibri" w:eastAsia="Calibri" w:hAnsi="Calibri" w:cs="Calibri"/>
          <w:color w:val="191E28"/>
        </w:rPr>
        <w:t xml:space="preserve"> </w:t>
      </w:r>
      <w:proofErr w:type="spellStart"/>
      <w:r>
        <w:rPr>
          <w:rFonts w:ascii="Calibri" w:eastAsia="Calibri" w:hAnsi="Calibri" w:cs="Calibri"/>
          <w:color w:val="191E28"/>
        </w:rPr>
        <w:t>qu'un</w:t>
      </w:r>
      <w:proofErr w:type="spellEnd"/>
      <w:r>
        <w:rPr>
          <w:rFonts w:ascii="Calibri" w:eastAsia="Calibri" w:hAnsi="Calibri" w:cs="Calibri"/>
          <w:color w:val="191E28"/>
        </w:rPr>
        <w:t xml:space="preserve"> </w:t>
      </w:r>
      <w:proofErr w:type="spellStart"/>
      <w:r>
        <w:rPr>
          <w:rFonts w:ascii="Calibri" w:eastAsia="Calibri" w:hAnsi="Calibri" w:cs="Calibri"/>
          <w:color w:val="191E28"/>
        </w:rPr>
        <w:t>membre</w:t>
      </w:r>
      <w:proofErr w:type="spellEnd"/>
      <w:r>
        <w:rPr>
          <w:rFonts w:ascii="Calibri" w:eastAsia="Calibri" w:hAnsi="Calibri" w:cs="Calibri"/>
          <w:color w:val="191E28"/>
        </w:rPr>
        <w:t xml:space="preserve"> </w:t>
      </w:r>
      <w:proofErr w:type="spellStart"/>
      <w:r>
        <w:rPr>
          <w:rFonts w:ascii="Calibri" w:eastAsia="Calibri" w:hAnsi="Calibri" w:cs="Calibri"/>
          <w:color w:val="191E28"/>
        </w:rPr>
        <w:t>européen</w:t>
      </w:r>
      <w:proofErr w:type="spellEnd"/>
      <w:r>
        <w:rPr>
          <w:rFonts w:ascii="Calibri" w:eastAsia="Calibri" w:hAnsi="Calibri" w:cs="Calibri"/>
          <w:color w:val="191E28"/>
        </w:rPr>
        <w:t xml:space="preserve"> de premier plan et un </w:t>
      </w:r>
      <w:proofErr w:type="spellStart"/>
      <w:r>
        <w:rPr>
          <w:rFonts w:ascii="Calibri" w:eastAsia="Calibri" w:hAnsi="Calibri" w:cs="Calibri"/>
          <w:color w:val="191E28"/>
        </w:rPr>
        <w:t>soutien</w:t>
      </w:r>
      <w:proofErr w:type="spellEnd"/>
      <w:r>
        <w:rPr>
          <w:rFonts w:ascii="Calibri" w:eastAsia="Calibri" w:hAnsi="Calibri" w:cs="Calibri"/>
          <w:color w:val="191E28"/>
        </w:rPr>
        <w:t xml:space="preserve"> du</w:t>
      </w:r>
      <w:hyperlink r:id="rId41">
        <w:r>
          <w:rPr>
            <w:rFonts w:ascii="Calibri" w:eastAsia="Calibri" w:hAnsi="Calibri" w:cs="Calibri"/>
            <w:color w:val="1155CC"/>
          </w:rPr>
          <w:t xml:space="preserve"> </w:t>
        </w:r>
      </w:hyperlink>
      <w:hyperlink r:id="rId42">
        <w:proofErr w:type="spellStart"/>
        <w:r>
          <w:rPr>
            <w:rFonts w:ascii="Calibri" w:eastAsia="Calibri" w:hAnsi="Calibri" w:cs="Calibri"/>
            <w:color w:val="0000FF"/>
            <w:u w:val="single"/>
          </w:rPr>
          <w:t>Réseau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Patrimoine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Climatique</w:t>
        </w:r>
        <w:proofErr w:type="spellEnd"/>
      </w:hyperlink>
      <w:r>
        <w:rPr>
          <w:rFonts w:ascii="Calibri" w:eastAsia="Calibri" w:hAnsi="Calibri" w:cs="Calibri"/>
          <w:color w:val="191E28"/>
        </w:rPr>
        <w:t>.</w:t>
      </w:r>
    </w:p>
    <w:p w:rsidR="00E543A4" w:rsidRDefault="00662EC2">
      <w:pPr>
        <w:jc w:val="both"/>
        <w:rPr>
          <w:rFonts w:ascii="Calibri" w:eastAsia="Calibri" w:hAnsi="Calibri" w:cs="Calibri"/>
          <w:color w:val="191E28"/>
        </w:rPr>
      </w:pPr>
      <w:r>
        <w:rPr>
          <w:rFonts w:ascii="Calibri" w:eastAsia="Calibri" w:hAnsi="Calibri" w:cs="Calibri"/>
          <w:color w:val="191E28"/>
        </w:rPr>
        <w:lastRenderedPageBreak/>
        <w:t xml:space="preserve">Europa Nostra dirige le consortium </w:t>
      </w:r>
      <w:proofErr w:type="spellStart"/>
      <w:r>
        <w:rPr>
          <w:rFonts w:ascii="Calibri" w:eastAsia="Calibri" w:hAnsi="Calibri" w:cs="Calibri"/>
          <w:color w:val="191E28"/>
        </w:rPr>
        <w:t>européen</w:t>
      </w:r>
      <w:proofErr w:type="spellEnd"/>
      <w:r>
        <w:rPr>
          <w:rFonts w:ascii="Calibri" w:eastAsia="Calibri" w:hAnsi="Calibri" w:cs="Calibri"/>
          <w:color w:val="191E28"/>
        </w:rPr>
        <w:t xml:space="preserve"> </w:t>
      </w:r>
      <w:proofErr w:type="spellStart"/>
      <w:r>
        <w:rPr>
          <w:rFonts w:ascii="Calibri" w:eastAsia="Calibri" w:hAnsi="Calibri" w:cs="Calibri"/>
          <w:color w:val="191E28"/>
        </w:rPr>
        <w:t>sélectionné</w:t>
      </w:r>
      <w:proofErr w:type="spellEnd"/>
      <w:r>
        <w:rPr>
          <w:rFonts w:ascii="Calibri" w:eastAsia="Calibri" w:hAnsi="Calibri" w:cs="Calibri"/>
          <w:color w:val="191E28"/>
        </w:rPr>
        <w:t xml:space="preserve"> par la Commission </w:t>
      </w:r>
      <w:proofErr w:type="spellStart"/>
      <w:r>
        <w:rPr>
          <w:rFonts w:ascii="Calibri" w:eastAsia="Calibri" w:hAnsi="Calibri" w:cs="Calibri"/>
          <w:color w:val="191E28"/>
        </w:rPr>
        <w:t>européenne</w:t>
      </w:r>
      <w:proofErr w:type="spellEnd"/>
      <w:r>
        <w:rPr>
          <w:rFonts w:ascii="Calibri" w:eastAsia="Calibri" w:hAnsi="Calibri" w:cs="Calibri"/>
          <w:color w:val="191E28"/>
        </w:rPr>
        <w:t xml:space="preserve"> pour </w:t>
      </w:r>
      <w:proofErr w:type="spellStart"/>
      <w:r>
        <w:rPr>
          <w:rFonts w:ascii="Calibri" w:eastAsia="Calibri" w:hAnsi="Calibri" w:cs="Calibri"/>
          <w:color w:val="191E28"/>
        </w:rPr>
        <w:t>gérer</w:t>
      </w:r>
      <w:proofErr w:type="spellEnd"/>
      <w:r>
        <w:rPr>
          <w:rFonts w:ascii="Calibri" w:eastAsia="Calibri" w:hAnsi="Calibri" w:cs="Calibri"/>
          <w:color w:val="191E28"/>
        </w:rPr>
        <w:t xml:space="preserve"> le </w:t>
      </w:r>
      <w:proofErr w:type="spellStart"/>
      <w:r>
        <w:rPr>
          <w:rFonts w:ascii="Calibri" w:eastAsia="Calibri" w:hAnsi="Calibri" w:cs="Calibri"/>
          <w:color w:val="191E28"/>
        </w:rPr>
        <w:t>projet</w:t>
      </w:r>
      <w:proofErr w:type="spellEnd"/>
      <w:r>
        <w:rPr>
          <w:rFonts w:ascii="Calibri" w:eastAsia="Calibri" w:hAnsi="Calibri" w:cs="Calibri"/>
          <w:color w:val="191E28"/>
        </w:rPr>
        <w:t xml:space="preserve"> du</w:t>
      </w:r>
      <w:hyperlink r:id="rId43">
        <w:r>
          <w:rPr>
            <w:rFonts w:ascii="Calibri" w:eastAsia="Calibri" w:hAnsi="Calibri" w:cs="Calibri"/>
            <w:color w:val="1155CC"/>
          </w:rPr>
          <w:t xml:space="preserve"> </w:t>
        </w:r>
      </w:hyperlink>
      <w:hyperlink r:id="rId44">
        <w:r>
          <w:rPr>
            <w:rFonts w:ascii="Calibri" w:eastAsia="Calibri" w:hAnsi="Calibri" w:cs="Calibri"/>
            <w:color w:val="0000FF"/>
            <w:u w:val="single"/>
          </w:rPr>
          <w:t xml:space="preserve">Hub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européen</w:t>
        </w:r>
        <w:proofErr w:type="spellEnd"/>
        <w:r>
          <w:rPr>
            <w:rFonts w:ascii="Calibri" w:eastAsia="Calibri" w:hAnsi="Calibri" w:cs="Calibri"/>
            <w:color w:val="0000FF"/>
            <w:u w:val="single"/>
          </w:rPr>
          <w:t xml:space="preserve"> du </w:t>
        </w:r>
        <w:proofErr w:type="spellStart"/>
        <w:r>
          <w:rPr>
            <w:rFonts w:ascii="Calibri" w:eastAsia="Calibri" w:hAnsi="Calibri" w:cs="Calibri"/>
            <w:color w:val="0000FF"/>
            <w:u w:val="single"/>
          </w:rPr>
          <w:t>patrimoine</w:t>
        </w:r>
        <w:proofErr w:type="spellEnd"/>
      </w:hyperlink>
      <w:r>
        <w:rPr>
          <w:rFonts w:ascii="Calibri" w:eastAsia="Calibri" w:hAnsi="Calibri" w:cs="Calibri"/>
          <w:color w:val="191E28"/>
        </w:rPr>
        <w:t xml:space="preserve"> </w:t>
      </w:r>
      <w:proofErr w:type="spellStart"/>
      <w:r>
        <w:rPr>
          <w:rFonts w:ascii="Calibri" w:eastAsia="Calibri" w:hAnsi="Calibri" w:cs="Calibri"/>
          <w:color w:val="191E28"/>
        </w:rPr>
        <w:t>depuis</w:t>
      </w:r>
      <w:proofErr w:type="spellEnd"/>
      <w:r>
        <w:rPr>
          <w:rFonts w:ascii="Calibri" w:eastAsia="Calibri" w:hAnsi="Calibri" w:cs="Calibri"/>
          <w:color w:val="191E28"/>
        </w:rPr>
        <w:t xml:space="preserve"> 2023.</w:t>
      </w:r>
    </w:p>
    <w:p w:rsidR="00E543A4" w:rsidRDefault="00E543A4">
      <w:pPr>
        <w:jc w:val="both"/>
        <w:rPr>
          <w:rFonts w:ascii="Calibri" w:eastAsia="Calibri" w:hAnsi="Calibri" w:cs="Calibri"/>
          <w:color w:val="000000"/>
        </w:rPr>
      </w:pPr>
      <w:bookmarkStart w:id="15" w:name="_heading=h.2maccx6hq58u" w:colFirst="0" w:colLast="0"/>
      <w:bookmarkEnd w:id="15"/>
    </w:p>
    <w:p w:rsidR="00E543A4" w:rsidRDefault="00662E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191E28"/>
          <w:sz w:val="24"/>
          <w:szCs w:val="24"/>
        </w:rPr>
      </w:pPr>
      <w:r>
        <w:rPr>
          <w:rFonts w:ascii="Calibri" w:eastAsia="Calibri" w:hAnsi="Calibri" w:cs="Calibri"/>
          <w:b/>
          <w:color w:val="191E28"/>
          <w:sz w:val="24"/>
          <w:szCs w:val="24"/>
        </w:rPr>
        <w:t xml:space="preserve">Europe </w:t>
      </w:r>
      <w:proofErr w:type="spellStart"/>
      <w:r>
        <w:rPr>
          <w:rFonts w:ascii="Calibri" w:eastAsia="Calibri" w:hAnsi="Calibri" w:cs="Calibri"/>
          <w:b/>
          <w:color w:val="191E28"/>
          <w:sz w:val="24"/>
          <w:szCs w:val="24"/>
        </w:rPr>
        <w:t>créative</w:t>
      </w:r>
      <w:proofErr w:type="spellEnd"/>
    </w:p>
    <w:p w:rsidR="00E543A4" w:rsidRDefault="00E54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191E28"/>
          <w:sz w:val="24"/>
          <w:szCs w:val="24"/>
        </w:rPr>
      </w:pPr>
    </w:p>
    <w:p w:rsidR="00E543A4" w:rsidRDefault="00DB2F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hyperlink r:id="rId45">
        <w:r w:rsidR="00662EC2">
          <w:rPr>
            <w:rFonts w:ascii="Calibri" w:eastAsia="Calibri" w:hAnsi="Calibri" w:cs="Calibri"/>
            <w:color w:val="0000FF"/>
            <w:u w:val="single"/>
          </w:rPr>
          <w:t xml:space="preserve">Europe </w:t>
        </w:r>
        <w:proofErr w:type="spellStart"/>
        <w:r w:rsidR="00662EC2">
          <w:rPr>
            <w:rFonts w:ascii="Calibri" w:eastAsia="Calibri" w:hAnsi="Calibri" w:cs="Calibri"/>
            <w:color w:val="0000FF"/>
            <w:u w:val="single"/>
          </w:rPr>
          <w:t>créative</w:t>
        </w:r>
        <w:proofErr w:type="spellEnd"/>
      </w:hyperlink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est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le programme </w:t>
      </w:r>
      <w:proofErr w:type="spellStart"/>
      <w:r w:rsidR="00662EC2">
        <w:rPr>
          <w:rFonts w:ascii="Calibri" w:eastAsia="Calibri" w:hAnsi="Calibri" w:cs="Calibri"/>
          <w:color w:val="191E28"/>
        </w:rPr>
        <w:t>phare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de </w:t>
      </w:r>
      <w:proofErr w:type="spellStart"/>
      <w:r w:rsidR="00662EC2">
        <w:rPr>
          <w:rFonts w:ascii="Calibri" w:eastAsia="Calibri" w:hAnsi="Calibri" w:cs="Calibri"/>
          <w:color w:val="191E28"/>
        </w:rPr>
        <w:t>l'Union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européenne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destiné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à </w:t>
      </w:r>
      <w:proofErr w:type="spellStart"/>
      <w:r w:rsidR="00662EC2">
        <w:rPr>
          <w:rFonts w:ascii="Calibri" w:eastAsia="Calibri" w:hAnsi="Calibri" w:cs="Calibri"/>
          <w:color w:val="191E28"/>
        </w:rPr>
        <w:t>soutenir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les </w:t>
      </w:r>
      <w:proofErr w:type="spellStart"/>
      <w:r w:rsidR="00662EC2">
        <w:rPr>
          <w:rFonts w:ascii="Calibri" w:eastAsia="Calibri" w:hAnsi="Calibri" w:cs="Calibri"/>
          <w:color w:val="191E28"/>
        </w:rPr>
        <w:t>secteurs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culturels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et </w:t>
      </w:r>
      <w:proofErr w:type="spellStart"/>
      <w:r w:rsidR="00662EC2">
        <w:rPr>
          <w:rFonts w:ascii="Calibri" w:eastAsia="Calibri" w:hAnsi="Calibri" w:cs="Calibri"/>
          <w:color w:val="191E28"/>
        </w:rPr>
        <w:t>créatifs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, y </w:t>
      </w:r>
      <w:proofErr w:type="spellStart"/>
      <w:r w:rsidR="00662EC2">
        <w:rPr>
          <w:rFonts w:ascii="Calibri" w:eastAsia="Calibri" w:hAnsi="Calibri" w:cs="Calibri"/>
          <w:color w:val="191E28"/>
        </w:rPr>
        <w:t>compris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le </w:t>
      </w:r>
      <w:proofErr w:type="spellStart"/>
      <w:r w:rsidR="00662EC2">
        <w:rPr>
          <w:rFonts w:ascii="Calibri" w:eastAsia="Calibri" w:hAnsi="Calibri" w:cs="Calibri"/>
          <w:color w:val="191E28"/>
        </w:rPr>
        <w:t>patrimoine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culturel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, </w:t>
      </w:r>
      <w:proofErr w:type="spellStart"/>
      <w:r w:rsidR="00662EC2">
        <w:rPr>
          <w:rFonts w:ascii="Calibri" w:eastAsia="Calibri" w:hAnsi="Calibri" w:cs="Calibri"/>
          <w:color w:val="191E28"/>
        </w:rPr>
        <w:t>afin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de </w:t>
      </w:r>
      <w:proofErr w:type="spellStart"/>
      <w:r w:rsidR="00662EC2">
        <w:rPr>
          <w:rFonts w:ascii="Calibri" w:eastAsia="Calibri" w:hAnsi="Calibri" w:cs="Calibri"/>
          <w:color w:val="191E28"/>
        </w:rPr>
        <w:t>leur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permettre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d'accroître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leur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contribution à la </w:t>
      </w:r>
      <w:proofErr w:type="spellStart"/>
      <w:r w:rsidR="00662EC2">
        <w:rPr>
          <w:rFonts w:ascii="Calibri" w:eastAsia="Calibri" w:hAnsi="Calibri" w:cs="Calibri"/>
          <w:color w:val="191E28"/>
        </w:rPr>
        <w:t>société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, à </w:t>
      </w:r>
      <w:proofErr w:type="spellStart"/>
      <w:r w:rsidR="00662EC2">
        <w:rPr>
          <w:rFonts w:ascii="Calibri" w:eastAsia="Calibri" w:hAnsi="Calibri" w:cs="Calibri"/>
          <w:color w:val="191E28"/>
        </w:rPr>
        <w:t>l'économie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et au cadre de vie de </w:t>
      </w:r>
      <w:proofErr w:type="spellStart"/>
      <w:r w:rsidR="00662EC2">
        <w:rPr>
          <w:rFonts w:ascii="Calibri" w:eastAsia="Calibri" w:hAnsi="Calibri" w:cs="Calibri"/>
          <w:color w:val="191E28"/>
        </w:rPr>
        <w:t>l’Europe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. </w:t>
      </w:r>
      <w:proofErr w:type="spellStart"/>
      <w:r w:rsidR="00662EC2">
        <w:rPr>
          <w:rFonts w:ascii="Calibri" w:eastAsia="Calibri" w:hAnsi="Calibri" w:cs="Calibri"/>
          <w:color w:val="191E28"/>
        </w:rPr>
        <w:t>Doté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d'un budget de plus de 2,4 milliards </w:t>
      </w:r>
      <w:proofErr w:type="spellStart"/>
      <w:r w:rsidR="00662EC2">
        <w:rPr>
          <w:rFonts w:ascii="Calibri" w:eastAsia="Calibri" w:hAnsi="Calibri" w:cs="Calibri"/>
          <w:color w:val="191E28"/>
        </w:rPr>
        <w:t>d'euros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pour la </w:t>
      </w:r>
      <w:proofErr w:type="spellStart"/>
      <w:r w:rsidR="00662EC2">
        <w:rPr>
          <w:rFonts w:ascii="Calibri" w:eastAsia="Calibri" w:hAnsi="Calibri" w:cs="Calibri"/>
          <w:color w:val="191E28"/>
        </w:rPr>
        <w:t>période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2021-2027, </w:t>
      </w:r>
      <w:proofErr w:type="spellStart"/>
      <w:r w:rsidR="00662EC2">
        <w:rPr>
          <w:rFonts w:ascii="Calibri" w:eastAsia="Calibri" w:hAnsi="Calibri" w:cs="Calibri"/>
          <w:color w:val="191E28"/>
        </w:rPr>
        <w:t>il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soutient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des organisations dans les </w:t>
      </w:r>
      <w:proofErr w:type="spellStart"/>
      <w:r w:rsidR="00662EC2">
        <w:rPr>
          <w:rFonts w:ascii="Calibri" w:eastAsia="Calibri" w:hAnsi="Calibri" w:cs="Calibri"/>
          <w:color w:val="191E28"/>
        </w:rPr>
        <w:t>domaines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du </w:t>
      </w:r>
      <w:proofErr w:type="spellStart"/>
      <w:r w:rsidR="00662EC2">
        <w:rPr>
          <w:rFonts w:ascii="Calibri" w:eastAsia="Calibri" w:hAnsi="Calibri" w:cs="Calibri"/>
          <w:color w:val="191E28"/>
        </w:rPr>
        <w:t>patrimoine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, des arts du spectacle, des beaux-arts, des arts </w:t>
      </w:r>
      <w:proofErr w:type="spellStart"/>
      <w:r w:rsidR="00662EC2">
        <w:rPr>
          <w:rFonts w:ascii="Calibri" w:eastAsia="Calibri" w:hAnsi="Calibri" w:cs="Calibri"/>
          <w:color w:val="191E28"/>
        </w:rPr>
        <w:t>interdisciplinaires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, de </w:t>
      </w:r>
      <w:proofErr w:type="spellStart"/>
      <w:r w:rsidR="00662EC2">
        <w:rPr>
          <w:rFonts w:ascii="Calibri" w:eastAsia="Calibri" w:hAnsi="Calibri" w:cs="Calibri"/>
          <w:color w:val="191E28"/>
        </w:rPr>
        <w:t>l'édition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, du </w:t>
      </w:r>
      <w:proofErr w:type="spellStart"/>
      <w:r w:rsidR="00662EC2">
        <w:rPr>
          <w:rFonts w:ascii="Calibri" w:eastAsia="Calibri" w:hAnsi="Calibri" w:cs="Calibri"/>
          <w:color w:val="191E28"/>
        </w:rPr>
        <w:t>cinéma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, de la </w:t>
      </w:r>
      <w:proofErr w:type="spellStart"/>
      <w:r w:rsidR="00662EC2">
        <w:rPr>
          <w:rFonts w:ascii="Calibri" w:eastAsia="Calibri" w:hAnsi="Calibri" w:cs="Calibri"/>
          <w:color w:val="191E28"/>
        </w:rPr>
        <w:t>télévision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, de la musique et des </w:t>
      </w:r>
      <w:proofErr w:type="spellStart"/>
      <w:r w:rsidR="00662EC2">
        <w:rPr>
          <w:rFonts w:ascii="Calibri" w:eastAsia="Calibri" w:hAnsi="Calibri" w:cs="Calibri"/>
          <w:color w:val="191E28"/>
        </w:rPr>
        <w:t>jeux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vidéo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, </w:t>
      </w:r>
      <w:proofErr w:type="spellStart"/>
      <w:r w:rsidR="00662EC2">
        <w:rPr>
          <w:rFonts w:ascii="Calibri" w:eastAsia="Calibri" w:hAnsi="Calibri" w:cs="Calibri"/>
          <w:color w:val="191E28"/>
        </w:rPr>
        <w:t>ainsi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que des </w:t>
      </w:r>
      <w:proofErr w:type="spellStart"/>
      <w:r w:rsidR="00662EC2">
        <w:rPr>
          <w:rFonts w:ascii="Calibri" w:eastAsia="Calibri" w:hAnsi="Calibri" w:cs="Calibri"/>
          <w:color w:val="191E28"/>
        </w:rPr>
        <w:t>dizaines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de </w:t>
      </w:r>
      <w:proofErr w:type="spellStart"/>
      <w:r w:rsidR="00662EC2">
        <w:rPr>
          <w:rFonts w:ascii="Calibri" w:eastAsia="Calibri" w:hAnsi="Calibri" w:cs="Calibri"/>
          <w:color w:val="191E28"/>
        </w:rPr>
        <w:t>milliers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</w:t>
      </w:r>
      <w:proofErr w:type="spellStart"/>
      <w:r w:rsidR="00662EC2">
        <w:rPr>
          <w:rFonts w:ascii="Calibri" w:eastAsia="Calibri" w:hAnsi="Calibri" w:cs="Calibri"/>
          <w:color w:val="191E28"/>
        </w:rPr>
        <w:t>d'artistes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et de </w:t>
      </w:r>
      <w:proofErr w:type="spellStart"/>
      <w:r w:rsidR="00662EC2">
        <w:rPr>
          <w:rFonts w:ascii="Calibri" w:eastAsia="Calibri" w:hAnsi="Calibri" w:cs="Calibri"/>
          <w:color w:val="191E28"/>
        </w:rPr>
        <w:t>professionnels</w:t>
      </w:r>
      <w:proofErr w:type="spellEnd"/>
      <w:r w:rsidR="00662EC2">
        <w:rPr>
          <w:rFonts w:ascii="Calibri" w:eastAsia="Calibri" w:hAnsi="Calibri" w:cs="Calibri"/>
          <w:color w:val="191E28"/>
        </w:rPr>
        <w:t xml:space="preserve"> de la culture et de </w:t>
      </w:r>
      <w:proofErr w:type="spellStart"/>
      <w:r w:rsidR="00662EC2">
        <w:rPr>
          <w:rFonts w:ascii="Calibri" w:eastAsia="Calibri" w:hAnsi="Calibri" w:cs="Calibri"/>
          <w:color w:val="191E28"/>
        </w:rPr>
        <w:t>l'audiovisuel</w:t>
      </w:r>
      <w:proofErr w:type="spellEnd"/>
      <w:r w:rsidR="00662EC2">
        <w:rPr>
          <w:rFonts w:ascii="Calibri" w:eastAsia="Calibri" w:hAnsi="Calibri" w:cs="Calibri"/>
          <w:color w:val="191E28"/>
        </w:rPr>
        <w:t>.</w:t>
      </w:r>
    </w:p>
    <w:sectPr w:rsidR="00E543A4">
      <w:footerReference w:type="default" r:id="rId46"/>
      <w:footerReference w:type="first" r:id="rId47"/>
      <w:pgSz w:w="11907" w:h="16840"/>
      <w:pgMar w:top="709" w:right="1008" w:bottom="634" w:left="1008" w:header="0" w:footer="23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F99" w:rsidRDefault="00DB2F99">
      <w:r>
        <w:separator/>
      </w:r>
    </w:p>
  </w:endnote>
  <w:endnote w:type="continuationSeparator" w:id="0">
    <w:p w:rsidR="00DB2F99" w:rsidRDefault="00DB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Calibri"/>
    <w:charset w:val="B1"/>
    <w:family w:val="auto"/>
    <w:pitch w:val="variable"/>
    <w:sig w:usb0="00000A07" w:usb1="40000001" w:usb2="00000000" w:usb3="00000000" w:csb0="000000B7" w:csb1="00000000"/>
  </w:font>
  <w:font w:name="Rubik Light">
    <w:altName w:val="Cambria"/>
    <w:charset w:val="B1"/>
    <w:family w:val="auto"/>
    <w:pitch w:val="variable"/>
    <w:sig w:usb0="00000A07" w:usb1="40000001" w:usb2="00000000" w:usb3="00000000" w:csb0="000000B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3A4" w:rsidRDefault="00E543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3A4" w:rsidRDefault="00E543A4">
    <w:pPr>
      <w:pBdr>
        <w:top w:val="nil"/>
        <w:left w:val="nil"/>
        <w:bottom w:val="nil"/>
        <w:right w:val="nil"/>
        <w:between w:val="nil"/>
      </w:pBdr>
      <w:tabs>
        <w:tab w:val="clear" w:pos="4253"/>
        <w:tab w:val="center" w:pos="4252"/>
        <w:tab w:val="right" w:pos="8504"/>
      </w:tabs>
      <w:rPr>
        <w:color w:val="000000"/>
      </w:rPr>
    </w:pPr>
  </w:p>
  <w:p w:rsidR="00E543A4" w:rsidRDefault="00E543A4">
    <w:pPr>
      <w:pBdr>
        <w:top w:val="nil"/>
        <w:left w:val="nil"/>
        <w:bottom w:val="nil"/>
        <w:right w:val="nil"/>
        <w:between w:val="nil"/>
      </w:pBdr>
      <w:tabs>
        <w:tab w:val="clear" w:pos="4253"/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F99" w:rsidRDefault="00DB2F99">
      <w:r>
        <w:separator/>
      </w:r>
    </w:p>
  </w:footnote>
  <w:footnote w:type="continuationSeparator" w:id="0">
    <w:p w:rsidR="00DB2F99" w:rsidRDefault="00DB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A4"/>
    <w:rsid w:val="0059706D"/>
    <w:rsid w:val="00662EC2"/>
    <w:rsid w:val="009A1264"/>
    <w:rsid w:val="00DB2F99"/>
    <w:rsid w:val="00E5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44BB8B"/>
  <w15:docId w15:val="{C1BC9B93-3C33-42A3-851A-0B3AEA0E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NL" w:bidi="ar-SA"/>
      </w:rPr>
    </w:rPrDefault>
    <w:pPrDefault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3119"/>
          <w:tab w:val="left" w:pos="4253"/>
          <w:tab w:val="left" w:pos="5954"/>
          <w:tab w:val="left" w:pos="8222"/>
          <w:tab w:val="right" w:pos="11057"/>
        </w:tabs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24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27E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8D27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22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22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09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0669D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5B5"/>
    <w:rPr>
      <w:color w:val="605E5C"/>
      <w:shd w:val="clear" w:color="auto" w:fill="E1DFDD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292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92C"/>
  </w:style>
  <w:style w:type="paragraph" w:styleId="Footer">
    <w:name w:val="footer"/>
    <w:basedOn w:val="Normal"/>
    <w:link w:val="FooterChar"/>
    <w:uiPriority w:val="99"/>
    <w:unhideWhenUsed/>
    <w:rsid w:val="0060292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92C"/>
  </w:style>
  <w:style w:type="paragraph" w:styleId="FootnoteText">
    <w:name w:val="footnote text"/>
    <w:basedOn w:val="Normal"/>
    <w:link w:val="FootnoteTextChar"/>
    <w:uiPriority w:val="99"/>
    <w:semiHidden/>
    <w:unhideWhenUsed/>
    <w:rsid w:val="00C77F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F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7FD2"/>
    <w:rPr>
      <w:vertAlign w:val="superscript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phasis">
    <w:name w:val="Emphasis"/>
    <w:basedOn w:val="DefaultParagraphFont"/>
    <w:uiPriority w:val="20"/>
    <w:qFormat/>
    <w:rsid w:val="00357BBA"/>
    <w:rPr>
      <w:i/>
      <w:iCs/>
    </w:rPr>
  </w:style>
  <w:style w:type="character" w:styleId="Strong">
    <w:name w:val="Strong"/>
    <w:basedOn w:val="DefaultParagraphFont"/>
    <w:uiPriority w:val="22"/>
    <w:qFormat/>
    <w:rsid w:val="000534F1"/>
    <w:rPr>
      <w:b/>
      <w:bCs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E2158"/>
    <w:rPr>
      <w:color w:val="605E5C"/>
      <w:shd w:val="clear" w:color="auto" w:fill="E1DFDD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ENTitle">
    <w:name w:val="EN_Title"/>
    <w:qFormat/>
    <w:rsid w:val="003F779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  <w:spacing w:after="160"/>
    </w:pPr>
    <w:rPr>
      <w:rFonts w:ascii="Rubik" w:eastAsiaTheme="minorHAnsi" w:hAnsi="Rubik" w:cstheme="minorBidi"/>
      <w:caps/>
      <w:color w:val="000000"/>
      <w:kern w:val="2"/>
      <w:sz w:val="45"/>
      <w:szCs w:val="44"/>
      <w:lang w:eastAsia="en-US"/>
    </w:rPr>
  </w:style>
  <w:style w:type="paragraph" w:customStyle="1" w:styleId="ENSubtitle">
    <w:name w:val="EN_Subtitle"/>
    <w:basedOn w:val="ENTitle"/>
    <w:qFormat/>
    <w:rsid w:val="003F7798"/>
    <w:pPr>
      <w:spacing w:after="360"/>
    </w:pPr>
    <w:rPr>
      <w:rFonts w:ascii="Rubik Light" w:hAnsi="Rubik Light"/>
      <w:sz w:val="44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uropeanheritageawards.eu/jury_category/heritage-awards-jury/" TargetMode="External"/><Relationship Id="rId18" Type="http://schemas.openxmlformats.org/officeDocument/2006/relationships/hyperlink" Target="https://www.europeanheritageawards.eu/winners/inge-bisgaard/" TargetMode="External"/><Relationship Id="rId26" Type="http://schemas.openxmlformats.org/officeDocument/2006/relationships/hyperlink" Target="https://www.flickr.com/photos/europanostra/albums/72177720329372196/" TargetMode="External"/><Relationship Id="rId39" Type="http://schemas.openxmlformats.org/officeDocument/2006/relationships/hyperlink" Target="https://europa.eu/new-european-bauhaus/index_en" TargetMode="External"/><Relationship Id="rId21" Type="http://schemas.openxmlformats.org/officeDocument/2006/relationships/hyperlink" Target="https://european-union.europa.eu/index_en" TargetMode="External"/><Relationship Id="rId34" Type="http://schemas.openxmlformats.org/officeDocument/2006/relationships/hyperlink" Target="http://7mostendangered.eu/about/" TargetMode="External"/><Relationship Id="rId42" Type="http://schemas.openxmlformats.org/officeDocument/2006/relationships/hyperlink" Target="https://climateheritage.org/" TargetMode="External"/><Relationship Id="rId47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europeanheritageawards.eu/winners/pro-monumenta-preventive-maintenance-of-monuments/" TargetMode="External"/><Relationship Id="rId29" Type="http://schemas.openxmlformats.org/officeDocument/2006/relationships/hyperlink" Target="https://www.europanostra.org/" TargetMode="External"/><Relationship Id="rId11" Type="http://schemas.openxmlformats.org/officeDocument/2006/relationships/hyperlink" Target="https://www.europanostra.org/european-heritage-summit/" TargetMode="External"/><Relationship Id="rId24" Type="http://schemas.openxmlformats.org/officeDocument/2006/relationships/hyperlink" Target="mailto:ah@europanostra.org" TargetMode="External"/><Relationship Id="rId32" Type="http://schemas.openxmlformats.org/officeDocument/2006/relationships/hyperlink" Target="https://www.europeanheritageawards.eu/facts-figures/" TargetMode="External"/><Relationship Id="rId37" Type="http://schemas.openxmlformats.org/officeDocument/2006/relationships/hyperlink" Target="https://www.europeanheritageawards.eu/" TargetMode="External"/><Relationship Id="rId40" Type="http://schemas.openxmlformats.org/officeDocument/2006/relationships/hyperlink" Target="https://europa.eu/new-european-bauhaus/index_en" TargetMode="External"/><Relationship Id="rId45" Type="http://schemas.openxmlformats.org/officeDocument/2006/relationships/hyperlink" Target="https://ec.europa.eu/programmes/creative-europe/_redirect.htm?lang=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uropeanheritageawards.eu/winners/glacier-archaeology-programme-secrets-of-the-ice/" TargetMode="External"/><Relationship Id="rId23" Type="http://schemas.openxmlformats.org/officeDocument/2006/relationships/hyperlink" Target="https://www.europanostra.org/european-heritage-summit/" TargetMode="External"/><Relationship Id="rId28" Type="http://schemas.openxmlformats.org/officeDocument/2006/relationships/hyperlink" Target="https://www.europeanheritageawards.eu/" TargetMode="External"/><Relationship Id="rId36" Type="http://schemas.openxmlformats.org/officeDocument/2006/relationships/hyperlink" Target="https://www.europeanheritageawards.e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culture.ec.europa.eu/creative-europe" TargetMode="External"/><Relationship Id="rId19" Type="http://schemas.openxmlformats.org/officeDocument/2006/relationships/hyperlink" Target="https://www.europeanheritageawards.eu/winners/puerta-de-alcala/" TargetMode="External"/><Relationship Id="rId31" Type="http://schemas.openxmlformats.org/officeDocument/2006/relationships/hyperlink" Target="https://www.europeanheritageawards.eu/" TargetMode="External"/><Relationship Id="rId44" Type="http://schemas.openxmlformats.org/officeDocument/2006/relationships/hyperlink" Target="https://www.europeanheritagehub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ropanostra.org/" TargetMode="External"/><Relationship Id="rId14" Type="http://schemas.openxmlformats.org/officeDocument/2006/relationships/hyperlink" Target="https://www.europeanheritageawards.eu/winners/antwerp-city-hall/" TargetMode="External"/><Relationship Id="rId22" Type="http://schemas.openxmlformats.org/officeDocument/2006/relationships/hyperlink" Target="https://culture.ec.europa.eu/policies/culture-compass-for-europe" TargetMode="External"/><Relationship Id="rId27" Type="http://schemas.openxmlformats.org/officeDocument/2006/relationships/hyperlink" Target="https://vimeo.com/showcase/11884239" TargetMode="External"/><Relationship Id="rId30" Type="http://schemas.openxmlformats.org/officeDocument/2006/relationships/hyperlink" Target="https://culture.ec.europa.eu/creative-europe" TargetMode="External"/><Relationship Id="rId35" Type="http://schemas.openxmlformats.org/officeDocument/2006/relationships/hyperlink" Target="http://7mostendangered.eu/about/" TargetMode="External"/><Relationship Id="rId43" Type="http://schemas.openxmlformats.org/officeDocument/2006/relationships/hyperlink" Target="https://www.europeanheritagehub.eu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hyperlink" Target="https://www.europanostra.org/european-commission-and-europa-nostra-announce-the-winners-of-europe-top-heritage-awards-2025/" TargetMode="External"/><Relationship Id="rId17" Type="http://schemas.openxmlformats.org/officeDocument/2006/relationships/hyperlink" Target="https://www.europeanheritageawards.eu/winners/hedgehog-home-inventing-a-better-world/" TargetMode="External"/><Relationship Id="rId25" Type="http://schemas.openxmlformats.org/officeDocument/2006/relationships/hyperlink" Target="https://www.europanostra.org/european-commission-and-europa-nostra-spotlight-europe-best-of-the-best-heritage-projects-and-champions-at-major-european-cultural-evening-in-brussels/" TargetMode="External"/><Relationship Id="rId33" Type="http://schemas.openxmlformats.org/officeDocument/2006/relationships/hyperlink" Target="https://www.europanostra.org/" TargetMode="External"/><Relationship Id="rId38" Type="http://schemas.openxmlformats.org/officeDocument/2006/relationships/hyperlink" Target="http://europeanheritagealliance.eu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europanostra.org/" TargetMode="External"/><Relationship Id="rId41" Type="http://schemas.openxmlformats.org/officeDocument/2006/relationships/hyperlink" Target="https://climateheritage.or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4B5vnS47yrNrqwG8iNEGjJasYA==">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2283</Words>
  <Characters>13019</Characters>
  <Application>Microsoft Office Word</Application>
  <DocSecurity>0</DocSecurity>
  <Lines>108</Lines>
  <Paragraphs>30</Paragraphs>
  <ScaleCrop>false</ScaleCrop>
  <Company/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Hogan</dc:creator>
  <cp:lastModifiedBy>Joana_local</cp:lastModifiedBy>
  <cp:revision>3</cp:revision>
  <dcterms:created xsi:type="dcterms:W3CDTF">2025-09-15T09:37:00Z</dcterms:created>
  <dcterms:modified xsi:type="dcterms:W3CDTF">2025-10-13T19:01:00Z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2024-09-04T11:04:58Z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774c4986-8b47-4e2d-acf6-5e1395d1a960</vt:lpwstr>
  </property>
  <property fmtid="{D5CDD505-2E9C-101B-9397-08002B2CF9AE}" pid="8" name="MSIP_Label_6bd9ddd1-4d20-43f6-abfa-fc3c07406f94_ContentBits">
    <vt:lpwstr>0</vt:lpwstr>
  </property>
</Properties>
</file>